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Kapitel 2 – Didaktisch-methodischer Zugang</w:t>
      </w:r>
    </w:p>
    <w:p>
      <w:pPr>
        <w:pStyle w:val="Heading2"/>
      </w:pPr>
      <w:r>
        <w:t>2.1 Zielrichtung des didaktisch-methodischen Zugangs</w:t>
      </w:r>
    </w:p>
    <w:p>
      <w:r>
        <w:t>Das Ziel dieses Kapitels ist es, den didaktisch-methodischen Rahmen zu erläutern, der der Modellbildung des Empfangsdreiecks zugrunde liegt. Dabei geht es nicht nur um die Vermittlung mathematisch-technischer Inhalte, sondern auch um die Entwicklung eines strukturierten Verständnisses für Raum, Messung und Reflexion. Die Herleitung didaktischer Prinzipien erfolgt auf Grundlage fachdidaktischer Literatur und eigener Lehrpraxis.</w:t>
      </w:r>
    </w:p>
    <w:p>
      <w:pPr>
        <w:pStyle w:val="Heading2"/>
      </w:pPr>
      <w:r>
        <w:t>2.2 Fachliche Anforderungen und Lernziele</w:t>
      </w:r>
    </w:p>
    <w:p>
      <w:r>
        <w:t>Im Zentrum steht das Ziel, Lernenden die Beziehung zwischen Geometrie, Strahlung, Reflexion und Signalinformation zu vermitteln. Zu den Lernzielen gehören:</w:t>
        <w:br/>
        <w:t>- Verstehen des Konzepts eines Bezugssystems,</w:t>
        <w:br/>
        <w:t>- Anwendung geometrischer Konstruktionen im Raum,</w:t>
        <w:br/>
        <w:t>- Interpretation physikalischer Messprozesse,</w:t>
        <w:br/>
        <w:t>- Modellkritik und Reflexion.</w:t>
      </w:r>
    </w:p>
    <w:p>
      <w:pPr>
        <w:pStyle w:val="Heading2"/>
      </w:pPr>
      <w:r>
        <w:t>2.3 Methodische Prinzipien</w:t>
      </w:r>
    </w:p>
    <w:p>
      <w:r>
        <w:t>Der didaktische Zugang orientiert sich an folgenden Prinzipien:</w:t>
        <w:br/>
        <w:t>- Strukturierung: Aufbau eines verständlichen Bezugsrahmens,</w:t>
        <w:br/>
        <w:t>- Iteration: Wiederholung und vertiefte Anwendung,</w:t>
        <w:br/>
        <w:t>- Visualisierung: Einsatz digitaler Werkzeuge (GeoGebra, Python),</w:t>
        <w:br/>
        <w:t>- Handlung: Aktivierende Aufgabenformate im Lernprozess,</w:t>
        <w:br/>
        <w:t>- Reflexion: Metakognitive Auseinandersetzung mit dem Modell.</w:t>
      </w:r>
    </w:p>
    <w:p>
      <w:pPr>
        <w:pStyle w:val="Heading2"/>
      </w:pPr>
      <w:r>
        <w:t>2.4 Didaktischer Mehrwert der Modellbildung</w:t>
      </w:r>
    </w:p>
    <w:p>
      <w:r>
        <w:t>Die Verwendung des Empfangsdreiecks als modellhafter Sensorraum ermöglicht es, technische und mathematische Inhalte exemplarisch zu verknüpfen. Dabei wird nicht nur die geometrische Struktur des Raumes verständlich, sondern auch der Weg von physikalischem Signal zur interpretierten Information nachvollziehbar gemacht. Der Mehrwert besteht darin, dass die Lernenden nicht nur Rechenfertigkeiten erwerben, sondern den Prozess des Messens selbst als Struktur erkennen.</w:t>
      </w:r>
    </w:p>
    <w:p>
      <w:pPr>
        <w:pStyle w:val="Heading2"/>
      </w:pPr>
      <w:r>
        <w:t>2.5 Fächerübergreifende Anbindung</w:t>
      </w:r>
    </w:p>
    <w:p>
      <w:r>
        <w:t>Das Beobachtungsdreieck und seine geometrische Modellierung eignen sich für den Einsatz in Mathematik, Physik, Technik und Informatik. In der Berufsbildung kann es in den Bereichen Mechatronik, Optoelektronik, Konstruktion oder Sensorik eingesetzt werden. Die didaktische Konzeption unterstützt dabei die Anschlussfähigkeit an schulische und hochschulische Bildungspläne.</w:t>
      </w:r>
    </w:p>
    <w:p>
      <w:pPr>
        <w:pStyle w:val="Heading2"/>
      </w:pPr>
      <w:r>
        <w:t>Literaturverzeichnis</w:t>
      </w:r>
    </w:p>
    <w:p>
      <w:r>
        <w:br/>
        <w:t>Bruner, J. S. (1960). *The Process of Education*. Harvard University Press.</w:t>
        <w:br/>
        <w:t>Griese, H. (2006). *Didaktik der Technik*. Schneider Verlag Hohengehren.</w:t>
        <w:br/>
        <w:t>Tulodziecki, G., Herzig, B., &amp; Blömeke, S. (2017). *Didaktik: Grundlagen der Unterrichtsgestaltung*. Cornelsen Scriptor.</w:t>
        <w:br/>
        <w:t>Roth, W.-M., &amp; Jorns, R. (2014). *Bildung durch Wissenschaft*. Springer VS.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