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555C9E86">
          <v:rect id="_x0000_i1040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1433E528">
          <v:rect id="_x0000_i1044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334451" w:rsidP="00334451">
      <w:pPr>
        <w:pStyle w:val="Aufzhlung"/>
        <w:numPr>
          <w:ilvl w:val="0"/>
          <w:numId w:val="0"/>
        </w:numPr>
      </w:pPr>
      <w:r>
        <w:pict w14:anchorId="6325F7F6">
          <v:rect id="_x0000_i1046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72BB8D2F">
          <v:rect id="_x0000_i1050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025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E45BA7" w:rsidP="00E45BA7">
      <w:pPr>
        <w:pStyle w:val="Aufzhlung"/>
        <w:numPr>
          <w:ilvl w:val="0"/>
          <w:numId w:val="0"/>
        </w:numPr>
      </w:pPr>
      <w:r>
        <w:pict w14:anchorId="58E4529A">
          <v:rect id="_x0000_i1052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42D80643">
          <v:rect id="_x0000_i1054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4760D355">
          <v:rect id="_x0000_i1056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5270BAA2">
          <v:rect id="_x0000_i1058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E45BA7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060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E45BA7" w:rsidP="00E45BA7">
      <w:pPr>
        <w:pStyle w:val="Aufzhlung"/>
        <w:numPr>
          <w:ilvl w:val="0"/>
          <w:numId w:val="0"/>
        </w:numPr>
      </w:pPr>
      <w:r>
        <w:pict w14:anchorId="6458D76D">
          <v:rect id="_x0000_i1062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CC66AC" w:rsidP="00CC66AC">
      <w:pPr>
        <w:pStyle w:val="Aufzhlung"/>
        <w:numPr>
          <w:ilvl w:val="0"/>
          <w:numId w:val="0"/>
        </w:numPr>
      </w:pPr>
      <w:r>
        <w:pict w14:anchorId="03E4F4EE">
          <v:rect id="_x0000_i1064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C05E26" w:rsidP="00C05E26">
      <w:pPr>
        <w:pStyle w:val="Aufzhlung"/>
        <w:numPr>
          <w:ilvl w:val="0"/>
          <w:numId w:val="0"/>
        </w:numPr>
      </w:pPr>
      <w:r>
        <w:pict w14:anchorId="4943DAFA">
          <v:rect id="_x0000_i1066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C05E26" w:rsidP="00C05E26">
      <w:pPr>
        <w:pStyle w:val="Aufzhlung"/>
        <w:numPr>
          <w:ilvl w:val="0"/>
          <w:numId w:val="0"/>
        </w:numPr>
      </w:pPr>
      <w:r>
        <w:pict w14:anchorId="3412E04C">
          <v:rect id="_x0000_i1068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C05E26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070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44F081A6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4E1067">
      <w:pPr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Damit beschreibt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385D1D">
        <w:rPr>
          <w:rFonts w:ascii="Times New Roman" w:hAnsi="Times New Roman"/>
          <w:b/>
          <w:bCs/>
        </w:rPr>
        <w:t>die Menge aller Übergänge</w:t>
      </w:r>
      <w:r w:rsidRPr="00385D1D">
        <w:rPr>
          <w:rFonts w:ascii="Times New Roman" w:hAnsi="Times New Roman"/>
        </w:rPr>
        <w:t>, die eine Operation im Raum der Zustände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</w:t>
      </w:r>
      <w:r w:rsidR="004E1067" w:rsidRPr="004E1067">
        <w:t xml:space="preserve">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</w:t>
      </w:r>
      <w:r w:rsidR="004E1067" w:rsidRPr="004E1067">
        <w:t xml:space="preserve">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</w:t>
      </w:r>
      <w:r w:rsidR="004E1067" w:rsidRPr="004E1067">
        <w:t>​ ist.</w:t>
      </w:r>
    </w:p>
    <w:p w14:paraId="119781EC" w14:textId="77777777" w:rsidR="004E1067" w:rsidRDefault="00385D1D" w:rsidP="004E1067">
      <w:pPr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Im Kontext des FRZK ist diese Relation der </w:t>
      </w:r>
      <w:r w:rsidRPr="00385D1D">
        <w:rPr>
          <w:rFonts w:ascii="Times New Roman" w:hAnsi="Times New Roman"/>
          <w:b/>
          <w:bCs/>
        </w:rPr>
        <w:t>mathematische Ausdruck der funktionalen Dynamik</w:t>
      </w:r>
      <w:r w:rsidRPr="00385D1D">
        <w:rPr>
          <w:rFonts w:ascii="Times New Roman" w:hAnsi="Times New Roman"/>
        </w:rPr>
        <w:t>:</w:t>
      </w:r>
    </w:p>
    <w:p w14:paraId="05FB24FB" w14:textId="7C600356" w:rsidR="00385D1D" w:rsidRPr="00385D1D" w:rsidRDefault="00385D1D" w:rsidP="004E1067">
      <w:pPr>
        <w:rPr>
          <w:rFonts w:ascii="Times New Roman" w:hAnsi="Times New Roman"/>
        </w:rPr>
      </w:pPr>
      <w:r w:rsidRPr="00385D1D">
        <w:rPr>
          <w:rFonts w:ascii="Times New Roman" w:hAnsi="Times New Roman"/>
        </w:rPr>
        <w:t>Das System operiert, indem es Zustände in neue Zustände überführt – und diese Transformationen sind relational strukturiert.</w:t>
      </w:r>
    </w:p>
    <w:p w14:paraId="76AC4D92" w14:textId="77777777" w:rsidR="004E1067" w:rsidRDefault="004E1067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072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A30FCA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074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 xml:space="preserve">Ein konkretes Beispiel ergibt sich aus einem </w:t>
      </w:r>
      <w:r w:rsidRPr="00385D1D">
        <w:rPr>
          <w:rFonts w:ascii="Times New Roman" w:hAnsi="Times New Roman"/>
          <w:b/>
          <w:bCs/>
        </w:rPr>
        <w:t>Lernprozess in einem funktionalen Unterrichtssetting</w:t>
      </w:r>
      <w:r w:rsidRPr="00385D1D">
        <w:rPr>
          <w:rFonts w:ascii="Times New Roman" w:hAnsi="Times New Roman"/>
        </w:rPr>
        <w:t xml:space="preserve"> (Kap. 6.3.1).</w:t>
      </w:r>
    </w:p>
    <w:p w14:paraId="2983F867" w14:textId="18F8D237" w:rsid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Nehmen wir an, ein Lernender befindet sich im Zustand S</w:t>
      </w:r>
      <w:r w:rsidRPr="00A30FCA">
        <w:rPr>
          <w:rFonts w:ascii="Times New Roman" w:hAnsi="Times New Roman"/>
          <w:vertAlign w:val="subscript"/>
        </w:rPr>
        <w:t>1</w:t>
      </w:r>
      <w:r w:rsidRPr="00385D1D">
        <w:rPr>
          <w:rFonts w:ascii="Times New Roman" w:hAnsi="Times New Roman"/>
        </w:rPr>
        <w:t>​ („Ich kenne das Konzept der Geschwindigkeit nur qualitativ“)</w:t>
      </w:r>
      <w:r w:rsidR="00A30FCA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und führt eine Operation </w:t>
      </w:r>
      <w:proofErr w:type="spellStart"/>
      <w:r w:rsidRPr="00385D1D">
        <w:rPr>
          <w:rFonts w:ascii="Times New Roman" w:hAnsi="Times New Roman"/>
        </w:rPr>
        <w:t>o</w:t>
      </w:r>
      <w:r w:rsidRPr="00A30FCA">
        <w:rPr>
          <w:rFonts w:ascii="Times New Roman" w:hAnsi="Times New Roman"/>
          <w:vertAlign w:val="subscript"/>
        </w:rPr>
        <w:t>i</w:t>
      </w:r>
      <w:proofErr w:type="spellEnd"/>
      <w:r w:rsidR="00A30FCA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>​ („quantitative Definition lernen und anwenden“) durch.</w:t>
      </w:r>
      <w:r w:rsidR="00A30FCA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>Das Ergebnis ist ein neuer Zustand S</w:t>
      </w:r>
      <w:r w:rsidRPr="00A30FCA">
        <w:rPr>
          <w:rFonts w:ascii="Times New Roman" w:hAnsi="Times New Roman"/>
          <w:vertAlign w:val="subscript"/>
        </w:rPr>
        <w:t>2</w:t>
      </w:r>
      <w:r w:rsidRPr="00385D1D">
        <w:rPr>
          <w:rFonts w:ascii="Times New Roman" w:hAnsi="Times New Roman"/>
        </w:rPr>
        <w:t>​ („Ich kann Geschwindigkeit berechnen und interpretieren“).</w:t>
      </w:r>
    </w:p>
    <w:p w14:paraId="46DD471B" w14:textId="77777777" w:rsidR="00385D1D" w:rsidRDefault="00385D1D" w:rsidP="00385D1D">
      <w:pPr>
        <w:spacing w:before="100" w:beforeAutospacing="1" w:after="100" w:afterAutospacing="1"/>
        <w:rPr>
          <w:rFonts w:ascii="Times New Roman" w:hAnsi="Times New Roman"/>
        </w:rPr>
      </w:pPr>
      <w:r w:rsidRPr="00385D1D">
        <w:rPr>
          <w:rFonts w:ascii="Times New Roman" w:hAnsi="Times New Roman"/>
        </w:rPr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A30FCA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076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A30FCA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078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BD4282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2BA840AD" w14:textId="154E9EBF" w:rsid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</w:t>
      </w:r>
      <w:r w:rsidR="00A30FCA">
        <w:rPr>
          <w:rFonts w:ascii="Times New Roman" w:hAnsi="Times New Roman"/>
        </w:rPr>
        <w:t>se</w:t>
      </w:r>
      <w:r w:rsidRPr="00BD4282">
        <w:rPr>
          <w:rFonts w:ascii="Times New Roman" w:hAnsi="Times New Roman"/>
        </w:rPr>
        <w:t xml:space="preserve"> Gleichung</w:t>
      </w:r>
      <w:r w:rsidR="00A30FCA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bedeutet, dass ein Zustand S</w:t>
      </w:r>
      <w:r w:rsidRPr="00BD4282">
        <w:rPr>
          <w:rFonts w:ascii="Times New Roman" w:hAnsi="Times New Roman"/>
          <w:vertAlign w:val="subscript"/>
        </w:rPr>
        <w:t>i</w:t>
      </w:r>
      <w:r w:rsidR="00A30FCA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</w:t>
      </w:r>
      <w:r w:rsidRPr="00BD4282">
        <w:rPr>
          <w:rFonts w:ascii="Times New Roman" w:hAnsi="Times New Roman"/>
          <w:b/>
          <w:bCs/>
        </w:rPr>
        <w:t xml:space="preserve">durch eine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BD4282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A30FCA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auf sich selbst angewendet wird – und dass das Resultat </w:t>
      </w:r>
      <w:r w:rsidRPr="00BD4282">
        <w:rPr>
          <w:rFonts w:ascii="Times New Roman" w:hAnsi="Times New Roman"/>
          <w:b/>
          <w:bCs/>
        </w:rPr>
        <w:t>identisch mit dem Ausgangszustand</w:t>
      </w:r>
      <w:r w:rsidRPr="00BD4282">
        <w:rPr>
          <w:rFonts w:ascii="Times New Roman" w:hAnsi="Times New Roman"/>
        </w:rPr>
        <w:t xml:space="preserve"> ist.</w:t>
      </w:r>
      <w:r w:rsidR="00A30FCA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Dies beschreibt formal eine </w:t>
      </w:r>
      <w:r w:rsidRPr="00BD4282">
        <w:rPr>
          <w:rFonts w:ascii="Times New Roman" w:hAnsi="Times New Roman"/>
          <w:b/>
          <w:bCs/>
        </w:rPr>
        <w:t>Selbstabbildung (</w:t>
      </w:r>
      <w:proofErr w:type="spellStart"/>
      <w:r w:rsidRPr="00BD4282">
        <w:rPr>
          <w:rFonts w:ascii="Times New Roman" w:hAnsi="Times New Roman"/>
          <w:b/>
          <w:bCs/>
        </w:rPr>
        <w:t>Endomorphismus</w:t>
      </w:r>
      <w:proofErr w:type="spellEnd"/>
      <w:r w:rsidRPr="00BD4282">
        <w:rPr>
          <w:rFonts w:ascii="Times New Roman" w:hAnsi="Times New Roman"/>
          <w:b/>
          <w:bCs/>
        </w:rPr>
        <w:t>)</w:t>
      </w:r>
      <w:r w:rsidRPr="00BD4282">
        <w:rPr>
          <w:rFonts w:ascii="Times New Roman" w:hAnsi="Times New Roman"/>
        </w:rPr>
        <w:t xml:space="preserve"> innerhalb des Zustandsraums S:</w:t>
      </w:r>
    </w:p>
    <w:p w14:paraId="70C5FD18" w14:textId="77777777" w:rsidR="00BD4282" w:rsidRDefault="00BD4282" w:rsidP="00BD4282">
      <w:pPr>
        <w:spacing w:after="0"/>
        <w:rPr>
          <w:rFonts w:ascii="Times New Roman" w:hAnsi="Times New Roman"/>
        </w:rPr>
      </w:pPr>
      <w:proofErr w:type="spellStart"/>
      <w:proofErr w:type="gramStart"/>
      <w:r w:rsidRPr="00BD4282">
        <w:rPr>
          <w:rFonts w:ascii="Times New Roman" w:hAnsi="Times New Roman"/>
        </w:rPr>
        <w:t>oi:Si</w:t>
      </w:r>
      <w:proofErr w:type="gramEnd"/>
      <w:r w:rsidRPr="00BD4282">
        <w:rPr>
          <w:rFonts w:ascii="Times New Roman" w:hAnsi="Times New Roman"/>
        </w:rPr>
        <w:t>→Sio_i</w:t>
      </w:r>
      <w:proofErr w:type="spellEnd"/>
      <w:r w:rsidRPr="00BD4282">
        <w:rPr>
          <w:rFonts w:ascii="Times New Roman" w:hAnsi="Times New Roman"/>
        </w:rPr>
        <w:t xml:space="preserve">: 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\</w:t>
      </w:r>
      <w:proofErr w:type="spellStart"/>
      <w:r w:rsidRPr="00BD4282">
        <w:rPr>
          <w:rFonts w:ascii="Times New Roman" w:hAnsi="Times New Roman"/>
        </w:rPr>
        <w:t>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S_ioi</w:t>
      </w:r>
      <w:proofErr w:type="spellEnd"/>
      <w:r w:rsidRPr="00BD4282">
        <w:rPr>
          <w:rFonts w:ascii="Times New Roman" w:hAnsi="Times New Roman"/>
        </w:rPr>
        <w:t xml:space="preserve">​:Si​→Si​ </w:t>
      </w:r>
    </w:p>
    <w:p w14:paraId="2694B8B1" w14:textId="77777777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„wirkt“ also </w:t>
      </w:r>
      <w:r w:rsidRPr="00BD4282">
        <w:rPr>
          <w:rFonts w:ascii="Times New Roman" w:hAnsi="Times New Roman"/>
          <w:b/>
          <w:bCs/>
        </w:rPr>
        <w:t>im Zustand und auf denselben Zustand zugleich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Im mathematischen Sinne entsteht dadurch eine </w:t>
      </w:r>
      <w:r w:rsidRPr="00BD4282">
        <w:rPr>
          <w:rFonts w:ascii="Times New Roman" w:hAnsi="Times New Roman"/>
          <w:b/>
          <w:bCs/>
        </w:rPr>
        <w:t>Fixpunktstruktur</w:t>
      </w:r>
      <w:r w:rsidRPr="00BD4282">
        <w:rPr>
          <w:rFonts w:ascii="Times New Roman" w:hAnsi="Times New Roman"/>
        </w:rPr>
        <w:t>: Das System bleibt invariant unter seiner eigenen Operation.</w:t>
      </w:r>
    </w:p>
    <w:p w14:paraId="5E5ACB3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Im Kontext des FRZK steht diese Notation für den </w:t>
      </w:r>
      <w:r w:rsidRPr="00BD4282">
        <w:rPr>
          <w:rFonts w:ascii="Times New Roman" w:hAnsi="Times New Roman"/>
          <w:b/>
          <w:bCs/>
        </w:rPr>
        <w:t>Beginn funktionaler Autopoiesis</w:t>
      </w:r>
      <w:r w:rsidRPr="00BD4282">
        <w:rPr>
          <w:rFonts w:ascii="Times New Roman" w:hAnsi="Times New Roman"/>
        </w:rPr>
        <w:t xml:space="preserve"> – also die Fähigkeit eines Systems, </w:t>
      </w:r>
      <w:r w:rsidRPr="00BD4282">
        <w:rPr>
          <w:rFonts w:ascii="Times New Roman" w:hAnsi="Times New Roman"/>
          <w:b/>
          <w:bCs/>
        </w:rPr>
        <w:t>sich selbst durch seine eigene Operation zu erzeugen und zu erhalten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Damit wird das Konzept von „Zustand“ dynamisch: nicht mehr statisch definiert, sondern </w:t>
      </w:r>
      <w:r w:rsidRPr="00BD4282">
        <w:rPr>
          <w:rFonts w:ascii="Times New Roman" w:hAnsi="Times New Roman"/>
          <w:b/>
          <w:bCs/>
        </w:rPr>
        <w:t>prozessual und rekursiv</w:t>
      </w:r>
      <w:r w:rsidRPr="00BD4282">
        <w:rPr>
          <w:rFonts w:ascii="Times New Roman" w:hAnsi="Times New Roman"/>
        </w:rPr>
        <w:t>.</w:t>
      </w:r>
    </w:p>
    <w:p w14:paraId="1AA84411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77777777" w:rsidR="00BD4282" w:rsidRDefault="00BD4282" w:rsidP="00BD4282">
      <w:pPr>
        <w:pStyle w:val="StandardWeb"/>
      </w:pPr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BD4282">
      <w:pPr>
        <w:pStyle w:val="StandardWeb"/>
      </w:pPr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081B27C1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bezeichnet einen epistemischen oder semantischen Zustand.</w:t>
      </w:r>
    </w:p>
    <w:p w14:paraId="14D0CEA3" w14:textId="77777777" w:rsidR="00BD4282" w:rsidRDefault="00BD4282" w:rsidP="00BD4282">
      <w:pPr>
        <w:pStyle w:val="StandardWeb"/>
        <w:numPr>
          <w:ilvl w:val="0"/>
          <w:numId w:val="14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29940D8C" w14:textId="77777777" w:rsidR="00BD4282" w:rsidRDefault="00BD4282" w:rsidP="00BD4282">
      <w:pPr>
        <w:pStyle w:val="StandardWeb"/>
        <w:numPr>
          <w:ilvl w:val="0"/>
          <w:numId w:val="14"/>
        </w:numPr>
      </w:pPr>
      <w:r>
        <w:t xml:space="preserve">Durch </w:t>
      </w:r>
      <w:proofErr w:type="spellStart"/>
      <w:proofErr w:type="gramStart"/>
      <w:r>
        <w:rPr>
          <w:rStyle w:val="katex-mathml"/>
        </w:rPr>
        <w:t>oi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Si)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>(</w:t>
      </w:r>
      <w:proofErr w:type="spellStart"/>
      <w:r>
        <w:rPr>
          <w:rStyle w:val="katex-mathml"/>
        </w:rPr>
        <w:t>S_i</w:t>
      </w:r>
      <w:proofErr w:type="spellEnd"/>
      <w:r>
        <w:rPr>
          <w:rStyle w:val="katex-mathml"/>
        </w:rPr>
        <w:t>)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open"/>
        </w:rPr>
        <w:t>(</w:t>
      </w:r>
      <w:r>
        <w:rPr>
          <w:rStyle w:val="mord"/>
          <w:rFonts w:eastAsia="Calibri"/>
        </w:rPr>
        <w:t>Si</w:t>
      </w:r>
      <w:r>
        <w:rPr>
          <w:rStyle w:val="vlist-s"/>
        </w:rPr>
        <w:t>​</w:t>
      </w:r>
      <w:r>
        <w:rPr>
          <w:rStyle w:val="mclose"/>
        </w:rPr>
        <w:t>)</w:t>
      </w:r>
      <w:r>
        <w:t xml:space="preserve"> reproduziert sich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BD4282">
      <w:pPr>
        <w:pStyle w:val="StandardWeb"/>
      </w:pPr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7777777" w:rsidR="00BD4282" w:rsidRDefault="00BD4282" w:rsidP="00BD4282">
      <w:pPr>
        <w:pStyle w:val="StandardWeb"/>
      </w:pPr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proofErr w:type="spellStart"/>
      <w:r>
        <w:rPr>
          <w:rStyle w:val="katex-mathml"/>
        </w:rPr>
        <w:t>SiS_i</w:t>
      </w:r>
      <w:r>
        <w:rPr>
          <w:rStyle w:val="mord"/>
          <w:rFonts w:eastAsia="Calibri"/>
        </w:rPr>
        <w:t>Si</w:t>
      </w:r>
      <w:proofErr w:type="spellEnd"/>
      <w:r>
        <w:rPr>
          <w:rStyle w:val="vlist-s"/>
        </w:rPr>
        <w:t>​</w:t>
      </w:r>
      <w:r>
        <w:t xml:space="preserve"> seine Form durch Operation erhält.</w:t>
      </w:r>
    </w:p>
    <w:p w14:paraId="246BC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didaktisches Beispiel findet sich im Prozess </w:t>
      </w:r>
      <w:r w:rsidRPr="00BD4282">
        <w:rPr>
          <w:rFonts w:ascii="Times New Roman" w:hAnsi="Times New Roman"/>
          <w:b/>
          <w:bCs/>
        </w:rPr>
        <w:t>reflexiven Lernens</w:t>
      </w:r>
      <w:r w:rsidRPr="00BD4282">
        <w:rPr>
          <w:rFonts w:ascii="Times New Roman" w:hAnsi="Times New Roman"/>
        </w:rPr>
        <w:t xml:space="preserve"> (vgl. Kap. 6.3.1 – „Metakognitive Kohärenzbildung“):</w:t>
      </w:r>
    </w:p>
    <w:p w14:paraId="257B346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Schüler überprüft seine eigene Verständnisweise einer Aufgabe.</w:t>
      </w:r>
      <w:r w:rsidRPr="00BD4282">
        <w:rPr>
          <w:rFonts w:ascii="Times New Roman" w:hAnsi="Times New Roman"/>
        </w:rPr>
        <w:br/>
        <w:t xml:space="preserve">Er denkt: </w:t>
      </w:r>
      <w:r w:rsidRPr="00BD4282">
        <w:rPr>
          <w:rFonts w:ascii="Times New Roman" w:hAnsi="Times New Roman"/>
          <w:i/>
          <w:iCs/>
        </w:rPr>
        <w:t>„Wie habe ich das verstanden?“</w:t>
      </w:r>
      <w:r w:rsidRPr="00BD4282">
        <w:rPr>
          <w:rFonts w:ascii="Times New Roman" w:hAnsi="Times New Roman"/>
        </w:rPr>
        <w:t xml:space="preserve"> – und bewertet die eigene Denkweise.</w:t>
      </w:r>
      <w:r w:rsidRPr="00BD4282">
        <w:rPr>
          <w:rFonts w:ascii="Times New Roman" w:hAnsi="Times New Roman"/>
        </w:rPr>
        <w:br/>
        <w:t xml:space="preserve">Diese Reflexion ist </w:t>
      </w:r>
      <w:r w:rsidRPr="00BD4282">
        <w:rPr>
          <w:rFonts w:ascii="Times New Roman" w:hAnsi="Times New Roman"/>
          <w:b/>
          <w:bCs/>
        </w:rPr>
        <w:t>eine Operation auf den eigenen Zustand des Wissens</w:t>
      </w:r>
      <w:r w:rsidRPr="00BD4282">
        <w:rPr>
          <w:rFonts w:ascii="Times New Roman" w:hAnsi="Times New Roman"/>
        </w:rPr>
        <w:t>.</w:t>
      </w:r>
    </w:p>
    <w:p w14:paraId="02954788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Ausgangszustand: Si=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=Si​= „aktuelles Verständnis der Aufgabe“</w:t>
      </w:r>
    </w:p>
    <w:p w14:paraId="33E5DB2A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Operation: 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​= „metakognitive Reflexion über das eigene Verständnis“</w:t>
      </w:r>
    </w:p>
    <w:p w14:paraId="14159AED" w14:textId="77777777" w:rsidR="00BD4282" w:rsidRPr="00BD4282" w:rsidRDefault="00BD4282" w:rsidP="00BD4282">
      <w:pPr>
        <w:numPr>
          <w:ilvl w:val="0"/>
          <w:numId w:val="15"/>
        </w:num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Ergebnis: 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Si)=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 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​(Si​)= „überprüftes, geklärtes Verständnis“</w:t>
      </w:r>
    </w:p>
    <w:p w14:paraId="1BE5373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Wenn dieser Prozess zu einer konsistenten Einsicht führt, dann gilt:</w:t>
      </w:r>
    </w:p>
    <w:p w14:paraId="4383E68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630006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→ Der Schüler bleibt derselbe, aber sein Wissen wurde im Vollzug seiner Selbstoperation </w:t>
      </w:r>
      <w:r w:rsidRPr="00BD4282">
        <w:rPr>
          <w:rFonts w:ascii="Times New Roman" w:hAnsi="Times New Roman"/>
          <w:b/>
          <w:bCs/>
        </w:rPr>
        <w:t>funktional stabilisiert</w:t>
      </w:r>
      <w:r w:rsidRPr="00BD4282">
        <w:rPr>
          <w:rFonts w:ascii="Times New Roman" w:hAnsi="Times New Roman"/>
        </w:rPr>
        <w:t>.</w:t>
      </w:r>
    </w:p>
    <w:p w14:paraId="6A8BE8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Das Beispiel zeigt:</w:t>
      </w:r>
      <w:r w:rsidRPr="00BD4282">
        <w:rPr>
          <w:rFonts w:ascii="Times New Roman" w:hAnsi="Times New Roman"/>
        </w:rPr>
        <w:br/>
      </w:r>
      <w:proofErr w:type="spellStart"/>
      <w:r w:rsidRPr="00BD4282">
        <w:rPr>
          <w:rFonts w:ascii="Times New Roman" w:hAnsi="Times New Roman"/>
        </w:rPr>
        <w:t>Selbstreferente</w:t>
      </w:r>
      <w:proofErr w:type="spellEnd"/>
      <w:r w:rsidRPr="00BD4282">
        <w:rPr>
          <w:rFonts w:ascii="Times New Roman" w:hAnsi="Times New Roman"/>
        </w:rPr>
        <w:t xml:space="preserve"> Prozesse sind </w:t>
      </w:r>
      <w:r w:rsidRPr="00BD4282">
        <w:rPr>
          <w:rFonts w:ascii="Times New Roman" w:hAnsi="Times New Roman"/>
          <w:b/>
          <w:bCs/>
        </w:rPr>
        <w:t>nicht selbstgenügsam</w:t>
      </w:r>
      <w:r w:rsidRPr="00BD4282">
        <w:rPr>
          <w:rFonts w:ascii="Times New Roman" w:hAnsi="Times New Roman"/>
        </w:rPr>
        <w:t xml:space="preserve">, sondern </w:t>
      </w:r>
      <w:r w:rsidRPr="00BD4282">
        <w:rPr>
          <w:rFonts w:ascii="Times New Roman" w:hAnsi="Times New Roman"/>
          <w:b/>
          <w:bCs/>
        </w:rPr>
        <w:t>produktiv</w:t>
      </w:r>
      <w:r w:rsidRPr="00BD4282">
        <w:rPr>
          <w:rFonts w:ascii="Times New Roman" w:hAnsi="Times New Roman"/>
        </w:rPr>
        <w:t xml:space="preserve"> – sie bilden </w:t>
      </w:r>
      <w:r w:rsidRPr="00BD4282">
        <w:rPr>
          <w:rFonts w:ascii="Times New Roman" w:hAnsi="Times New Roman"/>
          <w:b/>
          <w:bCs/>
        </w:rPr>
        <w:t>Kohärenz durch Selbstbezug</w:t>
      </w:r>
      <w:r w:rsidRPr="00BD4282">
        <w:rPr>
          <w:rFonts w:ascii="Times New Roman" w:hAnsi="Times New Roman"/>
        </w:rPr>
        <w:t>, was im FRZK der Grundmechanismus jeder Bedeutungsgenerierung ist.</w:t>
      </w:r>
    </w:p>
    <w:p w14:paraId="4DA3BFD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84E1E9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Gleichung</w:t>
      </w:r>
    </w:p>
    <w:p w14:paraId="27F8A841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095B82D5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definiert im FRZK den </w:t>
      </w:r>
      <w:r w:rsidRPr="00BD4282">
        <w:rPr>
          <w:rFonts w:ascii="Times New Roman" w:hAnsi="Times New Roman"/>
          <w:b/>
          <w:bCs/>
        </w:rPr>
        <w:t>Fixpunkt funktionaler Selbstorganisation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Sie beschreibt die Bedingung, unter der ein System seine Zustände </w:t>
      </w:r>
      <w:r w:rsidRPr="00BD4282">
        <w:rPr>
          <w:rFonts w:ascii="Times New Roman" w:hAnsi="Times New Roman"/>
          <w:b/>
          <w:bCs/>
        </w:rPr>
        <w:t>selbst erzeugt, überprüft und stabilisiert</w:t>
      </w:r>
      <w:r w:rsidRPr="00BD4282">
        <w:rPr>
          <w:rFonts w:ascii="Times New Roman" w:hAnsi="Times New Roman"/>
        </w:rPr>
        <w:t>, ohne äußere Eingriffe.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0A464B6A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6E838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01F760B9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29133BDC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7C97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C880422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C208A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3AA9421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D2038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3FF9E23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808DE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5279358B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selbstbezügliche Operationen: Wissen stabilisiert sich durch wiederholte Reflexion und Anwendung.</w:t>
            </w:r>
          </w:p>
        </w:tc>
      </w:tr>
    </w:tbl>
    <w:p w14:paraId="3DA6913A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Somit markiert</w:t>
      </w:r>
    </w:p>
    <w:p w14:paraId="3A1E2D4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proofErr w:type="spellStart"/>
      <w:r w:rsidRPr="00BD4282">
        <w:rPr>
          <w:rFonts w:ascii="Times New Roman" w:hAnsi="Times New Roman"/>
        </w:rPr>
        <w:t>Si</w:t>
      </w:r>
      <w:proofErr w:type="spellEnd"/>
      <w:r w:rsidRPr="00BD4282">
        <w:rPr>
          <w:rFonts w:ascii="Times New Roman" w:hAnsi="Times New Roman"/>
        </w:rPr>
        <w:t>=</w:t>
      </w:r>
      <w:proofErr w:type="spellStart"/>
      <w:proofErr w:type="gram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gramEnd"/>
      <w:r w:rsidRPr="00BD4282">
        <w:rPr>
          <w:rFonts w:ascii="Times New Roman" w:hAnsi="Times New Roman"/>
        </w:rPr>
        <w:t>Si)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 xml:space="preserve"> =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S_i</w:t>
      </w:r>
      <w:proofErr w:type="spellEnd"/>
      <w:r w:rsidRPr="00BD4282">
        <w:rPr>
          <w:rFonts w:ascii="Times New Roman" w:hAnsi="Times New Roman"/>
        </w:rPr>
        <w:t>)Si​=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​(Si​) </w:t>
      </w:r>
    </w:p>
    <w:p w14:paraId="32BB89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den </w:t>
      </w:r>
      <w:r w:rsidRPr="00BD4282">
        <w:rPr>
          <w:rFonts w:ascii="Times New Roman" w:hAnsi="Times New Roman"/>
          <w:b/>
          <w:bCs/>
        </w:rPr>
        <w:t>Beginn der dynamischen Selbstkohärenz</w:t>
      </w:r>
      <w:r w:rsidRPr="00BD4282">
        <w:rPr>
          <w:rFonts w:ascii="Times New Roman" w:hAnsi="Times New Roman"/>
        </w:rPr>
        <w:t xml:space="preserve"> im FRZK:</w:t>
      </w:r>
      <w:r w:rsidRPr="00BD4282">
        <w:rPr>
          <w:rFonts w:ascii="Times New Roman" w:hAnsi="Times New Roman"/>
        </w:rPr>
        <w:br/>
        <w:t xml:space="preserve">Ein Zustand ist nicht gegeben, sondern </w:t>
      </w:r>
      <w:r w:rsidRPr="00BD4282">
        <w:rPr>
          <w:rFonts w:ascii="Times New Roman" w:hAnsi="Times New Roman"/>
          <w:b/>
          <w:bCs/>
        </w:rPr>
        <w:t>eine Funktion seiner eigenen Operation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Dies ist die Grundform jeder emergenten Raum-Zeit-Struktur – ein System, das </w:t>
      </w:r>
      <w:r w:rsidRPr="00BD4282">
        <w:rPr>
          <w:rFonts w:ascii="Times New Roman" w:hAnsi="Times New Roman"/>
          <w:b/>
          <w:bCs/>
        </w:rPr>
        <w:t>sich selbst hält, indem es sich selbst vollzieht</w:t>
      </w:r>
      <w:r w:rsidRPr="00BD4282">
        <w:rPr>
          <w:rFonts w:ascii="Times New Roman" w:hAnsi="Times New Roman"/>
        </w:rPr>
        <w:t>.</w:t>
      </w:r>
    </w:p>
    <w:p w14:paraId="234DF2D3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C465F9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5C222A8" w14:textId="117BE1B5" w:rsidR="00BD4282" w:rsidRPr="00B67943" w:rsidRDefault="00BD4282" w:rsidP="00BD4282">
      <w:pPr>
        <w:pStyle w:val="berschrift1"/>
      </w:pPr>
      <w:r>
        <w:t xml:space="preserve"> </w:t>
      </w:r>
      <w:r>
        <w:t>(3.1.3.1)</w:t>
      </w:r>
    </w:p>
    <w:p w14:paraId="0F6B4C1A" w14:textId="588E94B9" w:rsidR="00BD4282" w:rsidRDefault="00BD4282" w:rsidP="00082214">
      <w:pPr>
        <w:rPr>
          <w:rFonts w:ascii="Times New Roman" w:hAnsi="Times New Roman"/>
        </w:r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o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sub>
        </m:sSub>
        <m:r>
          <w:rPr>
            <w:rFonts w:ascii="Cambria Math" w:hAnsi="Cambria Math"/>
          </w:rPr>
          <m:t>⊆S×S</m:t>
        </m:r>
      </m:oMath>
      <w:r>
        <w:rPr>
          <w:rFonts w:ascii="Times New Roman" w:hAnsi="Times New Roman"/>
        </w:rPr>
        <w:tab/>
      </w:r>
    </w:p>
    <w:p w14:paraId="333BE5AC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15567A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Notation</w:t>
      </w:r>
    </w:p>
    <w:p w14:paraId="54778F7F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subseteq</w:t>
      </w:r>
      <w:proofErr w:type="spellEnd"/>
      <w:r w:rsidRPr="00BD4282">
        <w:rPr>
          <w:rFonts w:ascii="Times New Roman" w:hAnsi="Times New Roman"/>
        </w:rPr>
        <w:t xml:space="preserve"> S \</w:t>
      </w:r>
      <w:proofErr w:type="spellStart"/>
      <w:r w:rsidRPr="00BD4282">
        <w:rPr>
          <w:rFonts w:ascii="Times New Roman" w:hAnsi="Times New Roman"/>
        </w:rPr>
        <w:t>times</w:t>
      </w:r>
      <w:proofErr w:type="spellEnd"/>
      <w:r w:rsidRPr="00BD4282">
        <w:rPr>
          <w:rFonts w:ascii="Times New Roman" w:hAnsi="Times New Roman"/>
        </w:rPr>
        <w:t xml:space="preserve">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09C8DCB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bedeutet: Jede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erzeugt eine </w:t>
      </w:r>
      <w:r w:rsidRPr="00BD4282">
        <w:rPr>
          <w:rFonts w:ascii="Times New Roman" w:hAnsi="Times New Roman"/>
          <w:b/>
          <w:bCs/>
        </w:rPr>
        <w:t>Relation</w:t>
      </w:r>
      <w:r w:rsidRPr="00BD4282">
        <w:rPr>
          <w:rFonts w:ascii="Times New Roman" w:hAnsi="Times New Roman"/>
        </w:rPr>
        <w:t xml:space="preserve"> innerhalb des Zustandsraums S, und zwar als </w:t>
      </w:r>
      <w:r w:rsidRPr="00BD4282">
        <w:rPr>
          <w:rFonts w:ascii="Times New Roman" w:hAnsi="Times New Roman"/>
          <w:b/>
          <w:bCs/>
        </w:rPr>
        <w:t>Teilmenge des kartesischen Produkts S × S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 xml:space="preserve">Das kartesische Produkt S×SS × SS×S enthält </w:t>
      </w:r>
      <w:r w:rsidRPr="00BD4282">
        <w:rPr>
          <w:rFonts w:ascii="Times New Roman" w:hAnsi="Times New Roman"/>
          <w:b/>
          <w:bCs/>
        </w:rPr>
        <w:t>alle möglichen Paarungen</w:t>
      </w:r>
      <w:r w:rsidRPr="00BD4282">
        <w:rPr>
          <w:rFonts w:ascii="Times New Roman" w:hAnsi="Times New Roman"/>
        </w:rPr>
        <w:t xml:space="preserve"> zweier Zustände (</w:t>
      </w:r>
      <w:proofErr w:type="spellStart"/>
      <w:r w:rsidRPr="00BD4282">
        <w:rPr>
          <w:rFonts w:ascii="Times New Roman" w:hAnsi="Times New Roman"/>
        </w:rPr>
        <w:t>Sj,Sk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)(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​).</w:t>
      </w:r>
      <w:r w:rsidRPr="00BD4282">
        <w:rPr>
          <w:rFonts w:ascii="Times New Roman" w:hAnsi="Times New Roman"/>
        </w:rPr>
        <w:br/>
        <w:t>Die Relation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umfasst nur jene Paare, bei denen </w:t>
      </w:r>
      <w:proofErr w:type="spellStart"/>
      <w:r w:rsidRPr="00BD4282">
        <w:rPr>
          <w:rFonts w:ascii="Times New Roman" w:hAnsi="Times New Roman"/>
        </w:rPr>
        <w:t>SkS_kSk</w:t>
      </w:r>
      <w:proofErr w:type="spellEnd"/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oio_ioi</w:t>
      </w:r>
      <w:proofErr w:type="spellEnd"/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SjS_jSj</w:t>
      </w:r>
      <w:proofErr w:type="spellEnd"/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709AF1E6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</w:t>
      </w:r>
      <w:proofErr w:type="spellStart"/>
      <w:proofErr w:type="gramStart"/>
      <w:r w:rsidRPr="00BD4282">
        <w:rPr>
          <w:rFonts w:ascii="Times New Roman" w:hAnsi="Times New Roman"/>
        </w:rPr>
        <w:t>Sj,Sk</w:t>
      </w:r>
      <w:proofErr w:type="spellEnd"/>
      <w:proofErr w:type="gram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,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 xml:space="preserve">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 \</w:t>
      </w:r>
      <w:proofErr w:type="spellStart"/>
      <w:r w:rsidRPr="00BD4282">
        <w:rPr>
          <w:rFonts w:ascii="Times New Roman" w:hAnsi="Times New Roman"/>
        </w:rPr>
        <w:t>Leftrightarrow</w:t>
      </w:r>
      <w:proofErr w:type="spellEnd"/>
      <w:r w:rsidRPr="00BD4282">
        <w:rPr>
          <w:rFonts w:ascii="Times New Roman" w:hAnsi="Times New Roman"/>
        </w:rPr>
        <w:t xml:space="preserve"> 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S_j</w:t>
      </w:r>
      <w:proofErr w:type="spellEnd"/>
      <w:r w:rsidRPr="00BD4282">
        <w:rPr>
          <w:rFonts w:ascii="Times New Roman" w:hAnsi="Times New Roman"/>
        </w:rPr>
        <w:t xml:space="preserve">) = </w:t>
      </w:r>
      <w:proofErr w:type="spellStart"/>
      <w:r w:rsidRPr="00BD4282">
        <w:rPr>
          <w:rFonts w:ascii="Times New Roman" w:hAnsi="Times New Roman"/>
        </w:rPr>
        <w:t>S_k</w:t>
      </w:r>
      <w:proofErr w:type="spell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​,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>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⇔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​(</w:t>
      </w:r>
      <w:proofErr w:type="spellStart"/>
      <w:r w:rsidRPr="00BD4282">
        <w:rPr>
          <w:rFonts w:ascii="Times New Roman" w:hAnsi="Times New Roman"/>
        </w:rPr>
        <w:t>Sj</w:t>
      </w:r>
      <w:proofErr w:type="spellEnd"/>
      <w:r w:rsidRPr="00BD4282">
        <w:rPr>
          <w:rFonts w:ascii="Times New Roman" w:hAnsi="Times New Roman"/>
        </w:rPr>
        <w:t>​)=</w:t>
      </w:r>
      <w:proofErr w:type="spellStart"/>
      <w:r w:rsidRPr="00BD4282">
        <w:rPr>
          <w:rFonts w:ascii="Times New Roman" w:hAnsi="Times New Roman"/>
        </w:rPr>
        <w:t>Sk</w:t>
      </w:r>
      <w:proofErr w:type="spellEnd"/>
      <w:r w:rsidRPr="00BD4282">
        <w:rPr>
          <w:rFonts w:ascii="Times New Roman" w:hAnsi="Times New Roman"/>
        </w:rPr>
        <w:t xml:space="preserve">​ </w:t>
      </w:r>
    </w:p>
    <w:p w14:paraId="033EF95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ist 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proofErr w:type="gramStart"/>
      <w:r w:rsidRPr="00BD4282">
        <w:rPr>
          <w:rFonts w:ascii="Times New Roman" w:hAnsi="Times New Roman"/>
        </w:rPr>
        <w:t>)}R</w:t>
      </w:r>
      <w:proofErr w:type="gramEnd"/>
      <w:r w:rsidRPr="00BD4282">
        <w:rPr>
          <w:rFonts w:ascii="Times New Roman" w:hAnsi="Times New Roman"/>
        </w:rPr>
        <w:t>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die </w:t>
      </w:r>
      <w:r w:rsidRPr="00BD4282">
        <w:rPr>
          <w:rFonts w:ascii="Times New Roman" w:hAnsi="Times New Roman"/>
          <w:b/>
          <w:bCs/>
        </w:rPr>
        <w:t>Menge aller realisierten Übergänge</w:t>
      </w:r>
      <w:r w:rsidRPr="00BD4282">
        <w:rPr>
          <w:rFonts w:ascii="Times New Roman" w:hAnsi="Times New Roman"/>
        </w:rPr>
        <w:t xml:space="preserve"> zwischen Zuständen, die durch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vermittelt werden.</w:t>
      </w:r>
      <w:r w:rsidRPr="00BD4282">
        <w:rPr>
          <w:rFonts w:ascii="Times New Roman" w:hAnsi="Times New Roman"/>
        </w:rPr>
        <w:br/>
        <w:t xml:space="preserve">Sie beschreibt im FRZK den </w:t>
      </w:r>
      <w:r w:rsidRPr="00BD4282">
        <w:rPr>
          <w:rFonts w:ascii="Times New Roman" w:hAnsi="Times New Roman"/>
          <w:b/>
          <w:bCs/>
        </w:rPr>
        <w:t>funktionalen Zusammenhang zwischen Ausgangszustand und Folgezustand</w:t>
      </w:r>
      <w:r w:rsidRPr="00BD4282">
        <w:rPr>
          <w:rFonts w:ascii="Times New Roman" w:hAnsi="Times New Roman"/>
        </w:rPr>
        <w:t>, also die elementare Struktur von Veränderung.</w:t>
      </w:r>
    </w:p>
    <w:p w14:paraId="3EF63602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B11198B" w14:textId="77777777" w:rsidR="00BD4282" w:rsidRDefault="00BD4282" w:rsidP="00BD4282">
      <w:pPr>
        <w:pStyle w:val="StandardWeb"/>
      </w:pPr>
      <w:r>
        <w:t xml:space="preserve">Die Relation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S×SR_{(</w:t>
      </w:r>
      <w:proofErr w:type="spellStart"/>
      <w:r>
        <w:rPr>
          <w:rStyle w:val="katex-mathml"/>
        </w:rPr>
        <w:t>o_i</w:t>
      </w:r>
      <w:proofErr w:type="spellEnd"/>
      <w:r>
        <w:rPr>
          <w:rStyle w:val="katex-mathml"/>
        </w:rPr>
        <w:t xml:space="preserve">)} </w:t>
      </w:r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 xml:space="preserve"> S </w:t>
      </w:r>
      <w:r>
        <w:rPr>
          <w:rStyle w:val="katex-mathml"/>
          <w:rFonts w:ascii="Calibri" w:hAnsi="Calibri" w:cs="Calibri"/>
        </w:rPr>
        <w:t>×</w:t>
      </w:r>
      <w:r>
        <w:rPr>
          <w:rStyle w:val="katex-mathml"/>
        </w:rPr>
        <w:t xml:space="preserve"> </w:t>
      </w:r>
      <w:proofErr w:type="gramStart"/>
      <w:r>
        <w:rPr>
          <w:rStyle w:val="katex-mathml"/>
        </w:rPr>
        <w:t>S</w:t>
      </w:r>
      <w:r>
        <w:rPr>
          <w:rStyle w:val="mord"/>
          <w:rFonts w:eastAsia="Calibri"/>
        </w:rPr>
        <w:t>R</w:t>
      </w:r>
      <w:r>
        <w:rPr>
          <w:rStyle w:val="mopen"/>
        </w:rPr>
        <w:t>(</w:t>
      </w:r>
      <w:proofErr w:type="spellStart"/>
      <w:proofErr w:type="gramEnd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rPr>
          <w:rStyle w:val="mrel"/>
          <w:rFonts w:ascii="Cambria Math" w:hAnsi="Cambria Math" w:cs="Cambria Math"/>
        </w:rPr>
        <w:t>⊆</w:t>
      </w:r>
      <w:r>
        <w:rPr>
          <w:rStyle w:val="mord"/>
          <w:rFonts w:eastAsia="Calibri"/>
        </w:rPr>
        <w:t>S</w:t>
      </w:r>
      <w:r>
        <w:rPr>
          <w:rStyle w:val="mbin"/>
        </w:rPr>
        <w:t>×</w:t>
      </w:r>
      <w:r>
        <w:rPr>
          <w:rStyle w:val="mord"/>
          <w:rFonts w:eastAsia="Calibri"/>
        </w:rPr>
        <w:t>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  <w:r>
        <w:br/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BD4282">
      <w:pPr>
        <w:pStyle w:val="StandardWeb"/>
      </w:pPr>
      <w:r>
        <w:t>Im FRZK bedeutet dies:</w:t>
      </w:r>
    </w:p>
    <w:p w14:paraId="0B9B9C79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SS</w:t>
      </w:r>
      <w:r>
        <w:rPr>
          <w:rStyle w:val="mord"/>
          <w:rFonts w:eastAsia="Calibri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77777777" w:rsidR="00BD4282" w:rsidRDefault="00BD4282" w:rsidP="00BD4282">
      <w:pPr>
        <w:pStyle w:val="StandardWeb"/>
        <w:numPr>
          <w:ilvl w:val="0"/>
          <w:numId w:val="16"/>
        </w:numPr>
      </w:pPr>
      <w:proofErr w:type="spellStart"/>
      <w:r>
        <w:rPr>
          <w:rStyle w:val="katex-mathml"/>
        </w:rPr>
        <w:t>oio_i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t xml:space="preserve"> bezeichnet einen konkreten Operator – etwa Wahrnehmung, Denken, Handlung oder Reflexion.</w:t>
      </w:r>
    </w:p>
    <w:p w14:paraId="6AC72253" w14:textId="77777777" w:rsidR="00BD4282" w:rsidRDefault="00BD4282" w:rsidP="00BD4282">
      <w:pPr>
        <w:pStyle w:val="StandardWeb"/>
        <w:numPr>
          <w:ilvl w:val="0"/>
          <w:numId w:val="16"/>
        </w:numPr>
      </w:pP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beschreibt die Menge der möglichen Übergänge, die dieser Operator innerhalb des Systems zulässt.</w:t>
      </w:r>
    </w:p>
    <w:p w14:paraId="747CB2AD" w14:textId="77777777" w:rsidR="00BD4282" w:rsidRDefault="00BD4282" w:rsidP="00BD4282">
      <w:pPr>
        <w:pStyle w:val="StandardWeb"/>
      </w:pPr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  <w:r>
        <w:br/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  <w:r>
        <w:br/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>
        <w:br/>
        <w:t xml:space="preserve">Im FRZK ist </w:t>
      </w:r>
      <w:r>
        <w:rPr>
          <w:rStyle w:val="katex-mathml"/>
        </w:rPr>
        <w:t>R(</w:t>
      </w:r>
      <w:proofErr w:type="spellStart"/>
      <w:r>
        <w:rPr>
          <w:rStyle w:val="katex-mathml"/>
        </w:rPr>
        <w:t>oi</w:t>
      </w:r>
      <w:proofErr w:type="spellEnd"/>
      <w:r>
        <w:rPr>
          <w:rStyle w:val="katex-mathml"/>
        </w:rPr>
        <w:t>)R_{(</w:t>
      </w:r>
      <w:proofErr w:type="spellStart"/>
      <w:r>
        <w:rPr>
          <w:rStyle w:val="katex-mathml"/>
        </w:rPr>
        <w:t>o_i</w:t>
      </w:r>
      <w:proofErr w:type="spellEnd"/>
      <w:proofErr w:type="gramStart"/>
      <w:r>
        <w:rPr>
          <w:rStyle w:val="katex-mathml"/>
        </w:rPr>
        <w:t>)}</w:t>
      </w:r>
      <w:r>
        <w:rPr>
          <w:rStyle w:val="mord"/>
          <w:rFonts w:eastAsia="Calibri"/>
        </w:rPr>
        <w:t>R</w:t>
      </w:r>
      <w:proofErr w:type="gramEnd"/>
      <w:r>
        <w:rPr>
          <w:rStyle w:val="mopen"/>
        </w:rPr>
        <w:t>(</w:t>
      </w:r>
      <w:proofErr w:type="spellStart"/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close"/>
        </w:rPr>
        <w:t>)</w:t>
      </w:r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1F708588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Ein einfaches Beispiel aus dem </w:t>
      </w:r>
      <w:r w:rsidRPr="00BD4282">
        <w:rPr>
          <w:rFonts w:ascii="Times New Roman" w:hAnsi="Times New Roman"/>
          <w:b/>
          <w:bCs/>
        </w:rPr>
        <w:t>didaktischen Kontext</w:t>
      </w:r>
      <w:r w:rsidRPr="00BD4282">
        <w:rPr>
          <w:rFonts w:ascii="Times New Roman" w:hAnsi="Times New Roman"/>
        </w:rPr>
        <w:t xml:space="preserve"> (vgl. Kap. 6.2 und 6.3) verdeutlicht die Relation:</w:t>
      </w:r>
    </w:p>
    <w:p w14:paraId="63485249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Ein Lernender befindet sich im Zustand</w:t>
      </w:r>
    </w:p>
    <w:p w14:paraId="6889B5A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S1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verstehe Geschwindigkeit qualitativ.“S_1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verstehe Geschwindigkeit qualitativ.“}S1​=„Ich verstehe Geschwindigkeit qualitativ.“ </w:t>
      </w:r>
    </w:p>
    <w:p w14:paraId="0609A5A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Er führt nun eine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 xml:space="preserve">​ aus, etwa </w:t>
      </w:r>
      <w:r w:rsidRPr="00BD4282">
        <w:rPr>
          <w:rFonts w:ascii="Times New Roman" w:hAnsi="Times New Roman"/>
          <w:b/>
          <w:bCs/>
        </w:rPr>
        <w:t>„quantitative Formel anwenden“</w:t>
      </w:r>
      <w:r w:rsidRPr="00BD4282">
        <w:rPr>
          <w:rFonts w:ascii="Times New Roman" w:hAnsi="Times New Roman"/>
        </w:rPr>
        <w:t>.</w:t>
      </w:r>
      <w:r w:rsidRPr="00BD4282">
        <w:rPr>
          <w:rFonts w:ascii="Times New Roman" w:hAnsi="Times New Roman"/>
        </w:rPr>
        <w:br/>
        <w:t>Das Ergebnis ist ein neuer Zustand</w:t>
      </w:r>
    </w:p>
    <w:p w14:paraId="3B259C90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S2</w:t>
      </w:r>
      <w:proofErr w:type="gramStart"/>
      <w:r w:rsidRPr="00BD4282">
        <w:rPr>
          <w:rFonts w:ascii="Times New Roman" w:hAnsi="Times New Roman"/>
        </w:rPr>
        <w:t>=„</w:t>
      </w:r>
      <w:proofErr w:type="gramEnd"/>
      <w:r w:rsidRPr="00BD4282">
        <w:rPr>
          <w:rFonts w:ascii="Times New Roman" w:hAnsi="Times New Roman"/>
        </w:rPr>
        <w:t>Ich kann Geschwindigkeit berechnen.“S_2 = \</w:t>
      </w:r>
      <w:proofErr w:type="spellStart"/>
      <w:r w:rsidRPr="00BD4282">
        <w:rPr>
          <w:rFonts w:ascii="Times New Roman" w:hAnsi="Times New Roman"/>
        </w:rPr>
        <w:t>text</w:t>
      </w:r>
      <w:proofErr w:type="spellEnd"/>
      <w:r w:rsidRPr="00BD4282">
        <w:rPr>
          <w:rFonts w:ascii="Times New Roman" w:hAnsi="Times New Roman"/>
        </w:rPr>
        <w:t xml:space="preserve">{„Ich kann Geschwindigkeit berechnen.“}S2​=„Ich kann Geschwindigkeit berechnen.“ </w:t>
      </w:r>
    </w:p>
    <w:p w14:paraId="2CF41B6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gilt:</w:t>
      </w:r>
    </w:p>
    <w:p w14:paraId="2BCCF9A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(S</w:t>
      </w:r>
      <w:proofErr w:type="gramStart"/>
      <w:r w:rsidRPr="00BD4282">
        <w:rPr>
          <w:rFonts w:ascii="Times New Roman" w:hAnsi="Times New Roman"/>
        </w:rPr>
        <w:t>1,S</w:t>
      </w:r>
      <w:proofErr w:type="gramEnd"/>
      <w:r w:rsidRPr="00BD4282">
        <w:rPr>
          <w:rFonts w:ascii="Times New Roman" w:hAnsi="Times New Roman"/>
        </w:rPr>
        <w:t>2)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)(S_1, S_2) 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 xml:space="preserve"> 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>)}(S1​,S2​)</w:t>
      </w:r>
      <w:r w:rsidRPr="00BD4282">
        <w:rPr>
          <w:rFonts w:ascii="Cambria Math" w:hAnsi="Cambria Math" w:cs="Cambria Math"/>
        </w:rPr>
        <w:t>∈</w:t>
      </w: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 xml:space="preserve">​)​ </w:t>
      </w:r>
    </w:p>
    <w:p w14:paraId="7191E8A2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Diese Relation steht für den </w:t>
      </w:r>
      <w:r w:rsidRPr="00BD4282">
        <w:rPr>
          <w:rFonts w:ascii="Times New Roman" w:hAnsi="Times New Roman"/>
          <w:b/>
          <w:bCs/>
        </w:rPr>
        <w:t>Übergang im Bedeutungsraum</w:t>
      </w:r>
      <w:r w:rsidRPr="00BD4282">
        <w:rPr>
          <w:rFonts w:ascii="Times New Roman" w:hAnsi="Times New Roman"/>
        </w:rPr>
        <w:t xml:space="preserve"> des Lernenden – vom qualitativen zum quantitativen Verständnis.</w:t>
      </w:r>
      <w:r w:rsidRPr="00BD4282">
        <w:rPr>
          <w:rFonts w:ascii="Times New Roman" w:hAnsi="Times New Roman"/>
        </w:rPr>
        <w:br/>
        <w:t xml:space="preserve">Sie zeigt, dass Lernen im FRZK </w:t>
      </w:r>
      <w:r w:rsidRPr="00BD4282">
        <w:rPr>
          <w:rFonts w:ascii="Times New Roman" w:hAnsi="Times New Roman"/>
          <w:b/>
          <w:bCs/>
        </w:rPr>
        <w:t>nicht als Inhaltstransfer</w:t>
      </w:r>
      <w:r w:rsidRPr="00BD4282">
        <w:rPr>
          <w:rFonts w:ascii="Times New Roman" w:hAnsi="Times New Roman"/>
        </w:rPr>
        <w:t xml:space="preserve">, sondern als </w:t>
      </w:r>
      <w:r w:rsidRPr="00BD4282">
        <w:rPr>
          <w:rFonts w:ascii="Times New Roman" w:hAnsi="Times New Roman"/>
          <w:b/>
          <w:bCs/>
        </w:rPr>
        <w:t>strukturierter Übergang zwischen Zuständen</w:t>
      </w:r>
      <w:r w:rsidRPr="00BD4282">
        <w:rPr>
          <w:rFonts w:ascii="Times New Roman" w:hAnsi="Times New Roman"/>
        </w:rPr>
        <w:t xml:space="preserve"> verstanden wird.</w:t>
      </w:r>
      <w:r w:rsidRPr="00BD4282">
        <w:rPr>
          <w:rFonts w:ascii="Times New Roman" w:hAnsi="Times New Roman"/>
        </w:rPr>
        <w:br/>
        <w:t xml:space="preserve">Die Operation </w:t>
      </w:r>
      <w:proofErr w:type="spellStart"/>
      <w:r w:rsidRPr="00BD4282">
        <w:rPr>
          <w:rFonts w:ascii="Times New Roman" w:hAnsi="Times New Roman"/>
        </w:rPr>
        <w:t>oio_ioi</w:t>
      </w:r>
      <w:proofErr w:type="spellEnd"/>
      <w:r w:rsidRPr="00BD4282">
        <w:rPr>
          <w:rFonts w:ascii="Times New Roman" w:hAnsi="Times New Roman"/>
        </w:rPr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</w:t>
      </w:r>
    </w:p>
    <w:p w14:paraId="07A23239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746D79DD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beschreibt im FRZK </w:t>
      </w:r>
      <w:r w:rsidRPr="00BD4282">
        <w:rPr>
          <w:rFonts w:ascii="Times New Roman" w:hAnsi="Times New Roman"/>
          <w:b/>
          <w:bCs/>
        </w:rPr>
        <w:t>den formalen Kern funktionaler Transformation</w:t>
      </w:r>
      <w:r w:rsidRPr="00BD4282">
        <w:rPr>
          <w:rFonts w:ascii="Times New Roman" w:hAnsi="Times New Roman"/>
        </w:rPr>
        <w:t xml:space="preserve"> – sie macht sichtbar, wie Zustände durch Operationen miteinander verknüpft sind.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BD4282" w:rsidRPr="00BD4282" w14:paraId="32D1AC1D" w14:textId="77777777" w:rsidTr="00BD428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E9063A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54A0AB1F" w14:textId="77777777" w:rsidR="00BD4282" w:rsidRPr="00BD4282" w:rsidRDefault="00BD4282" w:rsidP="00BD4282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BD4282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A4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2F83AD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D029EF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4BE56193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7AB5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45FF2D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BD428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0D397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7E213E9" w14:textId="77777777" w:rsidR="00BD4282" w:rsidRPr="00BD4282" w:rsidRDefault="00BD4282" w:rsidP="00BD4282">
            <w:pPr>
              <w:spacing w:after="0"/>
              <w:rPr>
                <w:rFonts w:ascii="Times New Roman" w:hAnsi="Times New Roman"/>
              </w:rPr>
            </w:pPr>
            <w:r w:rsidRPr="00BD4282">
              <w:rPr>
                <w:rFonts w:ascii="Times New Roman" w:hAnsi="Times New Roman"/>
              </w:rPr>
              <w:t>Lernprozesse als Netz von Übergängen im Wissensraum – Operationen erzeugen Relation, nicht nur Information.</w:t>
            </w:r>
          </w:p>
        </w:tc>
      </w:tr>
    </w:tbl>
    <w:p w14:paraId="64734FBF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Damit markiert</w:t>
      </w:r>
    </w:p>
    <w:p w14:paraId="36C74EC5" w14:textId="77777777" w:rsidR="00BD4282" w:rsidRPr="00BD4282" w:rsidRDefault="00BD4282" w:rsidP="00BD4282">
      <w:pPr>
        <w:spacing w:after="0"/>
        <w:rPr>
          <w:rFonts w:ascii="Times New Roman" w:hAnsi="Times New Roman"/>
        </w:rPr>
      </w:pPr>
      <w:r w:rsidRPr="00BD4282">
        <w:rPr>
          <w:rFonts w:ascii="Times New Roman" w:hAnsi="Times New Roman"/>
        </w:rPr>
        <w:t>R(</w:t>
      </w:r>
      <w:proofErr w:type="spellStart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)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>S×SR_{(</w:t>
      </w:r>
      <w:proofErr w:type="spellStart"/>
      <w:r w:rsidRPr="00BD4282">
        <w:rPr>
          <w:rFonts w:ascii="Times New Roman" w:hAnsi="Times New Roman"/>
        </w:rPr>
        <w:t>o_i</w:t>
      </w:r>
      <w:proofErr w:type="spellEnd"/>
      <w:r w:rsidRPr="00BD4282">
        <w:rPr>
          <w:rFonts w:ascii="Times New Roman" w:hAnsi="Times New Roman"/>
        </w:rPr>
        <w:t xml:space="preserve">)} 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 S × </w:t>
      </w:r>
      <w:proofErr w:type="gramStart"/>
      <w:r w:rsidRPr="00BD4282">
        <w:rPr>
          <w:rFonts w:ascii="Times New Roman" w:hAnsi="Times New Roman"/>
        </w:rPr>
        <w:t>SR(</w:t>
      </w:r>
      <w:proofErr w:type="spellStart"/>
      <w:proofErr w:type="gramEnd"/>
      <w:r w:rsidRPr="00BD4282">
        <w:rPr>
          <w:rFonts w:ascii="Times New Roman" w:hAnsi="Times New Roman"/>
        </w:rPr>
        <w:t>oi</w:t>
      </w:r>
      <w:proofErr w:type="spellEnd"/>
      <w:r w:rsidRPr="00BD4282">
        <w:rPr>
          <w:rFonts w:ascii="Times New Roman" w:hAnsi="Times New Roman"/>
        </w:rPr>
        <w:t>​)​</w:t>
      </w:r>
      <w:r w:rsidRPr="00BD4282">
        <w:rPr>
          <w:rFonts w:ascii="Cambria Math" w:hAnsi="Cambria Math" w:cs="Cambria Math"/>
        </w:rPr>
        <w:t>⊆</w:t>
      </w:r>
      <w:r w:rsidRPr="00BD4282">
        <w:rPr>
          <w:rFonts w:ascii="Times New Roman" w:hAnsi="Times New Roman"/>
        </w:rPr>
        <w:t xml:space="preserve">S×S </w:t>
      </w:r>
    </w:p>
    <w:p w14:paraId="1725A320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 xml:space="preserve">die </w:t>
      </w:r>
      <w:r w:rsidRPr="00BD4282">
        <w:rPr>
          <w:rFonts w:ascii="Times New Roman" w:hAnsi="Times New Roman"/>
          <w:b/>
          <w:bCs/>
        </w:rPr>
        <w:t>mathematische Grundform der Kohärenzbildung</w:t>
      </w:r>
      <w:r w:rsidRPr="00BD4282">
        <w:rPr>
          <w:rFonts w:ascii="Times New Roman" w:hAnsi="Times New Roman"/>
        </w:rPr>
        <w:t>:</w:t>
      </w:r>
      <w:r w:rsidRPr="00BD4282">
        <w:rPr>
          <w:rFonts w:ascii="Times New Roman" w:hAnsi="Times New Roman"/>
        </w:rPr>
        <w:br/>
        <w:t xml:space="preserve">Das FRZK beschreibt ein System, das </w:t>
      </w:r>
      <w:r w:rsidRPr="00BD4282">
        <w:rPr>
          <w:rFonts w:ascii="Times New Roman" w:hAnsi="Times New Roman"/>
          <w:b/>
          <w:bCs/>
        </w:rPr>
        <w:t>durch seine eigenen Operatoren Relationen zwischen Zuständen</w:t>
      </w:r>
      <w:r w:rsidRPr="00BD4282">
        <w:rPr>
          <w:rFonts w:ascii="Times New Roman" w:hAnsi="Times New Roman"/>
        </w:rPr>
        <w:t xml:space="preserve"> schafft, stabilisiert und fortschreibt.</w:t>
      </w:r>
      <w:r w:rsidRPr="00BD4282">
        <w:rPr>
          <w:rFonts w:ascii="Times New Roman" w:hAnsi="Times New Roman"/>
        </w:rPr>
        <w:br/>
        <w:t xml:space="preserve">Jede Relation ist zugleich </w:t>
      </w:r>
      <w:r w:rsidRPr="00BD4282">
        <w:rPr>
          <w:rFonts w:ascii="Times New Roman" w:hAnsi="Times New Roman"/>
          <w:b/>
          <w:bCs/>
        </w:rPr>
        <w:t>eine zeitliche, funktionale und semantische Verbindung</w:t>
      </w:r>
      <w:r w:rsidRPr="00BD4282">
        <w:rPr>
          <w:rFonts w:ascii="Times New Roman" w:hAnsi="Times New Roman"/>
        </w:rPr>
        <w:t>, durch die Bedeutung, Erkenntnis und Struktur emergieren.</w:t>
      </w:r>
    </w:p>
    <w:p w14:paraId="54F247AB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4F2050A4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3312AF5F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52A7FAF4" w14:textId="77777777" w:rsidR="003703CF" w:rsidRDefault="003703CF" w:rsidP="007809E4">
      <w:pPr>
        <w:pStyle w:val="Formel"/>
      </w:pPr>
    </w:p>
    <w:p w14:paraId="2975FD9E" w14:textId="408F4071" w:rsidR="003703CF" w:rsidRPr="00B67943" w:rsidRDefault="003703CF" w:rsidP="007809E4">
      <w:pPr>
        <w:pStyle w:val="Formel"/>
      </w:pPr>
      <m:oMath>
        <m:r>
          <m:t>oΔ∈</m:t>
        </m:r>
        <m:r>
          <m:rPr>
            <m:scr m:val="script"/>
          </m:rPr>
          <m:t>O</m:t>
        </m:r>
      </m:oMath>
      <w:r>
        <w:tab/>
      </w:r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C84E7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1AB2ACC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4E95D78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bedeutet, dass 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 Element der Gesamtheit aller Operatoren OOO</w:t>
      </w:r>
      <w:r w:rsidRPr="003703CF">
        <w:rPr>
          <w:rFonts w:ascii="Times New Roman" w:hAnsi="Times New Roman"/>
        </w:rPr>
        <w:t xml:space="preserve"> ist, die im FRZK definierte Zustandsveränderungen bewirken.</w:t>
      </w:r>
      <w:r w:rsidRPr="003703CF">
        <w:rPr>
          <w:rFonts w:ascii="Times New Roman" w:hAnsi="Times New Roman"/>
        </w:rPr>
        <w:br/>
        <w:t xml:space="preserve">OOO ist die Menge aller möglichen funktionalen Operationen des Systems — also aller Mechanismen, durch die Zustände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 xml:space="preserve">​ in neue Zustände </w:t>
      </w:r>
      <w:proofErr w:type="spellStart"/>
      <w:r w:rsidRPr="003703CF">
        <w:rPr>
          <w:rFonts w:ascii="Times New Roman" w:hAnsi="Times New Roman"/>
        </w:rPr>
        <w:t>SjS_jSj</w:t>
      </w:r>
      <w:proofErr w:type="spellEnd"/>
      <w:r w:rsidRPr="003703CF">
        <w:rPr>
          <w:rFonts w:ascii="Times New Roman" w:hAnsi="Times New Roman"/>
        </w:rPr>
        <w:t>​ überführt werden können.</w:t>
      </w:r>
    </w:p>
    <w:p w14:paraId="657A6D5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Der Index „Δ“ verweist auf das </w:t>
      </w:r>
      <w:r w:rsidRPr="003703CF">
        <w:rPr>
          <w:rFonts w:ascii="Times New Roman" w:hAnsi="Times New Roman"/>
          <w:b/>
          <w:bCs/>
        </w:rPr>
        <w:t>Prinzip der Differenzbildung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der Operator, der </w:t>
      </w:r>
      <w:r w:rsidRPr="003703CF">
        <w:rPr>
          <w:rFonts w:ascii="Times New Roman" w:hAnsi="Times New Roman"/>
          <w:b/>
          <w:bCs/>
        </w:rPr>
        <w:t>Differenz erzeugt, erkennt oder stabilisiert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Er realisiert damit die </w:t>
      </w:r>
      <w:r w:rsidRPr="003703CF">
        <w:rPr>
          <w:rFonts w:ascii="Times New Roman" w:hAnsi="Times New Roman"/>
          <w:b/>
          <w:bCs/>
        </w:rPr>
        <w:t>minimale Bedingung von Veränderung</w:t>
      </w:r>
      <w:r w:rsidRPr="003703CF">
        <w:rPr>
          <w:rFonts w:ascii="Times New Roman" w:hAnsi="Times New Roman"/>
        </w:rPr>
        <w:t xml:space="preserve"> im System.</w:t>
      </w:r>
    </w:p>
    <w:p w14:paraId="24C0D8BA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Formal:</w:t>
      </w:r>
    </w:p>
    <w:p w14:paraId="15472DAA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</w:t>
      </w:r>
      <w:proofErr w:type="gramStart"/>
      <w:r w:rsidRPr="003703CF">
        <w:rPr>
          <w:rFonts w:ascii="Times New Roman" w:hAnsi="Times New Roman"/>
        </w:rPr>
        <w:t>Δ:Si</w:t>
      </w:r>
      <w:proofErr w:type="gramEnd"/>
      <w:r w:rsidRPr="003703CF">
        <w:rPr>
          <w:rFonts w:ascii="Times New Roman" w:hAnsi="Times New Roman"/>
        </w:rPr>
        <w:t xml:space="preserve">→Si+1,wobeiSi+1≠Sio_{\Delta} :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rightarrow</w:t>
      </w:r>
      <w:proofErr w:type="spellEnd"/>
      <w:r w:rsidRPr="003703CF">
        <w:rPr>
          <w:rFonts w:ascii="Times New Roman" w:hAnsi="Times New Roman"/>
        </w:rPr>
        <w:t xml:space="preserve"> S_{i+1},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{wobei}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S_ioΔ</w:t>
      </w:r>
      <w:proofErr w:type="spellEnd"/>
      <w:r w:rsidRPr="003703CF">
        <w:rPr>
          <w:rFonts w:ascii="Times New Roman" w:hAnsi="Times New Roman"/>
        </w:rPr>
        <w:t xml:space="preserve">​:Si​→Si+1​,wobeiSi+1​=Si​ </w:t>
      </w:r>
    </w:p>
    <w:p w14:paraId="66AFA148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ist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die </w:t>
      </w:r>
      <w:r w:rsidRPr="003703CF">
        <w:rPr>
          <w:rFonts w:ascii="Times New Roman" w:hAnsi="Times New Roman"/>
          <w:b/>
          <w:bCs/>
        </w:rPr>
        <w:t>funktionale Realisierung von Differenz</w:t>
      </w:r>
      <w:r w:rsidRPr="003703CF">
        <w:rPr>
          <w:rFonts w:ascii="Times New Roman" w:hAnsi="Times New Roman"/>
        </w:rPr>
        <w:t>, also der Operator, der die Entwicklung des Systems auslöst.</w:t>
      </w:r>
      <w:r w:rsidRPr="003703CF">
        <w:rPr>
          <w:rFonts w:ascii="Times New Roman" w:hAnsi="Times New Roman"/>
        </w:rPr>
        <w:br/>
        <w:t xml:space="preserve">Er ist zugleich der </w:t>
      </w:r>
      <w:r w:rsidRPr="003703CF">
        <w:rPr>
          <w:rFonts w:ascii="Times New Roman" w:hAnsi="Times New Roman"/>
          <w:b/>
          <w:bCs/>
        </w:rPr>
        <w:t>Ausgangspunkt emergenter Dynamik</w:t>
      </w:r>
      <w:r w:rsidRPr="003703CF">
        <w:rPr>
          <w:rFonts w:ascii="Times New Roman" w:hAnsi="Times New Roman"/>
        </w:rPr>
        <w:t xml:space="preserve"> im Raum-Zeit-Kohärenzsystem.</w:t>
      </w:r>
    </w:p>
    <w:p w14:paraId="4470E189" w14:textId="5B5424C2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59827A9D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Obwohl in der Notation keine explizite Ungleichung vorkommt, ist sie </w:t>
      </w:r>
      <w:r w:rsidRPr="003703CF">
        <w:rPr>
          <w:rFonts w:ascii="Times New Roman" w:hAnsi="Times New Roman"/>
          <w:b/>
          <w:bCs/>
        </w:rPr>
        <w:t>implizit enthalten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Der Operator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impliziert stets einen Übergang von einem Zustand </w:t>
      </w:r>
      <w:proofErr w:type="spellStart"/>
      <w:r w:rsidRPr="003703CF">
        <w:rPr>
          <w:rFonts w:ascii="Times New Roman" w:hAnsi="Times New Roman"/>
        </w:rPr>
        <w:t>SiS_iSi</w:t>
      </w:r>
      <w:proofErr w:type="spellEnd"/>
      <w:r w:rsidRPr="003703CF">
        <w:rPr>
          <w:rFonts w:ascii="Times New Roman" w:hAnsi="Times New Roman"/>
        </w:rPr>
        <w:t>​ zu einem anderen Si+1S_{i+1}Si+1​, und damit gilt:</w:t>
      </w:r>
    </w:p>
    <w:p w14:paraId="7DA6C84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S_iSi+1​=Si​ </w:t>
      </w:r>
    </w:p>
    <w:p w14:paraId="025F281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Dieser Unterschied ist der </w:t>
      </w:r>
      <w:r w:rsidRPr="003703CF">
        <w:rPr>
          <w:rFonts w:ascii="Times New Roman" w:hAnsi="Times New Roman"/>
          <w:b/>
          <w:bCs/>
        </w:rPr>
        <w:t>konstitutive Moment von Erkenntnis, Veränderung und Entwicklung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steht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für die Fähigkeit des Systems, </w:t>
      </w:r>
      <w:r w:rsidRPr="003703CF">
        <w:rPr>
          <w:rFonts w:ascii="Times New Roman" w:hAnsi="Times New Roman"/>
          <w:b/>
          <w:bCs/>
        </w:rPr>
        <w:t>Differenz nicht als Störung</w:t>
      </w:r>
      <w:r w:rsidRPr="003703CF">
        <w:rPr>
          <w:rFonts w:ascii="Times New Roman" w:hAnsi="Times New Roman"/>
        </w:rPr>
        <w:t xml:space="preserve">, sondern als </w:t>
      </w:r>
      <w:r w:rsidRPr="003703CF">
        <w:rPr>
          <w:rFonts w:ascii="Times New Roman" w:hAnsi="Times New Roman"/>
          <w:b/>
          <w:bCs/>
        </w:rPr>
        <w:t>Funktion</w:t>
      </w:r>
      <w:r w:rsidRPr="003703CF">
        <w:rPr>
          <w:rFonts w:ascii="Times New Roman" w:hAnsi="Times New Roman"/>
        </w:rPr>
        <w:t xml:space="preserve"> zu begreifen.</w:t>
      </w:r>
    </w:p>
    <w:p w14:paraId="1790AB7B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Interpretativ gilt:</w:t>
      </w:r>
    </w:p>
    <w:p w14:paraId="240F53F9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OOO ist die Menge aller möglichen Operatoren (Wahrnehmung, Handlung, Reflexion, Projektion usw.).</w:t>
      </w:r>
    </w:p>
    <w:p w14:paraId="7B152A1B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ist jener Operator, der </w:t>
      </w:r>
      <w:r w:rsidRPr="003703CF">
        <w:rPr>
          <w:rFonts w:ascii="Times New Roman" w:hAnsi="Times New Roman"/>
          <w:b/>
          <w:bCs/>
        </w:rPr>
        <w:t>den Übergang zwischen Zuständen hervorbringt</w:t>
      </w:r>
      <w:r w:rsidRPr="003703CF">
        <w:rPr>
          <w:rFonts w:ascii="Times New Roman" w:hAnsi="Times New Roman"/>
        </w:rPr>
        <w:t xml:space="preserve"> — also den Moment der Diskontinuität, aus dem neue Kohärenz entsteht.</w:t>
      </w:r>
    </w:p>
    <w:p w14:paraId="75FD45EA" w14:textId="77777777" w:rsidR="003703CF" w:rsidRPr="003703CF" w:rsidRDefault="003703CF" w:rsidP="003703CF">
      <w:pPr>
        <w:numPr>
          <w:ilvl w:val="0"/>
          <w:numId w:val="17"/>
        </w:num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Damit repräsentiert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das </w:t>
      </w:r>
      <w:r w:rsidRPr="003703CF">
        <w:rPr>
          <w:rFonts w:ascii="Times New Roman" w:hAnsi="Times New Roman"/>
          <w:b/>
          <w:bCs/>
        </w:rPr>
        <w:t>Prinzip funktionaler Zeit</w:t>
      </w:r>
      <w:r w:rsidRPr="003703CF">
        <w:rPr>
          <w:rFonts w:ascii="Times New Roman" w:hAnsi="Times New Roman"/>
        </w:rPr>
        <w:t>: Das System erzeugt Differenz und damit Sequenz, wodurch Zeit als Folge interner Transformationen entsteht.</w:t>
      </w:r>
    </w:p>
    <w:p w14:paraId="107028C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Philosophisch lässt sich diese Struktur auf den Gedanken der </w:t>
      </w:r>
      <w:r w:rsidRPr="003703CF">
        <w:rPr>
          <w:rFonts w:ascii="Times New Roman" w:hAnsi="Times New Roman"/>
          <w:b/>
          <w:bCs/>
        </w:rPr>
        <w:t>produktiven Differenz</w:t>
      </w:r>
      <w:r w:rsidRPr="003703CF">
        <w:rPr>
          <w:rFonts w:ascii="Times New Roman" w:hAnsi="Times New Roman"/>
        </w:rPr>
        <w:t xml:space="preserve"> zurückführen (Deleuze 1968, </w:t>
      </w:r>
      <w:proofErr w:type="spellStart"/>
      <w:r w:rsidRPr="003703CF">
        <w:rPr>
          <w:rFonts w:ascii="Times New Roman" w:hAnsi="Times New Roman"/>
          <w:i/>
          <w:iCs/>
        </w:rPr>
        <w:t>Différence</w:t>
      </w:r>
      <w:proofErr w:type="spellEnd"/>
      <w:r w:rsidRPr="003703CF">
        <w:rPr>
          <w:rFonts w:ascii="Times New Roman" w:hAnsi="Times New Roman"/>
          <w:i/>
          <w:iCs/>
        </w:rPr>
        <w:t xml:space="preserve"> et </w:t>
      </w:r>
      <w:proofErr w:type="spellStart"/>
      <w:r w:rsidRPr="003703CF">
        <w:rPr>
          <w:rFonts w:ascii="Times New Roman" w:hAnsi="Times New Roman"/>
          <w:i/>
          <w:iCs/>
        </w:rPr>
        <w:t>Répétition</w:t>
      </w:r>
      <w:proofErr w:type="spellEnd"/>
      <w:r w:rsidRPr="003703CF">
        <w:rPr>
          <w:rFonts w:ascii="Times New Roman" w:hAnsi="Times New Roman"/>
        </w:rPr>
        <w:t>):</w:t>
      </w:r>
      <w:r w:rsidRPr="003703CF">
        <w:rPr>
          <w:rFonts w:ascii="Times New Roman" w:hAnsi="Times New Roman"/>
        </w:rPr>
        <w:br/>
        <w:t xml:space="preserve">Sein ist nicht Identität, sondern </w:t>
      </w:r>
      <w:r w:rsidRPr="003703CF">
        <w:rPr>
          <w:rFonts w:ascii="Times New Roman" w:hAnsi="Times New Roman"/>
          <w:b/>
          <w:bCs/>
        </w:rPr>
        <w:t>kontinuierliche Differenzierung</w:t>
      </w:r>
      <w:r w:rsidRPr="003703CF">
        <w:rPr>
          <w:rFonts w:ascii="Times New Roman" w:hAnsi="Times New Roman"/>
        </w:rPr>
        <w:t>.</w:t>
      </w:r>
      <w:r w:rsidRPr="003703CF">
        <w:rPr>
          <w:rFonts w:ascii="Times New Roman" w:hAnsi="Times New Roman"/>
        </w:rPr>
        <w:br/>
        <w:t xml:space="preserve">Im FRZK bedeutet das: Ohne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bleibt das System statisch — durch ihn wird es </w:t>
      </w:r>
      <w:r w:rsidRPr="003703CF">
        <w:rPr>
          <w:rFonts w:ascii="Times New Roman" w:hAnsi="Times New Roman"/>
          <w:b/>
          <w:bCs/>
        </w:rPr>
        <w:t>prozessual</w:t>
      </w:r>
      <w:r w:rsidRPr="003703CF">
        <w:rPr>
          <w:rFonts w:ascii="Times New Roman" w:hAnsi="Times New Roman"/>
        </w:rPr>
        <w:t xml:space="preserve"> und </w:t>
      </w:r>
      <w:r w:rsidRPr="003703CF">
        <w:rPr>
          <w:rFonts w:ascii="Times New Roman" w:hAnsi="Times New Roman"/>
          <w:b/>
          <w:bCs/>
        </w:rPr>
        <w:t>reflexiv</w:t>
      </w:r>
      <w:r w:rsidRPr="003703CF">
        <w:rPr>
          <w:rFonts w:ascii="Times New Roman" w:hAnsi="Times New Roman"/>
        </w:rPr>
        <w:t>.</w:t>
      </w:r>
    </w:p>
    <w:p w14:paraId="348077F1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Ein konkretes Beispiel findet sich im </w:t>
      </w:r>
      <w:r w:rsidRPr="003703CF">
        <w:rPr>
          <w:rFonts w:ascii="Times New Roman" w:hAnsi="Times New Roman"/>
          <w:b/>
          <w:bCs/>
        </w:rPr>
        <w:t>didaktischen Funktionsraum des Lernens</w:t>
      </w:r>
      <w:r w:rsidRPr="003703CF">
        <w:rPr>
          <w:rFonts w:ascii="Times New Roman" w:hAnsi="Times New Roman"/>
        </w:rPr>
        <w:t xml:space="preserve"> (Kap. 6.2 und 6.3).</w:t>
      </w:r>
    </w:p>
    <w:p w14:paraId="47ED908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Ein Lernender befindet sich im Zustand</w:t>
      </w:r>
    </w:p>
    <w:p w14:paraId="7FCFA9EB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habe ein Modell verstanden, aber noch nicht angewendet.“S_i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habe ein Modell verstanden, aber noch nicht angewendet.“}Si​=„Ich habe ein Modell verstanden, aber noch nicht angewendet.“ </w:t>
      </w:r>
    </w:p>
    <w:p w14:paraId="5CB692C2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Die Operation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besteht nun darin, das Modell </w:t>
      </w:r>
      <w:r w:rsidRPr="003703CF">
        <w:rPr>
          <w:rFonts w:ascii="Times New Roman" w:hAnsi="Times New Roman"/>
          <w:b/>
          <w:bCs/>
        </w:rPr>
        <w:t>in einer neuen Situation anzuwenden</w:t>
      </w:r>
      <w:r w:rsidRPr="003703CF">
        <w:rPr>
          <w:rFonts w:ascii="Times New Roman" w:hAnsi="Times New Roman"/>
        </w:rPr>
        <w:t>, also die bisherige Bedeutung in einem anderen Kontext zu erproben.</w:t>
      </w:r>
    </w:p>
    <w:p w14:paraId="6328F604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Das Ergebnis ist der neue Zustand</w:t>
      </w:r>
    </w:p>
    <w:p w14:paraId="3572D39E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Si+1</w:t>
      </w:r>
      <w:proofErr w:type="gramStart"/>
      <w:r w:rsidRPr="003703CF">
        <w:rPr>
          <w:rFonts w:ascii="Times New Roman" w:hAnsi="Times New Roman"/>
        </w:rPr>
        <w:t>=„</w:t>
      </w:r>
      <w:proofErr w:type="gramEnd"/>
      <w:r w:rsidRPr="003703CF">
        <w:rPr>
          <w:rFonts w:ascii="Times New Roman" w:hAnsi="Times New Roman"/>
        </w:rPr>
        <w:t>Ich erkenne, dass das Modell auch dort gilt – aber mit Anpassung.“S_{i+1} =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 xml:space="preserve">{„Ich erkenne, dass das Modell auch dort gilt – aber mit Anpassung.“}Si+1​=„Ich erkenne, dass das Modell auch dort gilt – aber mit Anpassung.“ </w:t>
      </w:r>
    </w:p>
    <w:p w14:paraId="112D17E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→ Damit gilt:</w:t>
      </w:r>
    </w:p>
    <w:p w14:paraId="09FB1260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Si</w:t>
      </w:r>
      <w:proofErr w:type="spellEnd"/>
      <w:r w:rsidRPr="003703CF">
        <w:rPr>
          <w:rFonts w:ascii="Times New Roman" w:hAnsi="Times New Roman"/>
        </w:rPr>
        <w:t>+1≠SiundoΔ(Si)=Si+1S_{i+1} \</w:t>
      </w:r>
      <w:proofErr w:type="spellStart"/>
      <w:r w:rsidRPr="003703CF">
        <w:rPr>
          <w:rFonts w:ascii="Times New Roman" w:hAnsi="Times New Roman"/>
        </w:rPr>
        <w:t>neq</w:t>
      </w:r>
      <w:proofErr w:type="spellEnd"/>
      <w:r w:rsidRPr="003703CF">
        <w:rPr>
          <w:rFonts w:ascii="Times New Roman" w:hAnsi="Times New Roman"/>
        </w:rPr>
        <w:t xml:space="preserve"> </w:t>
      </w:r>
      <w:proofErr w:type="spellStart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\</w:t>
      </w:r>
      <w:proofErr w:type="spellStart"/>
      <w:r w:rsidRPr="003703CF">
        <w:rPr>
          <w:rFonts w:ascii="Times New Roman" w:hAnsi="Times New Roman"/>
        </w:rPr>
        <w:t>text</w:t>
      </w:r>
      <w:proofErr w:type="spellEnd"/>
      <w:r w:rsidRPr="003703CF">
        <w:rPr>
          <w:rFonts w:ascii="Times New Roman" w:hAnsi="Times New Roman"/>
        </w:rPr>
        <w:t>{und} \</w:t>
      </w:r>
      <w:proofErr w:type="spellStart"/>
      <w:r w:rsidRPr="003703CF">
        <w:rPr>
          <w:rFonts w:ascii="Times New Roman" w:hAnsi="Times New Roman"/>
        </w:rPr>
        <w:t>quad</w:t>
      </w:r>
      <w:proofErr w:type="spellEnd"/>
      <w:r w:rsidRPr="003703CF">
        <w:rPr>
          <w:rFonts w:ascii="Times New Roman" w:hAnsi="Times New Roman"/>
        </w:rPr>
        <w:t xml:space="preserve"> o_{\</w:t>
      </w:r>
      <w:proofErr w:type="gramStart"/>
      <w:r w:rsidRPr="003703CF">
        <w:rPr>
          <w:rFonts w:ascii="Times New Roman" w:hAnsi="Times New Roman"/>
        </w:rPr>
        <w:t>Delta}(</w:t>
      </w:r>
      <w:proofErr w:type="spellStart"/>
      <w:proofErr w:type="gramEnd"/>
      <w:r w:rsidRPr="003703CF">
        <w:rPr>
          <w:rFonts w:ascii="Times New Roman" w:hAnsi="Times New Roman"/>
        </w:rPr>
        <w:t>S_i</w:t>
      </w:r>
      <w:proofErr w:type="spellEnd"/>
      <w:r w:rsidRPr="003703CF">
        <w:rPr>
          <w:rFonts w:ascii="Times New Roman" w:hAnsi="Times New Roman"/>
        </w:rPr>
        <w:t>) = S_{i+1}Si+1​=Si​</w:t>
      </w:r>
      <w:proofErr w:type="spellStart"/>
      <w:r w:rsidRPr="003703CF">
        <w:rPr>
          <w:rFonts w:ascii="Times New Roman" w:hAnsi="Times New Roman"/>
        </w:rPr>
        <w:t>undoΔ</w:t>
      </w:r>
      <w:proofErr w:type="spellEnd"/>
      <w:r w:rsidRPr="003703CF">
        <w:rPr>
          <w:rFonts w:ascii="Times New Roman" w:hAnsi="Times New Roman"/>
        </w:rPr>
        <w:t xml:space="preserve">​(Si​)=Si+1​ </w:t>
      </w:r>
    </w:p>
    <w:p w14:paraId="7FFCA059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Hier bewirkt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</w:t>
      </w:r>
      <w:proofErr w:type="gramStart"/>
      <w:r w:rsidRPr="003703CF">
        <w:rPr>
          <w:rFonts w:ascii="Times New Roman" w:hAnsi="Times New Roman"/>
        </w:rPr>
        <w:t>Delta}</w:t>
      </w:r>
      <w:proofErr w:type="spellStart"/>
      <w:r w:rsidRPr="003703CF">
        <w:rPr>
          <w:rFonts w:ascii="Times New Roman" w:hAnsi="Times New Roman"/>
        </w:rPr>
        <w:t>o</w:t>
      </w:r>
      <w:proofErr w:type="gramEnd"/>
      <w:r w:rsidRPr="003703CF">
        <w:rPr>
          <w:rFonts w:ascii="Times New Roman" w:hAnsi="Times New Roman"/>
        </w:rPr>
        <w:t>Δ</w:t>
      </w:r>
      <w:proofErr w:type="spellEnd"/>
      <w:r w:rsidRPr="003703CF">
        <w:rPr>
          <w:rFonts w:ascii="Times New Roman" w:hAnsi="Times New Roman"/>
        </w:rPr>
        <w:t xml:space="preserve">​ </w:t>
      </w:r>
      <w:r w:rsidRPr="003703CF">
        <w:rPr>
          <w:rFonts w:ascii="Times New Roman" w:hAnsi="Times New Roman"/>
          <w:b/>
          <w:bCs/>
        </w:rPr>
        <w:t>eine funktionale Differenzierung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>Das Wissen wird nicht nur reproduziert, sondern transformiert.</w:t>
      </w:r>
      <w:r w:rsidRPr="003703CF">
        <w:rPr>
          <w:rFonts w:ascii="Times New Roman" w:hAnsi="Times New Roman"/>
        </w:rPr>
        <w:br/>
        <w:t xml:space="preserve">Didaktisch bedeutet das: Lernen geschieht genau dort, wo Differenz erzeugt und integriert wird — also durch den Vollzug von </w:t>
      </w:r>
      <w:proofErr w:type="spellStart"/>
      <w:r w:rsidRPr="003703CF">
        <w:rPr>
          <w:rFonts w:ascii="Times New Roman" w:hAnsi="Times New Roman"/>
        </w:rPr>
        <w:t>oΔo</w:t>
      </w:r>
      <w:proofErr w:type="spellEnd"/>
      <w:r w:rsidRPr="003703CF">
        <w:rPr>
          <w:rFonts w:ascii="Times New Roman" w:hAnsi="Times New Roman"/>
        </w:rPr>
        <w:t>_{\Delta}</w:t>
      </w:r>
      <w:proofErr w:type="spellStart"/>
      <w:r w:rsidRPr="003703CF">
        <w:rPr>
          <w:rFonts w:ascii="Times New Roman" w:hAnsi="Times New Roman"/>
        </w:rPr>
        <w:t>oΔ</w:t>
      </w:r>
      <w:proofErr w:type="spellEnd"/>
      <w:r w:rsidRPr="003703CF">
        <w:rPr>
          <w:rFonts w:ascii="Times New Roman" w:hAnsi="Times New Roman"/>
        </w:rPr>
        <w:t>​.</w:t>
      </w:r>
    </w:p>
    <w:p w14:paraId="07338212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Die Notation</w:t>
      </w:r>
    </w:p>
    <w:p w14:paraId="742CDE9D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7865219F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kennzeichnet im FRZK den </w:t>
      </w:r>
      <w:r w:rsidRPr="003703CF">
        <w:rPr>
          <w:rFonts w:ascii="Times New Roman" w:hAnsi="Times New Roman"/>
          <w:b/>
          <w:bCs/>
        </w:rPr>
        <w:t>Operator der Differenzbildung</w:t>
      </w:r>
      <w:r w:rsidRPr="003703CF">
        <w:rPr>
          <w:rFonts w:ascii="Times New Roman" w:hAnsi="Times New Roman"/>
        </w:rPr>
        <w:t xml:space="preserve"> – die minimale funktionale Einheit, durch die Veränderung, Erkenntnis und Zeitlichkeit überhaupt entstehen.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3703CF" w:rsidRPr="003703CF" w14:paraId="6194163B" w14:textId="77777777" w:rsidTr="003703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C7C2E0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C8BFDCB" w14:textId="77777777" w:rsidR="003703CF" w:rsidRPr="003703CF" w:rsidRDefault="003703CF" w:rsidP="003703C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3703C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5CC33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17702F" w14:textId="4D8B833C" w:rsidR="003703CF" w:rsidRPr="003703CF" w:rsidRDefault="003703CF" w:rsidP="00334451">
            <w:pPr>
              <w:spacing w:after="0"/>
              <w:jc w:val="both"/>
              <w:rPr>
                <w:rFonts w:ascii="Times New Roman" w:hAnsi="Times New Roman"/>
              </w:rPr>
            </w:pPr>
            <w:proofErr w:type="spellStart"/>
            <w:r w:rsidRPr="003703CF">
              <w:rPr>
                <w:rFonts w:ascii="Times New Roman" w:hAnsi="Times New Roman"/>
              </w:rPr>
              <w:t>oΔo</w:t>
            </w:r>
            <w:proofErr w:type="spellEnd"/>
            <w:r w:rsidRPr="003703CF">
              <w:rPr>
                <w:rFonts w:ascii="Times New Roman" w:hAnsi="Times New Roman"/>
              </w:rPr>
              <w:t>_{\</w:t>
            </w:r>
            <w:proofErr w:type="gramStart"/>
            <w:r w:rsidRPr="003703CF">
              <w:rPr>
                <w:rFonts w:ascii="Times New Roman" w:hAnsi="Times New Roman"/>
              </w:rPr>
              <w:t>Delta}</w:t>
            </w:r>
            <w:proofErr w:type="spellStart"/>
            <w:r w:rsidRPr="003703CF">
              <w:rPr>
                <w:rFonts w:ascii="Times New Roman" w:hAnsi="Times New Roman"/>
              </w:rPr>
              <w:t>o</w:t>
            </w:r>
            <w:proofErr w:type="gramEnd"/>
            <w:r w:rsidRPr="003703CF">
              <w:rPr>
                <w:rFonts w:ascii="Times New Roman" w:hAnsi="Times New Roman"/>
              </w:rPr>
              <w:t>Δ</w:t>
            </w:r>
            <w:proofErr w:type="spellEnd"/>
            <w:r w:rsidRPr="003703CF">
              <w:rPr>
                <w:rFonts w:ascii="Times New Roman" w:hAnsi="Times New Roman"/>
              </w:rPr>
              <w:t xml:space="preserve">​ ist ein Element der </w:t>
            </w:r>
            <w:proofErr w:type="spellStart"/>
            <w:r w:rsidRPr="003703CF">
              <w:rPr>
                <w:rFonts w:ascii="Times New Roman" w:hAnsi="Times New Roman"/>
              </w:rPr>
              <w:t>Operatorenmenge</w:t>
            </w:r>
            <w:proofErr w:type="spellEnd"/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3703CF">
              <w:rPr>
                <w:rFonts w:ascii="Times New Roman" w:hAnsi="Times New Roman"/>
              </w:rPr>
              <w:t xml:space="preserve">– ein differenzerzeugender </w:t>
            </w:r>
            <w:proofErr w:type="spellStart"/>
            <w:r w:rsidRPr="003703CF">
              <w:rPr>
                <w:rFonts w:ascii="Times New Roman" w:hAnsi="Times New Roman"/>
              </w:rPr>
              <w:t>Funktor</w:t>
            </w:r>
            <w:proofErr w:type="spellEnd"/>
            <w:r w:rsidRPr="003703CF">
              <w:rPr>
                <w:rFonts w:ascii="Times New Roman" w:hAnsi="Times New Roman"/>
              </w:rPr>
              <w:t xml:space="preserve"> auf dem Zustandsraum S.</w:t>
            </w:r>
          </w:p>
        </w:tc>
      </w:tr>
      <w:tr w:rsidR="003703CF" w:rsidRPr="003703CF" w14:paraId="13BB82B3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B463D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BE24D4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Darstellung des Übergangsmechanismus zwischen Zuständen: Si+1=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(Si)S_{i+1} = o_{\</w:t>
            </w:r>
            <w:proofErr w:type="gramStart"/>
            <w:r w:rsidRPr="003703CF">
              <w:rPr>
                <w:rFonts w:ascii="Times New Roman" w:hAnsi="Times New Roman"/>
              </w:rPr>
              <w:t>Delta}(</w:t>
            </w:r>
            <w:proofErr w:type="spellStart"/>
            <w:proofErr w:type="gramEnd"/>
            <w:r w:rsidRPr="003703CF">
              <w:rPr>
                <w:rFonts w:ascii="Times New Roman" w:hAnsi="Times New Roman"/>
              </w:rPr>
              <w:t>S_i</w:t>
            </w:r>
            <w:proofErr w:type="spellEnd"/>
            <w:r w:rsidRPr="003703CF">
              <w:rPr>
                <w:rFonts w:ascii="Times New Roman" w:hAnsi="Times New Roman"/>
              </w:rPr>
              <w:t>)Si+1​=</w:t>
            </w:r>
            <w:proofErr w:type="spellStart"/>
            <w:r w:rsidRPr="003703CF">
              <w:rPr>
                <w:rFonts w:ascii="Times New Roman" w:hAnsi="Times New Roman"/>
              </w:rPr>
              <w:t>oΔ</w:t>
            </w:r>
            <w:proofErr w:type="spellEnd"/>
            <w:r w:rsidRPr="003703CF">
              <w:rPr>
                <w:rFonts w:ascii="Times New Roman" w:hAnsi="Times New Roman"/>
              </w:rPr>
              <w:t>​(Si​).</w:t>
            </w:r>
          </w:p>
        </w:tc>
      </w:tr>
      <w:tr w:rsidR="003703CF" w:rsidRPr="003703CF" w14:paraId="20098D69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1C1B4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1C0E477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3703C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2C95E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1973D4EC" w14:textId="77777777" w:rsidR="003703CF" w:rsidRPr="003703CF" w:rsidRDefault="003703CF" w:rsidP="003703CF">
            <w:pPr>
              <w:spacing w:after="0"/>
              <w:rPr>
                <w:rFonts w:ascii="Times New Roman" w:hAnsi="Times New Roman"/>
              </w:rPr>
            </w:pPr>
            <w:r w:rsidRPr="003703CF">
              <w:rPr>
                <w:rFonts w:ascii="Times New Roman" w:hAnsi="Times New Roman"/>
              </w:rPr>
              <w:t>Lernen als Differenzprozess: Erkenntnis entsteht, wenn bestehende Zustände funktional modifiziert werden.</w:t>
            </w:r>
          </w:p>
        </w:tc>
      </w:tr>
    </w:tbl>
    <w:p w14:paraId="49C8A750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>Somit markiert</w:t>
      </w:r>
    </w:p>
    <w:p w14:paraId="31C795C2" w14:textId="77777777" w:rsidR="003703CF" w:rsidRPr="003703CF" w:rsidRDefault="003703CF" w:rsidP="003703CF">
      <w:pPr>
        <w:spacing w:after="0"/>
        <w:rPr>
          <w:rFonts w:ascii="Times New Roman" w:hAnsi="Times New Roman"/>
        </w:rPr>
      </w:pPr>
      <w:proofErr w:type="spellStart"/>
      <w:r w:rsidRPr="003703CF">
        <w:rPr>
          <w:rFonts w:ascii="Times New Roman" w:hAnsi="Times New Roman"/>
        </w:rPr>
        <w:t>oΔ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>Oo</w:t>
      </w:r>
      <w:proofErr w:type="spellEnd"/>
      <w:r w:rsidRPr="003703CF">
        <w:rPr>
          <w:rFonts w:ascii="Times New Roman" w:hAnsi="Times New Roman"/>
        </w:rPr>
        <w:t xml:space="preserve">_{\Delta} \in </w:t>
      </w:r>
      <w:proofErr w:type="spellStart"/>
      <w:r w:rsidRPr="003703CF">
        <w:rPr>
          <w:rFonts w:ascii="Times New Roman" w:hAnsi="Times New Roman"/>
        </w:rPr>
        <w:t>OoΔ</w:t>
      </w:r>
      <w:proofErr w:type="spellEnd"/>
      <w:r w:rsidRPr="003703CF">
        <w:rPr>
          <w:rFonts w:ascii="Times New Roman" w:hAnsi="Times New Roman"/>
        </w:rPr>
        <w:t>​</w:t>
      </w:r>
      <w:r w:rsidRPr="003703CF">
        <w:rPr>
          <w:rFonts w:ascii="Cambria Math" w:hAnsi="Cambria Math" w:cs="Cambria Math"/>
        </w:rPr>
        <w:t>∈</w:t>
      </w:r>
      <w:r w:rsidRPr="003703CF">
        <w:rPr>
          <w:rFonts w:ascii="Times New Roman" w:hAnsi="Times New Roman"/>
        </w:rPr>
        <w:t xml:space="preserve">O </w:t>
      </w:r>
    </w:p>
    <w:p w14:paraId="50C90A51" w14:textId="77777777" w:rsidR="003703CF" w:rsidRPr="003703CF" w:rsidRDefault="003703CF" w:rsidP="003703CF">
      <w:pPr>
        <w:spacing w:before="100" w:beforeAutospacing="1" w:after="100" w:afterAutospacing="1"/>
        <w:rPr>
          <w:rFonts w:ascii="Times New Roman" w:hAnsi="Times New Roman"/>
        </w:rPr>
      </w:pPr>
      <w:r w:rsidRPr="003703CF">
        <w:rPr>
          <w:rFonts w:ascii="Times New Roman" w:hAnsi="Times New Roman"/>
        </w:rPr>
        <w:t xml:space="preserve">den </w:t>
      </w:r>
      <w:r w:rsidRPr="003703CF">
        <w:rPr>
          <w:rFonts w:ascii="Times New Roman" w:hAnsi="Times New Roman"/>
          <w:b/>
          <w:bCs/>
        </w:rPr>
        <w:t>Grundoperator des FRZK</w:t>
      </w:r>
      <w:r w:rsidRPr="003703CF">
        <w:rPr>
          <w:rFonts w:ascii="Times New Roman" w:hAnsi="Times New Roman"/>
        </w:rPr>
        <w:t>:</w:t>
      </w:r>
      <w:r w:rsidRPr="003703CF">
        <w:rPr>
          <w:rFonts w:ascii="Times New Roman" w:hAnsi="Times New Roman"/>
        </w:rPr>
        <w:br/>
        <w:t xml:space="preserve">Er ist die </w:t>
      </w:r>
      <w:r w:rsidRPr="003703CF">
        <w:rPr>
          <w:rFonts w:ascii="Times New Roman" w:hAnsi="Times New Roman"/>
          <w:b/>
          <w:bCs/>
        </w:rPr>
        <w:t>formale Schnittstelle zwischen Stabilität und Wandel</w:t>
      </w:r>
      <w:r w:rsidRPr="003703CF">
        <w:rPr>
          <w:rFonts w:ascii="Times New Roman" w:hAnsi="Times New Roman"/>
        </w:rPr>
        <w:t>, zwischen Struktur und Emergenz.</w:t>
      </w:r>
      <w:r w:rsidRPr="003703CF">
        <w:rPr>
          <w:rFonts w:ascii="Times New Roman" w:hAnsi="Times New Roman"/>
        </w:rPr>
        <w:br/>
        <w:t xml:space="preserve">Durch ihn wird das System fähig, </w:t>
      </w:r>
      <w:r w:rsidRPr="003703CF">
        <w:rPr>
          <w:rFonts w:ascii="Times New Roman" w:hAnsi="Times New Roman"/>
          <w:b/>
          <w:bCs/>
        </w:rPr>
        <w:t>Kohärenz dynamisch</w:t>
      </w:r>
      <w:r w:rsidRPr="003703CF">
        <w:rPr>
          <w:rFonts w:ascii="Times New Roman" w:hAnsi="Times New Roman"/>
        </w:rPr>
        <w:t xml:space="preserve"> zu erzeugen – nicht durch Gleichheit, sondern durch </w:t>
      </w:r>
      <w:r w:rsidRPr="003703CF">
        <w:rPr>
          <w:rFonts w:ascii="Times New Roman" w:hAnsi="Times New Roman"/>
          <w:b/>
          <w:bCs/>
        </w:rPr>
        <w:t>kontinuierliche Differenzierung innerhalb seiner eigenen Funktionsmenge</w:t>
      </w:r>
      <w:r w:rsidRPr="003703CF">
        <w:rPr>
          <w:rFonts w:ascii="Times New Roman" w:hAnsi="Times New Roman"/>
        </w:rPr>
        <w:t>.</w:t>
      </w:r>
    </w:p>
    <w:p w14:paraId="1386F00E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24F2DD3D" w14:textId="77777777" w:rsidR="003703CF" w:rsidRDefault="003703CF" w:rsidP="00082214">
      <w:pPr>
        <w:rPr>
          <w:rStyle w:val="IntensiveHervorhebung"/>
          <w:i w:val="0"/>
          <w:iCs w:val="0"/>
          <w:color w:val="auto"/>
        </w:rPr>
      </w:pP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376652EA" w14:textId="77777777" w:rsidR="003703CF" w:rsidRDefault="003703CF" w:rsidP="007809E4">
      <w:pPr>
        <w:pStyle w:val="Formel"/>
      </w:pPr>
    </w:p>
    <w:p w14:paraId="523B5579" w14:textId="3E0DEDBD" w:rsidR="003703CF" w:rsidRPr="00B67943" w:rsidRDefault="003703CF" w:rsidP="007809E4">
      <w:pPr>
        <w:pStyle w:val="Formel"/>
        <w:rPr>
          <w:rFonts w:ascii="Times New Roman" w:hAnsi="Times New Roman"/>
        </w:rPr>
      </w:pPr>
      <m:oMath>
        <m:r>
          <m:t>∃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(∀x(x∈/</m:t>
        </m:r>
        <m:sSub>
          <m:sSubPr>
            <m:ctrlPr/>
          </m:sSubPr>
          <m:e>
            <m:r>
              <m:t>S</m:t>
            </m:r>
          </m:e>
          <m:sub>
            <m:r>
              <m:t>0</m:t>
            </m:r>
          </m:sub>
        </m:sSub>
        <m:r>
          <m:t>​))</m:t>
        </m:r>
      </m:oMath>
      <w:r>
        <w:rPr>
          <w:rFonts w:ascii="Times New Roman" w:hAnsi="Times New Roman"/>
        </w:rPr>
        <w:tab/>
      </w:r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50E52A0" w14:textId="6663CD21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184AB27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69A6C7A4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bedeutet:</w:t>
      </w:r>
      <w:r w:rsidRPr="0023612E">
        <w:rPr>
          <w:rFonts w:ascii="Times New Roman" w:hAnsi="Times New Roman"/>
        </w:rPr>
        <w:br/>
      </w: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3E45BB9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Das ist die </w:t>
      </w:r>
      <w:r w:rsidRPr="0023612E">
        <w:rPr>
          <w:rFonts w:ascii="Times New Roman" w:hAnsi="Times New Roman"/>
          <w:b/>
          <w:bCs/>
        </w:rPr>
        <w:t>Existenzbehauptung der leeren Menge</w:t>
      </w:r>
      <w:r w:rsidRPr="0023612E">
        <w:rPr>
          <w:rFonts w:ascii="Times New Roman" w:hAnsi="Times New Roman"/>
        </w:rPr>
        <w:t>, formal identisch mit der Definition von</w:t>
      </w:r>
    </w:p>
    <w:p w14:paraId="14396D1D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x≠x</w:t>
      </w:r>
      <w:proofErr w:type="spellEnd"/>
      <w:proofErr w:type="gramStart"/>
      <w:r w:rsidRPr="0023612E">
        <w:rPr>
          <w:rFonts w:ascii="Times New Roman" w:hAnsi="Times New Roman"/>
        </w:rPr>
        <w:t>}.</w:t>
      </w:r>
      <w:r w:rsidRPr="0023612E">
        <w:rPr>
          <w:rFonts w:ascii="Cambria Math" w:hAnsi="Cambria Math" w:cs="Cambria Math"/>
        </w:rPr>
        <w:t>∅</w:t>
      </w:r>
      <w:proofErr w:type="gramEnd"/>
      <w:r w:rsidRPr="0023612E">
        <w:rPr>
          <w:rFonts w:ascii="Times New Roman" w:hAnsi="Times New Roman"/>
        </w:rPr>
        <w:t xml:space="preserve"> = \{x \</w:t>
      </w:r>
      <w:proofErr w:type="spellStart"/>
      <w:r w:rsidRPr="0023612E">
        <w:rPr>
          <w:rFonts w:ascii="Times New Roman" w:hAnsi="Times New Roman"/>
        </w:rPr>
        <w:t>mid</w:t>
      </w:r>
      <w:proofErr w:type="spellEnd"/>
      <w:r w:rsidRPr="0023612E">
        <w:rPr>
          <w:rFonts w:ascii="Times New Roman" w:hAnsi="Times New Roman"/>
        </w:rPr>
        <w:t xml:space="preserve"> x \</w:t>
      </w:r>
      <w:proofErr w:type="spellStart"/>
      <w:r w:rsidRPr="0023612E">
        <w:rPr>
          <w:rFonts w:ascii="Times New Roman" w:hAnsi="Times New Roman"/>
        </w:rPr>
        <w:t>neq</w:t>
      </w:r>
      <w:proofErr w:type="spellEnd"/>
      <w:r w:rsidRPr="0023612E">
        <w:rPr>
          <w:rFonts w:ascii="Times New Roman" w:hAnsi="Times New Roman"/>
        </w:rPr>
        <w:t xml:space="preserve"> x\}.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={</w:t>
      </w:r>
      <w:proofErr w:type="spellStart"/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∣</w:t>
      </w:r>
      <w:r w:rsidRPr="0023612E">
        <w:rPr>
          <w:rFonts w:ascii="Times New Roman" w:hAnsi="Times New Roman"/>
        </w:rPr>
        <w:t>x</w:t>
      </w:r>
      <w:proofErr w:type="spellEnd"/>
      <w:r w:rsidRPr="0023612E">
        <w:rPr>
          <w:rFonts w:ascii="Times New Roman" w:hAnsi="Times New Roman"/>
        </w:rPr>
        <w:t xml:space="preserve">=x}. </w:t>
      </w:r>
    </w:p>
    <w:p w14:paraId="7A1BB74A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Mathematisch ist sie das </w:t>
      </w:r>
      <w:r w:rsidRPr="0023612E">
        <w:rPr>
          <w:rFonts w:ascii="Times New Roman" w:hAnsi="Times New Roman"/>
          <w:b/>
          <w:bCs/>
        </w:rPr>
        <w:t>erste Axiom</w:t>
      </w:r>
      <w:r w:rsidRPr="0023612E">
        <w:rPr>
          <w:rFonts w:ascii="Times New Roman" w:hAnsi="Times New Roman"/>
        </w:rPr>
        <w:t xml:space="preserve"> der Mengenbildung:</w:t>
      </w:r>
      <w:r w:rsidRPr="0023612E">
        <w:rPr>
          <w:rFonts w:ascii="Times New Roman" w:hAnsi="Times New Roman"/>
        </w:rPr>
        <w:br/>
        <w:t xml:space="preserve">Ein System kann überhaupt nur entstehen, wenn die Möglichkeit einer Menge ohne Elemente </w:t>
      </w:r>
      <w:r w:rsidRPr="0023612E">
        <w:rPr>
          <w:rFonts w:ascii="Times New Roman" w:hAnsi="Times New Roman"/>
          <w:b/>
          <w:bCs/>
        </w:rPr>
        <w:t>zugelassen</w:t>
      </w:r>
      <w:r w:rsidRPr="0023612E">
        <w:rPr>
          <w:rFonts w:ascii="Times New Roman" w:hAnsi="Times New Roman"/>
        </w:rPr>
        <w:t xml:space="preserve"> wird.</w:t>
      </w:r>
    </w:p>
    <w:p w14:paraId="1453963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 Kontext des FRZK stellt S0S₀S0​ den </w:t>
      </w:r>
      <w:r w:rsidRPr="0023612E">
        <w:rPr>
          <w:rFonts w:ascii="Times New Roman" w:hAnsi="Times New Roman"/>
          <w:b/>
          <w:bCs/>
        </w:rPr>
        <w:t>epistemischen Nullzustand</w:t>
      </w:r>
      <w:r w:rsidRPr="0023612E">
        <w:rPr>
          <w:rFonts w:ascii="Times New Roman" w:hAnsi="Times New Roman"/>
        </w:rPr>
        <w:t xml:space="preserve"> dar – den </w:t>
      </w:r>
      <w:r w:rsidRPr="0023612E">
        <w:rPr>
          <w:rFonts w:ascii="Times New Roman" w:hAnsi="Times New Roman"/>
          <w:i/>
          <w:iCs/>
        </w:rPr>
        <w:t>Funktionsanfangspunkt</w:t>
      </w:r>
      <w:r w:rsidRPr="0023612E">
        <w:rPr>
          <w:rFonts w:ascii="Times New Roman" w:hAnsi="Times New Roman"/>
        </w:rPr>
        <w:t xml:space="preserve"> der Rekonstruktion von Raum, Zeit und Bedeutung.</w:t>
      </w:r>
      <w:r w:rsidRPr="0023612E">
        <w:rPr>
          <w:rFonts w:ascii="Times New Roman" w:hAnsi="Times New Roman"/>
        </w:rPr>
        <w:br/>
        <w:t xml:space="preserve">Er besitzt Form, aber keinen Inhalt: eine </w:t>
      </w:r>
      <w:r w:rsidRPr="0023612E">
        <w:rPr>
          <w:rFonts w:ascii="Times New Roman" w:hAnsi="Times New Roman"/>
          <w:b/>
          <w:bCs/>
        </w:rPr>
        <w:t>formale Existenz ohne materiale Bestimmung</w:t>
      </w:r>
      <w:r w:rsidRPr="0023612E">
        <w:rPr>
          <w:rFonts w:ascii="Times New Roman" w:hAnsi="Times New Roman"/>
        </w:rPr>
        <w:t>.</w:t>
      </w:r>
    </w:p>
    <w:p w14:paraId="65B640B3" w14:textId="1FBE6E09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ist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logische Darstellung des Satzes:</w:t>
      </w:r>
    </w:p>
    <w:p w14:paraId="1BDCFDE1" w14:textId="77777777" w:rsidR="0023612E" w:rsidRPr="0023612E" w:rsidRDefault="0023612E" w:rsidP="0023612E">
      <w:pPr>
        <w:spacing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„Es gibt eine Form, in der noch nichts enthalten ist.“</w:t>
      </w:r>
    </w:p>
    <w:p w14:paraId="13402340" w14:textId="77777777" w:rsidR="003703CF" w:rsidRDefault="003703CF" w:rsidP="003703CF">
      <w:pPr>
        <w:pStyle w:val="berschrift2"/>
      </w:pP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9065358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Das Prädikat</w:t>
      </w:r>
    </w:p>
    <w:p w14:paraId="02B8529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 </w:t>
      </w:r>
    </w:p>
    <w:p w14:paraId="7445ACB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impliziert eine </w:t>
      </w:r>
      <w:r w:rsidRPr="0023612E">
        <w:rPr>
          <w:rFonts w:ascii="Times New Roman" w:hAnsi="Times New Roman"/>
          <w:b/>
          <w:bCs/>
        </w:rPr>
        <w:t>Negation der Zugehörigkeit</w:t>
      </w:r>
      <w:r w:rsidRPr="0023612E">
        <w:rPr>
          <w:rFonts w:ascii="Times New Roman" w:hAnsi="Times New Roman"/>
        </w:rPr>
        <w:t xml:space="preserve"> – also die Aussage, dass zwischen x und S₀ keine relationale Einbindung besteht.</w:t>
      </w:r>
    </w:p>
    <w:p w14:paraId="2FFEFED6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Im FRZK wird diese Negation funktional interpretiert:</w:t>
      </w:r>
      <w:r w:rsidRPr="0023612E">
        <w:rPr>
          <w:rFonts w:ascii="Times New Roman" w:hAnsi="Times New Roman"/>
        </w:rPr>
        <w:br/>
        <w:t xml:space="preserve">Sie steht für den Zustand </w:t>
      </w:r>
      <w:r w:rsidRPr="0023612E">
        <w:rPr>
          <w:rFonts w:ascii="Times New Roman" w:hAnsi="Times New Roman"/>
          <w:b/>
          <w:bCs/>
        </w:rPr>
        <w:t>vollständiger Unabhängigkeit</w:t>
      </w:r>
      <w:r w:rsidRPr="0023612E">
        <w:rPr>
          <w:rFonts w:ascii="Times New Roman" w:hAnsi="Times New Roman"/>
        </w:rPr>
        <w:t xml:space="preserve">, aus dem erst durch </w:t>
      </w:r>
      <w:proofErr w:type="spellStart"/>
      <w:r w:rsidRPr="0023612E">
        <w:rPr>
          <w:rFonts w:ascii="Times New Roman" w:hAnsi="Times New Roman"/>
        </w:rPr>
        <w:t>Operatorik</w:t>
      </w:r>
      <w:proofErr w:type="spellEnd"/>
      <w:r w:rsidRPr="0023612E">
        <w:rPr>
          <w:rFonts w:ascii="Times New Roman" w:hAnsi="Times New Roman"/>
        </w:rPr>
        <w:t xml:space="preserve"> Relation, Differenz und Bedeutung entstehen können.</w:t>
      </w:r>
    </w:p>
    <w:p w14:paraId="64831DF3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S0​: Es existiert ein erster Rahmen (Form, Möglichkeit, Potenzialität).</w:t>
      </w:r>
    </w:p>
    <w:p w14:paraId="1520D4B0" w14:textId="77777777" w:rsidR="0023612E" w:rsidRPr="0023612E" w:rsidRDefault="0023612E" w:rsidP="0023612E">
      <w:pPr>
        <w:numPr>
          <w:ilvl w:val="0"/>
          <w:numId w:val="18"/>
        </w:num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proofErr w:type="gramStart"/>
      <w:r w:rsidRPr="0023612E">
        <w:rPr>
          <w:rFonts w:ascii="Times New Roman" w:hAnsi="Times New Roman"/>
        </w:rPr>
        <w:t>0)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>/S0​): Innerhalb dieses Rahmens ist noch keine Differenz, keine Beziehung und keine Semantik realisiert.</w:t>
      </w:r>
    </w:p>
    <w:p w14:paraId="278C1C83" w14:textId="1E4422D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23823D47" w14:textId="77777777" w:rsidR="003703CF" w:rsidRDefault="003703CF" w:rsidP="003703CF">
      <w:pPr>
        <w:pStyle w:val="berschrift2"/>
      </w:pP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 analoges Beispiel lässt sich im </w:t>
      </w:r>
      <w:r w:rsidRPr="0023612E">
        <w:rPr>
          <w:rFonts w:ascii="Times New Roman" w:hAnsi="Times New Roman"/>
          <w:b/>
          <w:bCs/>
        </w:rPr>
        <w:t>Lernprozess</w:t>
      </w:r>
      <w:r w:rsidRPr="0023612E">
        <w:rPr>
          <w:rFonts w:ascii="Times New Roman" w:hAnsi="Times New Roman"/>
        </w:rPr>
        <w:t xml:space="preserve"> beobachten (vgl. Kap. 6.2 – „Funktionale Anfangszustände“).</w:t>
      </w:r>
    </w:p>
    <w:p w14:paraId="6806EAD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Ein Lernender beginnt ein neues Thema, z. B. die Relativitätstheorie.</w:t>
      </w:r>
      <w:r w:rsidRPr="0023612E">
        <w:rPr>
          <w:rFonts w:ascii="Times New Roman" w:hAnsi="Times New Roman"/>
        </w:rPr>
        <w:br/>
        <w:t xml:space="preserve">Zu Beginn besitzt er </w:t>
      </w:r>
      <w:r w:rsidRPr="0023612E">
        <w:rPr>
          <w:rFonts w:ascii="Times New Roman" w:hAnsi="Times New Roman"/>
          <w:b/>
          <w:bCs/>
        </w:rPr>
        <w:t>kein Vorwissen</w:t>
      </w:r>
      <w:r w:rsidRPr="0023612E">
        <w:rPr>
          <w:rFonts w:ascii="Times New Roman" w:hAnsi="Times New Roman"/>
        </w:rPr>
        <w:t>, keine begriffliche Zuordnung – sein epistemischer Zustand ist leer:</w:t>
      </w:r>
    </w:p>
    <w:p w14:paraId="6C6C18F6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S0=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.S_0 = </w:t>
      </w:r>
      <w:proofErr w:type="gramStart"/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>.S</w:t>
      </w:r>
      <w:proofErr w:type="gramEnd"/>
      <w:r w:rsidRPr="0023612E">
        <w:rPr>
          <w:rFonts w:ascii="Times New Roman" w:hAnsi="Times New Roman"/>
        </w:rPr>
        <w:t>0​=</w:t>
      </w:r>
      <w:r w:rsidRPr="0023612E">
        <w:rPr>
          <w:rFonts w:ascii="Cambria Math" w:hAnsi="Cambria Math" w:cs="Cambria Math"/>
        </w:rPr>
        <w:t>∅</w:t>
      </w:r>
      <w:r w:rsidRPr="0023612E">
        <w:rPr>
          <w:rFonts w:ascii="Times New Roman" w:hAnsi="Times New Roman"/>
        </w:rPr>
        <w:t xml:space="preserve">. </w:t>
      </w:r>
    </w:p>
    <w:p w14:paraId="0A0693ED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In diesem Zustand gilt:</w:t>
      </w:r>
    </w:p>
    <w:p w14:paraId="396596A2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),</w:t>
      </w:r>
      <w:r w:rsidRPr="0023612E">
        <w:rPr>
          <w:rFonts w:ascii="Cambria Math" w:hAnsi="Cambria Math" w:cs="Cambria Math"/>
        </w:rPr>
        <w:t>∀</w:t>
      </w:r>
      <w:proofErr w:type="gramEnd"/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S_0),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/S0​), </w:t>
      </w:r>
    </w:p>
    <w:p w14:paraId="09508CC9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da noch keine Inhalte, keine Bedeutungen im System sind.</w:t>
      </w:r>
    </w:p>
    <w:p w14:paraId="7235BCE1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Doch diese Leere ist </w:t>
      </w:r>
      <w:r w:rsidRPr="0023612E">
        <w:rPr>
          <w:rFonts w:ascii="Times New Roman" w:hAnsi="Times New Roman"/>
          <w:b/>
          <w:bCs/>
        </w:rPr>
        <w:t>nicht Nichts</w:t>
      </w:r>
      <w:r w:rsidRPr="0023612E">
        <w:rPr>
          <w:rFonts w:ascii="Times New Roman" w:hAnsi="Times New Roman"/>
        </w:rPr>
        <w:t xml:space="preserve">, sondern </w:t>
      </w:r>
      <w:r w:rsidRPr="0023612E">
        <w:rPr>
          <w:rFonts w:ascii="Times New Roman" w:hAnsi="Times New Roman"/>
          <w:b/>
          <w:bCs/>
        </w:rPr>
        <w:t>ein formaler Möglichkeitsraum</w:t>
      </w:r>
      <w:r w:rsidRPr="0023612E">
        <w:rPr>
          <w:rFonts w:ascii="Times New Roman" w:hAnsi="Times New Roman"/>
        </w:rPr>
        <w:t>.</w:t>
      </w:r>
      <w:r w:rsidRPr="0023612E">
        <w:rPr>
          <w:rFonts w:ascii="Times New Roman" w:hAnsi="Times New Roman"/>
        </w:rPr>
        <w:br/>
        <w:t xml:space="preserve">Sobald der Lernende eine erste Frage stellt oder eine erste Wahrnehmung macht, tritt ein Operator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>​ in Aktion:</w:t>
      </w:r>
    </w:p>
    <w:p w14:paraId="129BF6FB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S1=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(S0</w:t>
      </w:r>
      <w:proofErr w:type="gramStart"/>
      <w:r w:rsidRPr="0023612E">
        <w:rPr>
          <w:rFonts w:ascii="Times New Roman" w:hAnsi="Times New Roman"/>
        </w:rPr>
        <w:t>),S</w:t>
      </w:r>
      <w:proofErr w:type="gramEnd"/>
      <w:r w:rsidRPr="0023612E">
        <w:rPr>
          <w:rFonts w:ascii="Times New Roman" w:hAnsi="Times New Roman"/>
        </w:rPr>
        <w:t xml:space="preserve">_1 = 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r w:rsidRPr="0023612E">
        <w:rPr>
          <w:rFonts w:ascii="Times New Roman" w:hAnsi="Times New Roman"/>
        </w:rPr>
        <w:t>(S_0),S1​=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 xml:space="preserve">​(S0​), </w:t>
      </w:r>
    </w:p>
    <w:p w14:paraId="045EBCC0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und die Leere beginnt, sich funktional zu füllen.</w:t>
      </w:r>
    </w:p>
    <w:p w14:paraId="417BC2C1" w14:textId="1744F065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 zeigt das Beispiel:</w:t>
      </w:r>
      <w:r w:rsidRPr="0023612E">
        <w:rPr>
          <w:rFonts w:ascii="Times New Roman" w:hAnsi="Times New Roman"/>
        </w:rPr>
        <w:br/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S₀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S₀)) beschreibt im FRZK den </w:t>
      </w:r>
      <w:r w:rsidRPr="0023612E">
        <w:rPr>
          <w:rFonts w:ascii="Times New Roman" w:hAnsi="Times New Roman"/>
          <w:b/>
          <w:bCs/>
        </w:rPr>
        <w:t>didaktischen Startpunkt</w:t>
      </w:r>
      <w:r w:rsidRPr="0023612E">
        <w:rPr>
          <w:rFonts w:ascii="Times New Roman" w:hAnsi="Times New Roman"/>
        </w:rPr>
        <w:t xml:space="preserve"> jedes Lern- und Erkenntnisprozesses – den Zustand, in dem Leere zur Voraussetzung von Sinn wird.</w:t>
      </w:r>
    </w:p>
    <w:p w14:paraId="727F3D10" w14:textId="77777777" w:rsidR="003703CF" w:rsidRDefault="003703CF" w:rsidP="003703CF">
      <w:pPr>
        <w:pStyle w:val="berschrift2"/>
      </w:pP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5DB21FF" w14:textId="50C00BBB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32B40888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 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 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\,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 \, (x \</w:t>
      </w:r>
      <w:proofErr w:type="spellStart"/>
      <w:r w:rsidRPr="0023612E">
        <w:rPr>
          <w:rFonts w:ascii="Times New Roman" w:hAnsi="Times New Roman"/>
        </w:rPr>
        <w:t>notin</w:t>
      </w:r>
      <w:proofErr w:type="spellEnd"/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3FB81B87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definiert den </w:t>
      </w:r>
      <w:r w:rsidRPr="0023612E">
        <w:rPr>
          <w:rFonts w:ascii="Times New Roman" w:hAnsi="Times New Roman"/>
          <w:b/>
          <w:bCs/>
        </w:rPr>
        <w:t>Urzustand des FRZK</w:t>
      </w:r>
      <w:r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51AFFB5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</w:p>
    <w:p w14:paraId="57D0BDA3" w14:textId="77777777" w:rsidR="0023612E" w:rsidRPr="0023612E" w:rsidRDefault="0023612E" w:rsidP="0023612E">
      <w:pPr>
        <w:spacing w:after="0"/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S0</w:t>
      </w:r>
      <w:proofErr w:type="gramStart"/>
      <w:r w:rsidRPr="0023612E">
        <w:rPr>
          <w:rFonts w:ascii="Times New Roman" w:hAnsi="Times New Roman"/>
        </w:rPr>
        <w:t>))</w:t>
      </w:r>
      <w:r w:rsidRPr="0023612E">
        <w:rPr>
          <w:rFonts w:ascii="Cambria Math" w:hAnsi="Cambria Math" w:cs="Cambria Math"/>
        </w:rPr>
        <w:t>∃</w:t>
      </w:r>
      <w:proofErr w:type="gramEnd"/>
      <w:r w:rsidRPr="0023612E">
        <w:rPr>
          <w:rFonts w:ascii="Times New Roman" w:hAnsi="Times New Roman"/>
        </w:rPr>
        <w:t>S_0 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 xml:space="preserve">x (x 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 xml:space="preserve"> S_0))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S0​(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∈</w:t>
      </w:r>
      <w:r w:rsidRPr="0023612E">
        <w:rPr>
          <w:rFonts w:ascii="Times New Roman" w:hAnsi="Times New Roman"/>
        </w:rPr>
        <w:t xml:space="preserve">/S0​)) </w:t>
      </w:r>
    </w:p>
    <w:p w14:paraId="7E07EBDB" w14:textId="77777777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  <w:r w:rsidRPr="0023612E">
        <w:rPr>
          <w:rFonts w:ascii="Times New Roman" w:hAnsi="Times New Roman"/>
        </w:rPr>
        <w:br/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Pr="0023612E">
        <w:rPr>
          <w:rFonts w:ascii="Times New Roman" w:hAnsi="Times New Roman"/>
        </w:rPr>
        <w:br/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oio_ioi</w:t>
      </w:r>
      <w:proofErr w:type="spellEnd"/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oΔo_ΔoΔ</w:t>
      </w:r>
      <w:proofErr w:type="spellEnd"/>
      <w:r w:rsidRPr="0023612E">
        <w:rPr>
          <w:rFonts w:ascii="Times New Roman" w:hAnsi="Times New Roman"/>
        </w:rPr>
        <w:t>​ und Relationen R(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)R_{(</w:t>
      </w:r>
      <w:proofErr w:type="spellStart"/>
      <w:r w:rsidRPr="0023612E">
        <w:rPr>
          <w:rFonts w:ascii="Times New Roman" w:hAnsi="Times New Roman"/>
        </w:rPr>
        <w:t>o_i</w:t>
      </w:r>
      <w:proofErr w:type="spellEnd"/>
      <w:proofErr w:type="gramStart"/>
      <w:r w:rsidRPr="0023612E">
        <w:rPr>
          <w:rFonts w:ascii="Times New Roman" w:hAnsi="Times New Roman"/>
        </w:rPr>
        <w:t>)}R</w:t>
      </w:r>
      <w:proofErr w:type="gramEnd"/>
      <w:r w:rsidRPr="0023612E">
        <w:rPr>
          <w:rFonts w:ascii="Times New Roman" w:hAnsi="Times New Roman"/>
        </w:rPr>
        <w:t>(</w:t>
      </w:r>
      <w:proofErr w:type="spellStart"/>
      <w:r w:rsidRPr="0023612E">
        <w:rPr>
          <w:rFonts w:ascii="Times New Roman" w:hAnsi="Times New Roman"/>
        </w:rPr>
        <w:t>oi</w:t>
      </w:r>
      <w:proofErr w:type="spellEnd"/>
      <w:r w:rsidRPr="0023612E">
        <w:rPr>
          <w:rFonts w:ascii="Times New Roman" w:hAnsi="Times New Roman"/>
        </w:rPr>
        <w:t>​)​ alle weiteren Schichten der funktionalen Raum-Zeit-Kohärenz.</w:t>
      </w:r>
    </w:p>
    <w:p w14:paraId="471C61CF" w14:textId="77777777" w:rsidR="003703CF" w:rsidRDefault="003703CF" w:rsidP="003703CF">
      <w:pPr>
        <w:pStyle w:val="berschrift2"/>
      </w:pPr>
    </w:p>
    <w:p w14:paraId="5EB9F88B" w14:textId="77777777" w:rsidR="00CB7A48" w:rsidRDefault="00CB7A48" w:rsidP="00CB7A48"/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33FD72FF" w14:textId="77777777" w:rsidR="00CB7A48" w:rsidRDefault="00CB7A48" w:rsidP="007809E4">
      <w:pPr>
        <w:pStyle w:val="Formel"/>
      </w:pPr>
    </w:p>
    <w:p w14:paraId="1129E174" w14:textId="224B0B4E" w:rsidR="00CB7A48" w:rsidRPr="00B67943" w:rsidRDefault="00CB7A48" w:rsidP="007809E4">
      <w:pPr>
        <w:pStyle w:val="Formel"/>
        <w:rPr>
          <w:rFonts w:ascii="Times New Roman" w:hAnsi="Times New Roman"/>
        </w:rPr>
      </w:pPr>
      <m:oMath>
        <m:r>
          <m:t>∃o</m:t>
        </m:r>
        <m:r>
          <m:rPr>
            <m:sty m:val="bi"/>
          </m:rPr>
          <m:t>∈</m:t>
        </m:r>
        <m:r>
          <m:t>O</m:t>
        </m:r>
        <m:r>
          <m:rPr>
            <m:sty m:val="bi"/>
          </m:rPr>
          <m:t>:</m:t>
        </m:r>
        <m:sSub>
          <m:sSubPr>
            <m:ctrlPr>
              <w:rPr>
                <w:b/>
              </w:rPr>
            </m:ctrlPr>
          </m:sSubPr>
          <m:e>
            <m:r>
              <m:t>o</m:t>
            </m:r>
          </m:e>
          <m:sub>
            <m:r>
              <m:t>i</m:t>
            </m:r>
          </m:sub>
        </m:sSub>
        <m:r>
          <m:t>​(∅)</m:t>
        </m:r>
        <m:r>
          <m:rPr>
            <m:sty m:val="bi"/>
          </m:rPr>
          <m:t>=</m:t>
        </m:r>
        <m:r>
          <m:t>I</m:t>
        </m:r>
      </m:oMath>
      <w:r>
        <w:rPr>
          <w:rFonts w:ascii="Times New Roman" w:hAnsi="Times New Roman"/>
        </w:rPr>
        <w:tab/>
      </w:r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3F557056" w14:textId="70246B28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4BC36151" w14:textId="4FCC1CEF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2179449B" w14:textId="7546D769" w:rsidR="00CB7A48" w:rsidRPr="00CB7A48" w:rsidRDefault="00CB7A48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CB7A48">
        <w:rPr>
          <w:rFonts w:ascii="Times New Roman" w:hAnsi="Times New Roman"/>
        </w:rPr>
        <w:t>bedeutet:</w:t>
      </w:r>
      <w:r w:rsidRPr="00CB7A48">
        <w:rPr>
          <w:rFonts w:ascii="Times New Roman" w:hAnsi="Times New Roman"/>
        </w:rPr>
        <w:br/>
      </w:r>
      <w:r w:rsidRPr="00CB7A48">
        <w:rPr>
          <w:rFonts w:ascii="Times New Roman" w:hAnsi="Times New Roman"/>
          <w:i/>
          <w:iCs/>
        </w:rPr>
        <w:t xml:space="preserve">Es existiert mindestens ein Operator </w:t>
      </w:r>
      <w:proofErr w:type="spellStart"/>
      <w:r w:rsidRPr="00CB7A48">
        <w:rPr>
          <w:rFonts w:ascii="Times New Roman" w:hAnsi="Times New Roman"/>
          <w:i/>
          <w:iCs/>
        </w:rPr>
        <w:t>oio_ioi</w:t>
      </w:r>
      <w:proofErr w:type="spellEnd"/>
      <w:r w:rsidRPr="00CB7A48">
        <w:rPr>
          <w:rFonts w:ascii="Times New Roman" w:hAnsi="Times New Roman"/>
          <w:i/>
          <w:iCs/>
        </w:rPr>
        <w:t>​ aus der Gesamtheit aller Operatoren OO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rFonts w:ascii="Times New Roman" w:hAnsi="Times New Roman"/>
          <w:i/>
          <w:iCs/>
        </w:rPr>
        <w:t>,</w:t>
      </w:r>
      <w:r w:rsidRPr="00CB7A48">
        <w:rPr>
          <w:rFonts w:ascii="Times New Roman" w:hAnsi="Times New Roman"/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∅∅∅</w:t>
      </w:r>
      <w:r w:rsidRPr="00CB7A48">
        <w:rPr>
          <w:rFonts w:ascii="Times New Roman" w:hAnsi="Times New Roman"/>
          <w:i/>
          <w:iCs/>
        </w:rPr>
        <w:t xml:space="preserve"> angewendet wird und daraus eine erste Identität III hervorbringt.</w:t>
      </w:r>
    </w:p>
    <w:p w14:paraId="4449C28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Mathematisch steht sie für die </w:t>
      </w:r>
      <w:r w:rsidRPr="00CB7A48">
        <w:rPr>
          <w:rFonts w:ascii="Times New Roman" w:hAnsi="Times New Roman"/>
          <w:b/>
          <w:bCs/>
        </w:rPr>
        <w:t>Initialoperation des Systems</w:t>
      </w:r>
      <w:r w:rsidRPr="00CB7A48">
        <w:rPr>
          <w:rFonts w:ascii="Times New Roman" w:hAnsi="Times New Roman"/>
        </w:rPr>
        <w:t xml:space="preserve"> – den Moment, in dem das System zum ersten Mal etwas „formt“.</w:t>
      </w:r>
      <w:r w:rsidRPr="00CB7A48">
        <w:rPr>
          <w:rFonts w:ascii="Times New Roman" w:hAnsi="Times New Roman"/>
        </w:rPr>
        <w:br/>
        <w:t>OOO bezeichnet die Menge aller möglichen Operatoren des FRZK (Funktionen, Transformationen, Reflexionsakte usw.).</w:t>
      </w:r>
      <w:r w:rsidRPr="00CB7A48">
        <w:rPr>
          <w:rFonts w:ascii="Times New Roman" w:hAnsi="Times New Roman"/>
        </w:rPr>
        <w:br/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ist der </w:t>
      </w:r>
      <w:r w:rsidRPr="00CB7A48">
        <w:rPr>
          <w:rFonts w:ascii="Times New Roman" w:hAnsi="Times New Roman"/>
          <w:b/>
          <w:bCs/>
        </w:rPr>
        <w:t>leere Ausgangszustand</w:t>
      </w:r>
      <w:r w:rsidRPr="00CB7A48">
        <w:rPr>
          <w:rFonts w:ascii="Times New Roman" w:hAnsi="Times New Roman"/>
        </w:rPr>
        <w:t xml:space="preserve"> (vgl. Anlage 3.A und 3.E), und III bezeichnet das erste </w:t>
      </w:r>
      <w:r w:rsidRPr="00CB7A48">
        <w:rPr>
          <w:rFonts w:ascii="Times New Roman" w:hAnsi="Times New Roman"/>
          <w:b/>
          <w:bCs/>
        </w:rPr>
        <w:t>funktional stabile Resultat</w:t>
      </w:r>
      <w:r w:rsidRPr="00CB7A48">
        <w:rPr>
          <w:rFonts w:ascii="Times New Roman" w:hAnsi="Times New Roman"/>
        </w:rPr>
        <w:t xml:space="preserve">, also die </w:t>
      </w:r>
      <w:r w:rsidRPr="00CB7A48">
        <w:rPr>
          <w:rFonts w:ascii="Times New Roman" w:hAnsi="Times New Roman"/>
          <w:b/>
          <w:bCs/>
        </w:rPr>
        <w:t>emergente Einheit</w:t>
      </w:r>
      <w:r w:rsidRPr="00CB7A48">
        <w:rPr>
          <w:rFonts w:ascii="Times New Roman" w:hAnsi="Times New Roman"/>
        </w:rPr>
        <w:t>.</w:t>
      </w:r>
    </w:p>
    <w:p w14:paraId="5CB8952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Formal handelt es sich um die </w:t>
      </w:r>
      <w:r w:rsidRPr="00CB7A48">
        <w:rPr>
          <w:rFonts w:ascii="Times New Roman" w:hAnsi="Times New Roman"/>
          <w:b/>
          <w:bCs/>
        </w:rPr>
        <w:t xml:space="preserve">erste Aktionsabbildung im </w:t>
      </w:r>
      <w:proofErr w:type="spellStart"/>
      <w:r w:rsidRPr="00CB7A48">
        <w:rPr>
          <w:rFonts w:ascii="Times New Roman" w:hAnsi="Times New Roman"/>
          <w:b/>
          <w:bCs/>
        </w:rPr>
        <w:t>Operatorenraum</w:t>
      </w:r>
      <w:proofErr w:type="spellEnd"/>
      <w:r w:rsidRPr="00CB7A48">
        <w:rPr>
          <w:rFonts w:ascii="Times New Roman" w:hAnsi="Times New Roman"/>
        </w:rPr>
        <w:t>:</w:t>
      </w:r>
    </w:p>
    <w:p w14:paraId="303FBAE9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proofErr w:type="gram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rPr>
          <w:rFonts w:ascii="Times New Roman" w:hAnsi="Times New Roman"/>
        </w:rPr>
        <w:t>→</w:t>
      </w:r>
      <w:proofErr w:type="spellStart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 xml:space="preserve"> :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\</w:t>
      </w:r>
      <w:proofErr w:type="spellStart"/>
      <w:r w:rsidRPr="00CB7A48">
        <w:rPr>
          <w:rFonts w:ascii="Times New Roman" w:hAnsi="Times New Roman"/>
        </w:rPr>
        <w:t>rightarrow</w:t>
      </w:r>
      <w:proofErr w:type="spellEnd"/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​: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→I </w:t>
      </w:r>
    </w:p>
    <w:p w14:paraId="17F25523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wird das </w:t>
      </w:r>
      <w:r w:rsidRPr="00CB7A48">
        <w:rPr>
          <w:rFonts w:ascii="Times New Roman" w:hAnsi="Times New Roman"/>
          <w:b/>
          <w:bCs/>
        </w:rPr>
        <w:t>Prinzip der funktionalen Generierung</w:t>
      </w:r>
      <w:r w:rsidRPr="00CB7A48">
        <w:rPr>
          <w:rFonts w:ascii="Times New Roman" w:hAnsi="Times New Roman"/>
        </w:rPr>
        <w:t xml:space="preserve"> mathematisch ausgedrückt – das System ist in der Lage, aus der formalen Leere durch Operation eine erste Struktur zu erzeugen.</w:t>
      </w:r>
    </w:p>
    <w:p w14:paraId="5EA96236" w14:textId="77777777" w:rsidR="00CB7A48" w:rsidRDefault="00CB7A48" w:rsidP="00CB7A48">
      <w:pPr>
        <w:pStyle w:val="berschrift2"/>
      </w:pP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77FE0BCD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 Gleichung 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impliziert </w:t>
      </w:r>
      <w:r w:rsidRPr="00CB7A48">
        <w:rPr>
          <w:rFonts w:ascii="Times New Roman" w:hAnsi="Times New Roman"/>
          <w:b/>
          <w:bCs/>
        </w:rPr>
        <w:t>eine fundamentale Asymmetrie</w:t>
      </w:r>
      <w:r w:rsidRPr="00CB7A48">
        <w:rPr>
          <w:rFonts w:ascii="Times New Roman" w:hAnsi="Times New Roman"/>
        </w:rPr>
        <w:t>:</w:t>
      </w:r>
      <w:r w:rsidRPr="00CB7A48">
        <w:rPr>
          <w:rFonts w:ascii="Times New Roman" w:hAnsi="Times New Roman"/>
        </w:rPr>
        <w:br/>
        <w:t>Aus dem Nichts entsteht etwas, das von ihm verschieden ist.</w:t>
      </w:r>
      <w:r w:rsidRPr="00CB7A48">
        <w:rPr>
          <w:rFonts w:ascii="Times New Roman" w:hAnsi="Times New Roman"/>
        </w:rPr>
        <w:br/>
        <w:t>Damit gilt inhaltlich:</w:t>
      </w:r>
    </w:p>
    <w:p w14:paraId="6817A29E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I≠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 \</w:t>
      </w:r>
      <w:proofErr w:type="spellStart"/>
      <w:r w:rsidRPr="00CB7A48">
        <w:rPr>
          <w:rFonts w:ascii="Times New Roman" w:hAnsi="Times New Roman"/>
        </w:rPr>
        <w:t>neq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I=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 </w:t>
      </w:r>
    </w:p>
    <w:p w14:paraId="6DC67E02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Diese Ungleichheit ist der </w:t>
      </w:r>
      <w:r w:rsidRPr="00CB7A48">
        <w:rPr>
          <w:rFonts w:ascii="Times New Roman" w:hAnsi="Times New Roman"/>
          <w:b/>
          <w:bCs/>
        </w:rPr>
        <w:t>erste Ausdruck von Differenz</w:t>
      </w:r>
      <w:r w:rsidRPr="00CB7A48">
        <w:rPr>
          <w:rFonts w:ascii="Times New Roman" w:hAnsi="Times New Roman"/>
        </w:rPr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Interpretativ:</w:t>
      </w:r>
    </w:p>
    <w:p w14:paraId="2382C4EF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 xml:space="preserve"> 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→ Es existiert eine Operation, die Differenz erzeugt.</w:t>
      </w:r>
    </w:p>
    <w:p w14:paraId="6AC9D77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</w:t>
      </w:r>
      <w:proofErr w:type="gramEnd"/>
      <w:r w:rsidRPr="00CB7A48">
        <w:rPr>
          <w:rFonts w:ascii="Times New Roman" w:hAnsi="Times New Roman"/>
        </w:rPr>
        <w:t>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</w:t>
      </w: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 → Die Operation wirkt auf reine Potenzialität.</w:t>
      </w:r>
    </w:p>
    <w:p w14:paraId="5C5BFDD8" w14:textId="77777777" w:rsidR="00CB7A48" w:rsidRPr="00CB7A48" w:rsidRDefault="00CB7A48" w:rsidP="00CB7A48">
      <w:pPr>
        <w:numPr>
          <w:ilvl w:val="0"/>
          <w:numId w:val="20"/>
        </w:num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III → Das Ergebnis ist eine erste Struktur, Identität oder „Wirkungseinheit“.</w:t>
      </w:r>
    </w:p>
    <w:p w14:paraId="50262CF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Im systemischen Sinne bedeutet dies:</w:t>
      </w:r>
      <w:r w:rsidRPr="00CB7A48">
        <w:rPr>
          <w:rFonts w:ascii="Times New Roman" w:hAnsi="Times New Roman"/>
        </w:rPr>
        <w:br/>
        <w:t xml:space="preserve">Das System beginnt zu operieren, </w:t>
      </w:r>
      <w:r w:rsidRPr="00CB7A48">
        <w:rPr>
          <w:rFonts w:ascii="Times New Roman" w:hAnsi="Times New Roman"/>
          <w:b/>
          <w:bCs/>
        </w:rPr>
        <w:t>ohne äußere Ursache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Die Operation ist </w:t>
      </w:r>
      <w:r w:rsidRPr="00CB7A48">
        <w:rPr>
          <w:rFonts w:ascii="Times New Roman" w:hAnsi="Times New Roman"/>
          <w:b/>
          <w:bCs/>
        </w:rPr>
        <w:t>autonom</w:t>
      </w:r>
      <w:r w:rsidRPr="00CB7A48">
        <w:rPr>
          <w:rFonts w:ascii="Times New Roman" w:hAnsi="Times New Roman"/>
        </w:rPr>
        <w:t xml:space="preserve">, sie bringt </w:t>
      </w:r>
      <w:r w:rsidRPr="00CB7A48">
        <w:rPr>
          <w:rFonts w:ascii="Times New Roman" w:hAnsi="Times New Roman"/>
          <w:b/>
          <w:bCs/>
        </w:rPr>
        <w:t>ihr eigenes Objekt</w:t>
      </w:r>
      <w:r w:rsidRPr="00CB7A48">
        <w:rPr>
          <w:rFonts w:ascii="Times New Roman" w:hAnsi="Times New Roman"/>
        </w:rPr>
        <w:t xml:space="preserve"> hervor.</w:t>
      </w:r>
      <w:r w:rsidRPr="00CB7A48">
        <w:rPr>
          <w:rFonts w:ascii="Times New Roman" w:hAnsi="Times New Roman"/>
        </w:rPr>
        <w:br/>
        <w:t xml:space="preserve">Philosophisch entspricht dies dem Übergang von </w:t>
      </w:r>
      <w:r w:rsidRPr="00CB7A48">
        <w:rPr>
          <w:rFonts w:ascii="Times New Roman" w:hAnsi="Times New Roman"/>
          <w:i/>
          <w:iCs/>
        </w:rPr>
        <w:t>reiner Möglichkeit</w:t>
      </w:r>
      <w:r w:rsidRPr="00CB7A48">
        <w:rPr>
          <w:rFonts w:ascii="Times New Roman" w:hAnsi="Times New Roman"/>
        </w:rPr>
        <w:t xml:space="preserve"> zur </w:t>
      </w:r>
      <w:r w:rsidRPr="00CB7A48">
        <w:rPr>
          <w:rFonts w:ascii="Times New Roman" w:hAnsi="Times New Roman"/>
          <w:i/>
          <w:iCs/>
        </w:rPr>
        <w:t>Aktualität</w:t>
      </w:r>
      <w:r w:rsidRPr="00CB7A48">
        <w:rPr>
          <w:rFonts w:ascii="Times New Roman" w:hAnsi="Times New Roman"/>
        </w:rPr>
        <w:t xml:space="preserve">, von der </w:t>
      </w:r>
      <w:r w:rsidRPr="00CB7A48">
        <w:rPr>
          <w:rFonts w:ascii="Times New Roman" w:hAnsi="Times New Roman"/>
          <w:i/>
          <w:iCs/>
        </w:rPr>
        <w:t>Leere zur Setzung</w:t>
      </w:r>
      <w:r w:rsidRPr="00CB7A48">
        <w:rPr>
          <w:rFonts w:ascii="Times New Roman" w:hAnsi="Times New Roman"/>
        </w:rPr>
        <w:t xml:space="preserve"> – der ersten Manifestation funktionaler Realität (vgl. Deleuze 1968; Heidegger 1927).</w:t>
      </w:r>
    </w:p>
    <w:p w14:paraId="63991132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r w:rsidRPr="00CB7A48">
        <w:rPr>
          <w:rFonts w:ascii="Times New Roman" w:hAnsi="Times New Roman"/>
        </w:rPr>
        <w:pict w14:anchorId="09E02BD4">
          <v:rect id="_x0000_i1028" style="width:0;height:1.5pt" o:hralign="center" o:hrstd="t" o:hr="t" fillcolor="#a0a0a0" stroked="f"/>
        </w:pict>
      </w:r>
    </w:p>
    <w:p w14:paraId="46D4A79B" w14:textId="77777777" w:rsidR="00CB7A48" w:rsidRPr="00CB7A48" w:rsidRDefault="00CB7A48" w:rsidP="00CB7A48"/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Ein didaktisches Beispiel lässt sich aus einem </w:t>
      </w:r>
      <w:r w:rsidRPr="00CB7A48">
        <w:rPr>
          <w:rFonts w:ascii="Times New Roman" w:hAnsi="Times New Roman"/>
          <w:b/>
          <w:bCs/>
        </w:rPr>
        <w:t>ersten Erkenntnisakt</w:t>
      </w:r>
      <w:r w:rsidRPr="00CB7A48">
        <w:rPr>
          <w:rFonts w:ascii="Times New Roman" w:hAnsi="Times New Roman"/>
        </w:rPr>
        <w:t xml:space="preserve"> ableiten (vgl. Kap. 6.1 und 6.3.1):</w:t>
      </w:r>
    </w:p>
    <w:p w14:paraId="706D0ED1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Ein Lernender steht vor einer völlig neuen Thematik, z. B. einem physikalischen Phänomen, das er noch nie beobachtet hat.</w:t>
      </w:r>
      <w:r w:rsidRPr="00CB7A48">
        <w:rPr>
          <w:rFonts w:ascii="Times New Roman" w:hAnsi="Times New Roman"/>
        </w:rPr>
        <w:br/>
        <w:t xml:space="preserve">Sein innerer Zustand entspricht </w:t>
      </w:r>
      <w:r w:rsidRPr="00CB7A48">
        <w:rPr>
          <w:rFonts w:ascii="Cambria Math" w:hAnsi="Cambria Math" w:cs="Cambria Math"/>
        </w:rPr>
        <w:t>∅∅∅</w:t>
      </w:r>
      <w:r w:rsidRPr="00CB7A48">
        <w:rPr>
          <w:rFonts w:ascii="Times New Roman" w:hAnsi="Times New Roman"/>
        </w:rPr>
        <w:t xml:space="preserve"> – es gibt noch keine Begriffe, keine Zuordnungen.</w:t>
      </w:r>
    </w:p>
    <w:p w14:paraId="22DE6AD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In dem Moment, in dem er </w:t>
      </w:r>
      <w:r w:rsidRPr="00CB7A48">
        <w:rPr>
          <w:rFonts w:ascii="Times New Roman" w:hAnsi="Times New Roman"/>
          <w:b/>
          <w:bCs/>
        </w:rPr>
        <w:t>etwas erkennt oder benennt</w:t>
      </w:r>
      <w:r w:rsidRPr="00CB7A48">
        <w:rPr>
          <w:rFonts w:ascii="Times New Roman" w:hAnsi="Times New Roman"/>
        </w:rPr>
        <w:t xml:space="preserve"> („Das ist Bewegung“), vollzieht er eine </w:t>
      </w:r>
      <w:r w:rsidRPr="00CB7A48">
        <w:rPr>
          <w:rFonts w:ascii="Times New Roman" w:hAnsi="Times New Roman"/>
          <w:b/>
          <w:bCs/>
        </w:rPr>
        <w:t xml:space="preserve">erste Operation </w:t>
      </w:r>
      <w:proofErr w:type="spellStart"/>
      <w:r w:rsidRPr="00CB7A48">
        <w:rPr>
          <w:rFonts w:ascii="Times New Roman" w:hAnsi="Times New Roman"/>
          <w:b/>
          <w:bCs/>
        </w:rPr>
        <w:t>oio_ioi</w:t>
      </w:r>
      <w:proofErr w:type="spellEnd"/>
      <w:r w:rsidRPr="00CB7A48">
        <w:rPr>
          <w:rFonts w:ascii="Times New Roman" w:hAnsi="Times New Roman"/>
          <w:b/>
          <w:bCs/>
        </w:rPr>
        <w:t>​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>Diese Operation erzeugt eine neue Bedeutungseinheit III:</w:t>
      </w:r>
    </w:p>
    <w:p w14:paraId="49B50714" w14:textId="77777777" w:rsidR="00CB7A48" w:rsidRPr="00CB7A48" w:rsidRDefault="00CB7A48" w:rsidP="00CB7A48">
      <w:pPr>
        <w:spacing w:after="0"/>
        <w:rPr>
          <w:rFonts w:ascii="Times New Roman" w:hAnsi="Times New Roman"/>
        </w:rPr>
      </w:pPr>
      <w:proofErr w:type="spellStart"/>
      <w:r w:rsidRPr="00CB7A48">
        <w:rPr>
          <w:rFonts w:ascii="Times New Roman" w:hAnsi="Times New Roman"/>
        </w:rPr>
        <w:t>oi</w:t>
      </w:r>
      <w:proofErr w:type="spellEnd"/>
      <w:r w:rsidRPr="00CB7A48">
        <w:rPr>
          <w:rFonts w:ascii="Times New Roman" w:hAnsi="Times New Roman"/>
        </w:rPr>
        <w:t>(</w:t>
      </w:r>
      <w:proofErr w:type="gramStart"/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proofErr w:type="gramEnd"/>
      <w:r w:rsidRPr="00CB7A48">
        <w:rPr>
          <w:rFonts w:ascii="Times New Roman" w:hAnsi="Times New Roman"/>
        </w:rPr>
        <w:t>Io_i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40DD6FB8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Damit entsteht ein erster stabiler semantischer Punkt – eine </w:t>
      </w:r>
      <w:r w:rsidRPr="00CB7A48">
        <w:rPr>
          <w:rFonts w:ascii="Times New Roman" w:hAnsi="Times New Roman"/>
          <w:i/>
          <w:iCs/>
        </w:rPr>
        <w:t>erste Identität</w:t>
      </w:r>
      <w:r w:rsidRPr="00CB7A48">
        <w:rPr>
          <w:rFonts w:ascii="Times New Roman" w:hAnsi="Times New Roman"/>
        </w:rPr>
        <w:t>, aus der weiteres Wissen aufgebaut werden kann.</w:t>
      </w:r>
    </w:p>
    <w:p w14:paraId="0A13BD70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Didaktisch ist das der Moment, in dem das Lernen </w:t>
      </w:r>
      <w:r w:rsidRPr="00CB7A48">
        <w:rPr>
          <w:rFonts w:ascii="Times New Roman" w:hAnsi="Times New Roman"/>
          <w:b/>
          <w:bCs/>
        </w:rPr>
        <w:t>beginnt</w:t>
      </w:r>
      <w:r w:rsidRPr="00CB7A48">
        <w:rPr>
          <w:rFonts w:ascii="Times New Roman" w:hAnsi="Times New Roman"/>
        </w:rPr>
        <w:t xml:space="preserve">, weil aus der Leere heraus ein </w:t>
      </w:r>
      <w:r w:rsidRPr="00CB7A48">
        <w:rPr>
          <w:rFonts w:ascii="Times New Roman" w:hAnsi="Times New Roman"/>
          <w:b/>
          <w:bCs/>
        </w:rPr>
        <w:t>erstes Bedeutungselement</w:t>
      </w:r>
      <w:r w:rsidRPr="00CB7A48">
        <w:rPr>
          <w:rFonts w:ascii="Times New Roman" w:hAnsi="Times New Roman"/>
        </w:rPr>
        <w:t xml:space="preserve"> emergiert.</w:t>
      </w:r>
      <w:r w:rsidRPr="00CB7A48">
        <w:rPr>
          <w:rFonts w:ascii="Times New Roman" w:hAnsi="Times New Roman"/>
        </w:rPr>
        <w:br/>
        <w:t xml:space="preserve">Im FRZK entspricht das dem Übergang von der </w:t>
      </w:r>
      <w:r w:rsidRPr="00CB7A48">
        <w:rPr>
          <w:rFonts w:ascii="Times New Roman" w:hAnsi="Times New Roman"/>
          <w:i/>
          <w:iCs/>
        </w:rPr>
        <w:t>formalen Leere zur funktionalen Einheit</w:t>
      </w:r>
      <w:r w:rsidRPr="00CB7A48">
        <w:rPr>
          <w:rFonts w:ascii="Times New Roman" w:hAnsi="Times New Roman"/>
        </w:rPr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t>Zusammenfassung</w:t>
      </w:r>
    </w:p>
    <w:p w14:paraId="7E8AC461" w14:textId="058E5BBD" w:rsidR="00CB7A48" w:rsidRPr="00CB7A48" w:rsidRDefault="007809E4" w:rsidP="00CB7A48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2C9CAC82" w14:textId="74736198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1192C707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definiert im FRZK den </w:t>
      </w:r>
      <w:r w:rsidRPr="00CB7A48">
        <w:rPr>
          <w:rFonts w:ascii="Times New Roman" w:hAnsi="Times New Roman"/>
          <w:b/>
          <w:bCs/>
        </w:rPr>
        <w:t>Ursprung der funktionalen Wirklichkeit</w:t>
      </w:r>
      <w:r w:rsidRPr="00CB7A48">
        <w:rPr>
          <w:rFonts w:ascii="Times New Roman" w:hAnsi="Times New Roman"/>
        </w:rPr>
        <w:t xml:space="preserve"> – den ersten Akt, in dem eine Operation aus der Leere eine Identität erzeugt.</w:t>
      </w:r>
      <w:r w:rsidRPr="00CB7A48">
        <w:rPr>
          <w:rFonts w:ascii="Times New Roman" w:hAnsi="Times New Roman"/>
        </w:rPr>
        <w:br/>
        <w:t xml:space="preserve">Sie ist die </w:t>
      </w:r>
      <w:r w:rsidRPr="00CB7A48">
        <w:rPr>
          <w:rFonts w:ascii="Times New Roman" w:hAnsi="Times New Roman"/>
          <w:b/>
          <w:bCs/>
        </w:rPr>
        <w:t>mathematische und erkenntnistheoretische Geburtsform des Systems</w:t>
      </w:r>
      <w:r w:rsidRPr="00CB7A48">
        <w:rPr>
          <w:rFonts w:ascii="Times New Roman" w:hAnsi="Times New Roman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CB7A48" w:rsidRPr="00CB7A48" w14:paraId="44719DC3" w14:textId="77777777" w:rsidTr="00CB7A4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EA1C2D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1E47D2E0" w14:textId="77777777" w:rsidR="00CB7A48" w:rsidRPr="00CB7A48" w:rsidRDefault="00CB7A48" w:rsidP="00CB7A48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CB7A48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192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78D6F847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 \</w:t>
            </w:r>
            <w:proofErr w:type="spellStart"/>
            <w:r w:rsidRPr="00CB7A48">
              <w:rPr>
                <w:rFonts w:ascii="Times New Roman" w:hAnsi="Times New Roman"/>
              </w:rPr>
              <w:t>neq</w:t>
            </w:r>
            <w:proofErr w:type="spellEnd"/>
            <w:r w:rsidRPr="00CB7A48">
              <w:rPr>
                <w:rFonts w:ascii="Times New Roman" w:hAnsi="Times New Roman"/>
              </w:rPr>
              <w:t xml:space="preserve"> 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I=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rPr>
                <w:rFonts w:ascii="Times New Roman" w:hAnsi="Times New Roman"/>
              </w:rPr>
              <w:t>.</w:t>
            </w:r>
          </w:p>
        </w:tc>
      </w:tr>
      <w:tr w:rsidR="00CB7A48" w:rsidRPr="00CB7A48" w14:paraId="29A4E42A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B0F2F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59122F13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1E731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509F04A9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CB7A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EC0A0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6370A9FE" w14:textId="77777777" w:rsidR="00CB7A48" w:rsidRPr="00CB7A48" w:rsidRDefault="00CB7A48" w:rsidP="00CB7A48">
            <w:pPr>
              <w:spacing w:after="0"/>
              <w:rPr>
                <w:rFonts w:ascii="Times New Roman" w:hAnsi="Times New Roman"/>
              </w:rPr>
            </w:pPr>
            <w:r w:rsidRPr="00CB7A48">
              <w:rPr>
                <w:rFonts w:ascii="Times New Roman" w:hAnsi="Times New Roman"/>
              </w:rPr>
              <w:t>Der erste Erkenntnisakt: die Erzeugung einer Bedeutung aus unbestimmtem Erleben – Beginn des Lernens.</w:t>
            </w:r>
          </w:p>
        </w:tc>
      </w:tr>
    </w:tbl>
    <w:p w14:paraId="639CB0A9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>Somit markiert</w:t>
      </w:r>
    </w:p>
    <w:p w14:paraId="0D32331E" w14:textId="424ABB73" w:rsidR="00CB7A48" w:rsidRPr="00CB7A48" w:rsidRDefault="00CB7A48" w:rsidP="00334451">
      <w:pPr>
        <w:spacing w:after="0"/>
        <w:jc w:val="both"/>
        <w:rPr>
          <w:rFonts w:ascii="Times New Roman" w:hAnsi="Times New Roman"/>
        </w:rPr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Pr="00CB7A48">
        <w:rPr>
          <w:rFonts w:ascii="Times New Roman" w:hAnsi="Times New Roman"/>
        </w:rPr>
        <w:t>O:oi</w:t>
      </w:r>
      <w:proofErr w:type="spellEnd"/>
      <w:proofErr w:type="gram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>)=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proofErr w:type="spellEnd"/>
      <w:r w:rsidRPr="00CB7A48">
        <w:rPr>
          <w:rFonts w:ascii="Times New Roman" w:hAnsi="Times New Roman"/>
        </w:rPr>
        <w:t xml:space="preserve">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CB7A48">
        <w:rPr>
          <w:rFonts w:ascii="Times New Roman" w:hAnsi="Times New Roman"/>
        </w:rPr>
        <w:t xml:space="preserve">: </w:t>
      </w:r>
      <w:proofErr w:type="spellStart"/>
      <w:r w:rsidRPr="00CB7A48">
        <w:rPr>
          <w:rFonts w:ascii="Times New Roman" w:hAnsi="Times New Roman"/>
        </w:rPr>
        <w:t>o_i</w:t>
      </w:r>
      <w:proofErr w:type="spellEnd"/>
      <w:r w:rsidRPr="00CB7A48">
        <w:rPr>
          <w:rFonts w:ascii="Times New Roman" w:hAnsi="Times New Roman"/>
        </w:rPr>
        <w:t>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 = </w:t>
      </w:r>
      <w:proofErr w:type="spellStart"/>
      <w:r w:rsidRPr="00CB7A48">
        <w:rPr>
          <w:rFonts w:ascii="Times New Roman" w:hAnsi="Times New Roman"/>
        </w:rPr>
        <w:t>I</w:t>
      </w:r>
      <w:r w:rsidRPr="00CB7A48">
        <w:rPr>
          <w:rFonts w:ascii="Cambria Math" w:hAnsi="Cambria Math" w:cs="Cambria Math"/>
        </w:rPr>
        <w:t>∃</w:t>
      </w:r>
      <w:r w:rsidRPr="00CB7A48">
        <w:rPr>
          <w:rFonts w:ascii="Times New Roman" w:hAnsi="Times New Roman"/>
        </w:rPr>
        <w:t>o</w:t>
      </w:r>
      <w:r w:rsidRPr="00CB7A48">
        <w:rPr>
          <w:rFonts w:ascii="Cambria Math" w:hAnsi="Cambria Math" w:cs="Cambria Math"/>
        </w:rPr>
        <w:t>∈</w:t>
      </w:r>
      <w:r w:rsidRPr="00CB7A48">
        <w:rPr>
          <w:rFonts w:ascii="Times New Roman" w:hAnsi="Times New Roman"/>
        </w:rPr>
        <w:t>O:oi</w:t>
      </w:r>
      <w:proofErr w:type="spellEnd"/>
      <w:r w:rsidRPr="00CB7A48">
        <w:rPr>
          <w:rFonts w:ascii="Times New Roman" w:hAnsi="Times New Roman"/>
        </w:rPr>
        <w:t>​(</w:t>
      </w:r>
      <w:r w:rsidRPr="00CB7A48">
        <w:rPr>
          <w:rFonts w:ascii="Cambria Math" w:hAnsi="Cambria Math" w:cs="Cambria Math"/>
        </w:rPr>
        <w:t>∅</w:t>
      </w:r>
      <w:r w:rsidRPr="00CB7A48">
        <w:rPr>
          <w:rFonts w:ascii="Times New Roman" w:hAnsi="Times New Roman"/>
        </w:rPr>
        <w:t xml:space="preserve">)=I </w:t>
      </w:r>
    </w:p>
    <w:p w14:paraId="59DFB2B4" w14:textId="77777777" w:rsidR="00CB7A48" w:rsidRPr="00CB7A48" w:rsidRDefault="00CB7A48" w:rsidP="00CB7A48">
      <w:pPr>
        <w:spacing w:before="100" w:beforeAutospacing="1" w:after="100" w:afterAutospacing="1"/>
        <w:rPr>
          <w:rFonts w:ascii="Times New Roman" w:hAnsi="Times New Roman"/>
        </w:rPr>
      </w:pPr>
      <w:r w:rsidRPr="00CB7A48">
        <w:rPr>
          <w:rFonts w:ascii="Times New Roman" w:hAnsi="Times New Roman"/>
        </w:rPr>
        <w:t xml:space="preserve">den </w:t>
      </w:r>
      <w:r w:rsidRPr="00CB7A48">
        <w:rPr>
          <w:rFonts w:ascii="Times New Roman" w:hAnsi="Times New Roman"/>
          <w:b/>
          <w:bCs/>
        </w:rPr>
        <w:t>funktionalen Schöpfungsakt</w:t>
      </w:r>
      <w:r w:rsidRPr="00CB7A48">
        <w:rPr>
          <w:rFonts w:ascii="Times New Roman" w:hAnsi="Times New Roman"/>
        </w:rPr>
        <w:t xml:space="preserve"> im FRZK:</w:t>
      </w:r>
      <w:r w:rsidRPr="00CB7A48">
        <w:rPr>
          <w:rFonts w:ascii="Times New Roman" w:hAnsi="Times New Roman"/>
        </w:rPr>
        <w:br/>
        <w:t xml:space="preserve">Aus dem leeren, aber strukturfähigen Raum entsteht durch Operation der erste Sinnpunkt – </w:t>
      </w:r>
      <w:r w:rsidRPr="00CB7A48">
        <w:rPr>
          <w:rFonts w:ascii="Times New Roman" w:hAnsi="Times New Roman"/>
          <w:b/>
          <w:bCs/>
        </w:rPr>
        <w:t>Identität als Funktion</w:t>
      </w:r>
      <w:r w:rsidRPr="00CB7A48">
        <w:rPr>
          <w:rFonts w:ascii="Times New Roman" w:hAnsi="Times New Roman"/>
        </w:rPr>
        <w:t>.</w:t>
      </w:r>
      <w:r w:rsidRPr="00CB7A48">
        <w:rPr>
          <w:rFonts w:ascii="Times New Roman" w:hAnsi="Times New Roman"/>
        </w:rPr>
        <w:br/>
        <w:t xml:space="preserve">Von hier aus entwickelt sich die gesamte </w:t>
      </w:r>
      <w:r w:rsidRPr="00CB7A48">
        <w:rPr>
          <w:rFonts w:ascii="Times New Roman" w:hAnsi="Times New Roman"/>
          <w:b/>
          <w:bCs/>
        </w:rPr>
        <w:t>epistemische Geometrie</w:t>
      </w:r>
      <w:r w:rsidRPr="00CB7A48">
        <w:rPr>
          <w:rFonts w:ascii="Times New Roman" w:hAnsi="Times New Roman"/>
        </w:rPr>
        <w:t xml:space="preserve"> des Systems: Differenz → Relation → Kohärenz → Raum-Zeit-Struktur.</w:t>
      </w:r>
    </w:p>
    <w:p w14:paraId="31354926" w14:textId="77777777" w:rsidR="00CB7A48" w:rsidRDefault="00CB7A48" w:rsidP="00CB7A48"/>
    <w:p w14:paraId="59B15B08" w14:textId="77777777" w:rsidR="00CB7A48" w:rsidRDefault="00CB7A48" w:rsidP="00CB7A48"/>
    <w:p w14:paraId="4A2CF583" w14:textId="77777777" w:rsidR="00CB7A48" w:rsidRDefault="00CB7A48" w:rsidP="00CB7A48"/>
    <w:p w14:paraId="7F51110A" w14:textId="77777777" w:rsidR="00CB7A48" w:rsidRDefault="00CB7A48" w:rsidP="00CB7A48"/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26762C73" w14:textId="77777777" w:rsidR="0083692F" w:rsidRDefault="0083692F" w:rsidP="007809E4">
      <w:pPr>
        <w:pStyle w:val="Formel"/>
      </w:pPr>
    </w:p>
    <w:p w14:paraId="1AF3E4E5" w14:textId="1808D8E9" w:rsidR="0083692F" w:rsidRPr="00B67943" w:rsidRDefault="0083692F" w:rsidP="007809E4">
      <w:pPr>
        <w:pStyle w:val="Formel"/>
      </w:pPr>
      <m:oMath>
        <m:r>
          <m:rPr>
            <m:scr m:val="script"/>
          </m:rPr>
          <m:t>(O,∘,</m:t>
        </m:r>
        <m:r>
          <m:t>e)</m:t>
        </m:r>
      </m:oMath>
      <w:r>
        <w:tab/>
      </w:r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5D49DF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Notation</w:t>
      </w:r>
    </w:p>
    <w:p w14:paraId="48BCC0BB" w14:textId="6E4B45E7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circ</w:t>
      </w:r>
      <w:proofErr w:type="spellEnd"/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0C3AAD8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steht für eine </w:t>
      </w:r>
      <w:r w:rsidRPr="0083692F">
        <w:rPr>
          <w:rFonts w:ascii="Times New Roman" w:hAnsi="Times New Roman"/>
          <w:b/>
          <w:bCs/>
        </w:rPr>
        <w:t>algebraische Struktur</w:t>
      </w:r>
      <w:r w:rsidRPr="0083692F">
        <w:rPr>
          <w:rFonts w:ascii="Times New Roman" w:hAnsi="Times New Roman"/>
        </w:rPr>
        <w:t xml:space="preserve"> aus</w:t>
      </w:r>
    </w:p>
    <w:p w14:paraId="421F8AE7" w14:textId="27487177" w:rsidR="0083692F" w:rsidRPr="0083692F" w:rsidRDefault="0083692F" w:rsidP="00334451">
      <w:pPr>
        <w:numPr>
          <w:ilvl w:val="0"/>
          <w:numId w:val="21"/>
        </w:num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>Menge</w:t>
      </w:r>
      <w:r w:rsidR="00334451">
        <w:rPr>
          <w:rFonts w:ascii="Times New Roman" w:hAnsi="Times New Roman"/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rFonts w:ascii="Times New Roman" w:hAnsi="Times New Roman"/>
          <w:b/>
          <w:bCs/>
        </w:rPr>
        <w:t xml:space="preserve"> </w:t>
      </w:r>
      <w:r w:rsidRPr="0083692F">
        <w:rPr>
          <w:rFonts w:ascii="Times New Roman" w:hAnsi="Times New Roman"/>
        </w:rPr>
        <w:t>aller Operatoren des Systems,</w:t>
      </w:r>
    </w:p>
    <w:p w14:paraId="4F20939D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der </w:t>
      </w:r>
      <w:r w:rsidRPr="0083692F">
        <w:rPr>
          <w:rFonts w:ascii="Times New Roman" w:hAnsi="Times New Roman"/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rPr>
          <w:rFonts w:ascii="Times New Roman" w:hAnsi="Times New Roman"/>
        </w:rPr>
        <w:t xml:space="preserve"> (Komposition zweier Operatoren), und</w:t>
      </w:r>
    </w:p>
    <w:p w14:paraId="2FCBC3C1" w14:textId="77777777" w:rsidR="0083692F" w:rsidRPr="0083692F" w:rsidRDefault="0083692F" w:rsidP="0083692F">
      <w:pPr>
        <w:numPr>
          <w:ilvl w:val="0"/>
          <w:numId w:val="21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dem </w:t>
      </w:r>
      <w:r w:rsidRPr="0083692F">
        <w:rPr>
          <w:rFonts w:ascii="Times New Roman" w:hAnsi="Times New Roman"/>
          <w:b/>
          <w:bCs/>
        </w:rPr>
        <w:t>neutralen Element e</w:t>
      </w:r>
      <w:r w:rsidRPr="0083692F">
        <w:rPr>
          <w:rFonts w:ascii="Times New Roman" w:hAnsi="Times New Roman"/>
        </w:rPr>
        <w:t>, das bei der Verknüpfung keine Veränderung bewirkt.</w:t>
      </w:r>
    </w:p>
    <w:p w14:paraId="3721952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Formal gilt:</w:t>
      </w:r>
    </w:p>
    <w:p w14:paraId="1E641BC4" w14:textId="41D6D844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∀</w:t>
      </w:r>
      <w:proofErr w:type="spellStart"/>
      <w:proofErr w:type="gramStart"/>
      <w:r w:rsidRPr="0083692F">
        <w:rPr>
          <w:rFonts w:ascii="Times New Roman" w:hAnsi="Times New Roman"/>
        </w:rPr>
        <w:t>oi,oj</w:t>
      </w:r>
      <w:proofErr w:type="gramEnd"/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O:oi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∈</w:t>
      </w:r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</w:t>
      </w:r>
      <w:proofErr w:type="spellEnd"/>
      <w:r w:rsidRPr="0083692F">
        <w:rPr>
          <w:rFonts w:ascii="Times New Roman" w:hAnsi="Times New Roman"/>
        </w:rPr>
        <w:t>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,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 xml:space="preserve">: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∈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83692F">
        <w:rPr>
          <w:rFonts w:ascii="Times New Roman" w:hAnsi="Times New Roman"/>
        </w:rPr>
        <w:t>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\</w:t>
      </w:r>
      <w:proofErr w:type="spellStart"/>
      <w:r w:rsidRPr="0083692F">
        <w:rPr>
          <w:rFonts w:ascii="Times New Roman" w:hAnsi="Times New Roman"/>
        </w:rPr>
        <w:t>text</w:t>
      </w:r>
      <w:proofErr w:type="spellEnd"/>
      <w:r w:rsidRPr="0083692F">
        <w:rPr>
          <w:rFonts w:ascii="Times New Roman" w:hAnsi="Times New Roman"/>
        </w:rPr>
        <w:t>{und} \</w:t>
      </w:r>
      <w:proofErr w:type="spellStart"/>
      <w:r w:rsidRPr="0083692F">
        <w:rPr>
          <w:rFonts w:ascii="Times New Roman" w:hAnsi="Times New Roman"/>
        </w:rPr>
        <w:t>quad</w:t>
      </w:r>
      <w:proofErr w:type="spellEnd"/>
      <w:r w:rsidRPr="0083692F">
        <w:rPr>
          <w:rFonts w:ascii="Times New Roman" w:hAnsi="Times New Roman"/>
        </w:rPr>
        <w:t xml:space="preserve"> e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=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 = o_i.</w:t>
      </w:r>
      <w:r w:rsidRPr="0083692F">
        <w:rPr>
          <w:rFonts w:ascii="Cambria Math" w:hAnsi="Cambria Math" w:cs="Cambria Math"/>
        </w:rPr>
        <w:t>∀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​,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O:oi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∈</w:t>
      </w:r>
      <w:proofErr w:type="spellStart"/>
      <w:r w:rsidRPr="0083692F">
        <w:rPr>
          <w:rFonts w:ascii="Times New Roman" w:hAnsi="Times New Roman"/>
        </w:rPr>
        <w:t>Ounde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e=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​. </w:t>
      </w:r>
    </w:p>
    <w:p w14:paraId="0189E7D4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Diese Struktur macht deutlich, dass Operatoren </w:t>
      </w:r>
      <w:r w:rsidRPr="0083692F">
        <w:rPr>
          <w:rFonts w:ascii="Times New Roman" w:hAnsi="Times New Roman"/>
          <w:b/>
          <w:bCs/>
        </w:rPr>
        <w:t>nicht isoliert</w:t>
      </w:r>
      <w:r w:rsidRPr="0083692F">
        <w:rPr>
          <w:rFonts w:ascii="Times New Roman" w:hAnsi="Times New Roman"/>
        </w:rPr>
        <w:t xml:space="preserve">, sondern </w:t>
      </w:r>
      <w:proofErr w:type="spellStart"/>
      <w:r w:rsidRPr="0083692F">
        <w:rPr>
          <w:rFonts w:ascii="Times New Roman" w:hAnsi="Times New Roman"/>
          <w:b/>
          <w:bCs/>
        </w:rPr>
        <w:t>komponierbar</w:t>
      </w:r>
      <w:proofErr w:type="spellEnd"/>
      <w:r w:rsidRPr="0083692F">
        <w:rPr>
          <w:rFonts w:ascii="Times New Roman" w:hAnsi="Times New Roman"/>
        </w:rPr>
        <w:t xml:space="preserve"> sind.</w:t>
      </w:r>
      <w:r w:rsidRPr="0083692F">
        <w:rPr>
          <w:rFonts w:ascii="Times New Roman" w:hAnsi="Times New Roman"/>
        </w:rPr>
        <w:br/>
        <w:t xml:space="preserve">Damit wird OOO zu einem </w:t>
      </w:r>
      <w:proofErr w:type="spellStart"/>
      <w:r w:rsidRPr="0083692F">
        <w:rPr>
          <w:rFonts w:ascii="Times New Roman" w:hAnsi="Times New Roman"/>
          <w:b/>
          <w:bCs/>
        </w:rPr>
        <w:t>operatorischen</w:t>
      </w:r>
      <w:proofErr w:type="spellEnd"/>
      <w:r w:rsidRPr="0083692F">
        <w:rPr>
          <w:rFonts w:ascii="Times New Roman" w:hAnsi="Times New Roman"/>
          <w:b/>
          <w:bCs/>
        </w:rPr>
        <w:t xml:space="preserve"> Funktionsraum</w:t>
      </w:r>
      <w:r w:rsidRPr="0083692F">
        <w:rPr>
          <w:rFonts w:ascii="Times New Roman" w:hAnsi="Times New Roman"/>
        </w:rPr>
        <w:t xml:space="preserve">, in dem </w:t>
      </w:r>
      <w:r w:rsidRPr="0083692F">
        <w:rPr>
          <w:rFonts w:ascii="Times New Roman" w:hAnsi="Times New Roman"/>
          <w:b/>
          <w:bCs/>
        </w:rPr>
        <w:t>Sequenzen, Verkettungen und Identitäten</w:t>
      </w:r>
      <w:r w:rsidRPr="0083692F">
        <w:rPr>
          <w:rFonts w:ascii="Times New Roman" w:hAnsi="Times New Roman"/>
        </w:rPr>
        <w:t xml:space="preserve"> formal definiert sind.</w:t>
      </w:r>
    </w:p>
    <w:p w14:paraId="228F5748" w14:textId="26108569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die </w:t>
      </w:r>
      <w:r w:rsidRPr="0083692F">
        <w:rPr>
          <w:rFonts w:ascii="Times New Roman" w:hAnsi="Times New Roman"/>
          <w:b/>
          <w:bCs/>
        </w:rPr>
        <w:t>mathematische Form der funktionalen Kohärenz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Operationen können aufeinander folgen, sich kombinieren und trotzdem die Gesamtstruktur erhalten – ein Ausdruck für </w:t>
      </w:r>
      <w:r w:rsidRPr="0083692F">
        <w:rPr>
          <w:rFonts w:ascii="Times New Roman" w:hAnsi="Times New Roman"/>
          <w:b/>
          <w:bCs/>
        </w:rPr>
        <w:t>stabile Dynamik</w:t>
      </w:r>
      <w:r w:rsidRPr="0083692F">
        <w:rPr>
          <w:rFonts w:ascii="Times New Roman" w:hAnsi="Times New Roman"/>
        </w:rPr>
        <w:t>.</w:t>
      </w:r>
    </w:p>
    <w:p w14:paraId="7C3D8AF7" w14:textId="77777777" w:rsidR="0083692F" w:rsidRDefault="0083692F" w:rsidP="0083692F">
      <w:pPr>
        <w:pStyle w:val="berschrift2"/>
        <w:rPr>
          <w:lang w:eastAsia="en-US"/>
        </w:rPr>
      </w:pP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18DC80B1" w14:textId="13F0850D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das </w:t>
      </w:r>
      <w:r w:rsidRPr="0083692F">
        <w:rPr>
          <w:rFonts w:ascii="Times New Roman" w:hAnsi="Times New Roman"/>
          <w:b/>
          <w:bCs/>
        </w:rPr>
        <w:t>autonome Handlungssystem</w:t>
      </w:r>
      <w:r w:rsidRPr="0083692F">
        <w:rPr>
          <w:rFonts w:ascii="Times New Roman" w:hAnsi="Times New Roman"/>
        </w:rPr>
        <w:t xml:space="preserve"> des Modells.</w:t>
      </w:r>
      <w:r w:rsidRPr="0083692F">
        <w:rPr>
          <w:rFonts w:ascii="Times New Roman" w:hAnsi="Times New Roman"/>
        </w:rPr>
        <w:br/>
        <w:t xml:space="preserve">Jeder Operator </w:t>
      </w:r>
      <w:proofErr w:type="spellStart"/>
      <w:r w:rsidRPr="0083692F">
        <w:rPr>
          <w:rFonts w:ascii="Times New Roman" w:hAnsi="Times New Roman"/>
        </w:rPr>
        <w:t>oio_ioi</w:t>
      </w:r>
      <w:proofErr w:type="spellEnd"/>
      <w:r w:rsidRPr="0083692F">
        <w:rPr>
          <w:rFonts w:ascii="Times New Roman" w:hAnsi="Times New Roman"/>
        </w:rPr>
        <w:t xml:space="preserve">​ beschreibt eine </w:t>
      </w:r>
      <w:r w:rsidRPr="0083692F">
        <w:rPr>
          <w:rFonts w:ascii="Times New Roman" w:hAnsi="Times New Roman"/>
          <w:b/>
          <w:bCs/>
        </w:rPr>
        <w:t>Transformation eines Zustands</w:t>
      </w:r>
      <w:r w:rsidRPr="0083692F">
        <w:rPr>
          <w:rFonts w:ascii="Times New Roman" w:hAnsi="Times New Roman"/>
        </w:rPr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entsteht eine </w:t>
      </w:r>
      <w:r w:rsidRPr="0083692F">
        <w:rPr>
          <w:rFonts w:ascii="Times New Roman" w:hAnsi="Times New Roman"/>
          <w:b/>
          <w:bCs/>
        </w:rPr>
        <w:t>Kette von Operationen</w:t>
      </w:r>
      <w:r w:rsidRPr="0083692F">
        <w:rPr>
          <w:rFonts w:ascii="Times New Roman" w:hAnsi="Times New Roman"/>
        </w:rPr>
        <w:t>, also eine Prozessfolge:</w:t>
      </w:r>
    </w:p>
    <w:p w14:paraId="5E41D546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)(</w:t>
      </w:r>
      <w:proofErr w:type="gramEnd"/>
      <w:r w:rsidRPr="0083692F">
        <w:rPr>
          <w:rFonts w:ascii="Times New Roman" w:hAnsi="Times New Roman"/>
        </w:rPr>
        <w:t>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 xml:space="preserve">)(S) = </w:t>
      </w:r>
      <w:proofErr w:type="spellStart"/>
      <w:r w:rsidRPr="0083692F">
        <w:rPr>
          <w:rFonts w:ascii="Times New Roman" w:hAnsi="Times New Roman"/>
        </w:rPr>
        <w:t>o_j</w:t>
      </w:r>
      <w:proofErr w:type="spellEnd"/>
      <w:r w:rsidRPr="0083692F">
        <w:rPr>
          <w:rFonts w:ascii="Times New Roman" w:hAnsi="Times New Roman"/>
        </w:rPr>
        <w:t>(</w:t>
      </w:r>
      <w:proofErr w:type="spellStart"/>
      <w:r w:rsidRPr="0083692F">
        <w:rPr>
          <w:rFonts w:ascii="Times New Roman" w:hAnsi="Times New Roman"/>
        </w:rPr>
        <w:t>o_i</w:t>
      </w:r>
      <w:proofErr w:type="spellEnd"/>
      <w:r w:rsidRPr="0083692F">
        <w:rPr>
          <w:rFonts w:ascii="Times New Roman" w:hAnsi="Times New Roman"/>
        </w:rPr>
        <w:t>(S)).(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</w:t>
      </w:r>
      <w:r w:rsidRPr="0083692F">
        <w:rPr>
          <w:rFonts w:ascii="Cambria Math" w:hAnsi="Cambria Math" w:cs="Cambria Math"/>
        </w:rPr>
        <w:t>∘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>​)(S)=</w:t>
      </w:r>
      <w:proofErr w:type="spellStart"/>
      <w:r w:rsidRPr="0083692F">
        <w:rPr>
          <w:rFonts w:ascii="Times New Roman" w:hAnsi="Times New Roman"/>
        </w:rPr>
        <w:t>oj</w:t>
      </w:r>
      <w:proofErr w:type="spellEnd"/>
      <w:r w:rsidRPr="0083692F">
        <w:rPr>
          <w:rFonts w:ascii="Times New Roman" w:hAnsi="Times New Roman"/>
        </w:rPr>
        <w:t>​(</w:t>
      </w:r>
      <w:proofErr w:type="spellStart"/>
      <w:r w:rsidRPr="0083692F">
        <w:rPr>
          <w:rFonts w:ascii="Times New Roman" w:hAnsi="Times New Roman"/>
        </w:rPr>
        <w:t>oi</w:t>
      </w:r>
      <w:proofErr w:type="spellEnd"/>
      <w:r w:rsidRPr="0083692F">
        <w:rPr>
          <w:rFonts w:ascii="Times New Roman" w:hAnsi="Times New Roman"/>
        </w:rPr>
        <w:t xml:space="preserve">​(S)). </w:t>
      </w:r>
    </w:p>
    <w:p w14:paraId="1E9FC981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nicht nur mathematisch eine Komposition, sondern </w:t>
      </w:r>
      <w:r w:rsidRPr="0083692F">
        <w:rPr>
          <w:rFonts w:ascii="Times New Roman" w:hAnsi="Times New Roman"/>
          <w:b/>
          <w:bCs/>
        </w:rPr>
        <w:t>epistemologisch die Verkettung von Handlungs-, Wahrnehmungs- oder Reflexionsakten</w:t>
      </w:r>
      <w:r w:rsidRPr="0083692F">
        <w:rPr>
          <w:rFonts w:ascii="Times New Roman" w:hAnsi="Times New Roman"/>
        </w:rPr>
        <w:t>.</w:t>
      </w:r>
    </w:p>
    <w:p w14:paraId="730222FE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Das neutrale Element e repräsentiert den </w:t>
      </w:r>
      <w:r w:rsidRPr="0083692F">
        <w:rPr>
          <w:rFonts w:ascii="Times New Roman" w:hAnsi="Times New Roman"/>
          <w:b/>
          <w:bCs/>
        </w:rPr>
        <w:t>Selbst- oder Ruheoperator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Ein Operator, der den Zustand unverändert lässt – also die </w:t>
      </w:r>
      <w:r w:rsidRPr="0083692F">
        <w:rPr>
          <w:rFonts w:ascii="Times New Roman" w:hAnsi="Times New Roman"/>
          <w:b/>
          <w:bCs/>
        </w:rPr>
        <w:t>Bedingung für Identität</w:t>
      </w:r>
      <w:r w:rsidRPr="0083692F">
        <w:rPr>
          <w:rFonts w:ascii="Times New Roman" w:hAnsi="Times New Roman"/>
        </w:rPr>
        <w:t xml:space="preserve"> im System.</w:t>
      </w:r>
    </w:p>
    <w:p w14:paraId="34054EE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Interpretativ gilt also:</w:t>
      </w:r>
    </w:p>
    <w:p w14:paraId="4AB0CBA9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OOO = Menge der möglichen funktionalen Handlungen des Systems,</w:t>
      </w:r>
    </w:p>
    <w:p w14:paraId="7B81E0C4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= Regel, nach der Handlungen zusammengesetzt werden,</w:t>
      </w:r>
    </w:p>
    <w:p w14:paraId="4098BF42" w14:textId="77777777" w:rsidR="0083692F" w:rsidRPr="0083692F" w:rsidRDefault="0083692F" w:rsidP="0083692F">
      <w:pPr>
        <w:numPr>
          <w:ilvl w:val="0"/>
          <w:numId w:val="22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83692F">
        <w:rPr>
          <w:rFonts w:ascii="Times New Roman" w:hAnsi="Times New Roman"/>
        </w:rPr>
        <w:t>eee</w:t>
      </w:r>
      <w:proofErr w:type="spellEnd"/>
      <w:r w:rsidRPr="0083692F">
        <w:rPr>
          <w:rFonts w:ascii="Times New Roman" w:hAnsi="Times New Roman"/>
        </w:rPr>
        <w:t xml:space="preserve"> = Selbstreferenzpunkt, an dem Operation keine Veränderung mehr bewirkt.</w:t>
      </w:r>
    </w:p>
    <w:p w14:paraId="3EEE0AC9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Philosophisch steht diese Struktur für die </w:t>
      </w:r>
      <w:r w:rsidRPr="0083692F">
        <w:rPr>
          <w:rFonts w:ascii="Times New Roman" w:hAnsi="Times New Roman"/>
          <w:b/>
          <w:bCs/>
        </w:rPr>
        <w:t>Kohärenz von Differenz und Identität</w:t>
      </w:r>
      <w:r w:rsidRPr="0083692F">
        <w:rPr>
          <w:rFonts w:ascii="Times New Roman" w:hAnsi="Times New Roman"/>
        </w:rPr>
        <w:t>:</w:t>
      </w:r>
      <w:r w:rsidRPr="0083692F">
        <w:rPr>
          <w:rFonts w:ascii="Times New Roman" w:hAnsi="Times New Roman"/>
        </w:rPr>
        <w:br/>
        <w:t xml:space="preserve">Der Fluss der Operationen bleibt trotz ständiger Transformation </w:t>
      </w:r>
      <w:r w:rsidRPr="0083692F">
        <w:rPr>
          <w:rFonts w:ascii="Times New Roman" w:hAnsi="Times New Roman"/>
          <w:b/>
          <w:bCs/>
        </w:rPr>
        <w:t>in sich gleichartig</w:t>
      </w:r>
      <w:r w:rsidRPr="0083692F">
        <w:rPr>
          <w:rFonts w:ascii="Times New Roman" w:hAnsi="Times New Roman"/>
        </w:rPr>
        <w:t xml:space="preserve">, ein Gedanke, der sich bei </w:t>
      </w:r>
      <w:r w:rsidRPr="0083692F">
        <w:rPr>
          <w:rFonts w:ascii="Times New Roman" w:hAnsi="Times New Roman"/>
          <w:i/>
          <w:iCs/>
        </w:rPr>
        <w:t>Heidegger (1927)</w:t>
      </w:r>
      <w:r w:rsidRPr="0083692F">
        <w:rPr>
          <w:rFonts w:ascii="Times New Roman" w:hAnsi="Times New Roman"/>
        </w:rPr>
        <w:t xml:space="preserve"> und </w:t>
      </w:r>
      <w:r w:rsidRPr="0083692F">
        <w:rPr>
          <w:rFonts w:ascii="Times New Roman" w:hAnsi="Times New Roman"/>
          <w:i/>
          <w:iCs/>
        </w:rPr>
        <w:t>Deleuze (1968)</w:t>
      </w:r>
      <w:r w:rsidRPr="0083692F">
        <w:rPr>
          <w:rFonts w:ascii="Times New Roman" w:hAnsi="Times New Roman"/>
        </w:rPr>
        <w:t xml:space="preserve"> als </w:t>
      </w:r>
      <w:r w:rsidRPr="0083692F">
        <w:rPr>
          <w:rFonts w:ascii="Times New Roman" w:hAnsi="Times New Roman"/>
          <w:i/>
          <w:iCs/>
        </w:rPr>
        <w:t>permanente Selbstdifferenz</w:t>
      </w:r>
      <w:r w:rsidRPr="0083692F">
        <w:rPr>
          <w:rFonts w:ascii="Times New Roman" w:hAnsi="Times New Roman"/>
        </w:rPr>
        <w:t xml:space="preserve"> findet.</w:t>
      </w:r>
    </w:p>
    <w:p w14:paraId="425A8F7C" w14:textId="77777777" w:rsidR="0083692F" w:rsidRPr="0083692F" w:rsidRDefault="0083692F" w:rsidP="0083692F">
      <w:pPr>
        <w:pStyle w:val="berschrift2"/>
        <w:rPr>
          <w:b w:val="0"/>
          <w:lang w:eastAsia="en-US"/>
        </w:rPr>
      </w:pP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54668347" w:rsidR="0083692F" w:rsidRPr="0083692F" w:rsidRDefault="0083692F" w:rsidP="00334451">
      <w:pPr>
        <w:spacing w:before="100" w:beforeAutospacing="1" w:after="100" w:afterAutospacing="1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Ein Beispiel aus der </w:t>
      </w:r>
      <w:r w:rsidRPr="0083692F">
        <w:rPr>
          <w:rFonts w:ascii="Times New Roman" w:hAnsi="Times New Roman"/>
          <w:b/>
          <w:bCs/>
        </w:rPr>
        <w:t>didaktischen Dynamik</w:t>
      </w:r>
      <w:r w:rsidRPr="0083692F">
        <w:rPr>
          <w:rFonts w:ascii="Times New Roman" w:hAnsi="Times New Roman"/>
        </w:rPr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,e):</w:t>
      </w:r>
    </w:p>
    <w:p w14:paraId="1923B4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Ein Lernender vollzieht mehrere aufeinander bezogene Operationen:</w:t>
      </w:r>
    </w:p>
    <w:p w14:paraId="09D88CF4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o1o_1o1​: Beobachten eines physikalischen Experiments,</w:t>
      </w:r>
    </w:p>
    <w:p w14:paraId="53A41028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o2o_2o2​: Formulieren einer Hypothese,</w:t>
      </w:r>
    </w:p>
    <w:p w14:paraId="580CAC1E" w14:textId="77777777" w:rsidR="0083692F" w:rsidRPr="0083692F" w:rsidRDefault="0083692F" w:rsidP="0083692F">
      <w:pPr>
        <w:numPr>
          <w:ilvl w:val="0"/>
          <w:numId w:val="23"/>
        </w:num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o3o_3o3​: Mathematisches Berechnen und Prüfen der Hypothese.</w:t>
      </w:r>
    </w:p>
    <w:p w14:paraId="7933CFB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Abfolge dieser Handlungen bildet die Komposition</w:t>
      </w:r>
    </w:p>
    <w:p w14:paraId="53B490FF" w14:textId="77777777" w:rsidR="0083692F" w:rsidRPr="0083692F" w:rsidRDefault="0083692F" w:rsidP="0083692F">
      <w:pPr>
        <w:spacing w:after="0"/>
        <w:rPr>
          <w:rFonts w:ascii="Times New Roman" w:hAnsi="Times New Roman"/>
        </w:rPr>
      </w:pPr>
      <w:r w:rsidRPr="0083692F">
        <w:rPr>
          <w:rFonts w:ascii="Times New Roman" w:hAnsi="Times New Roman"/>
        </w:rPr>
        <w:t>o3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o1.o_3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o_2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o_1.o3​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o2​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o1​. </w:t>
      </w:r>
    </w:p>
    <w:p w14:paraId="512B67AB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Das Ergebnis ist ein neuer, integrierter Wissenszustand, der das Zusammenspiel aller drei Operationen widerspiegelt.</w:t>
      </w:r>
      <w:r w:rsidRPr="0083692F">
        <w:rPr>
          <w:rFonts w:ascii="Times New Roman" w:hAnsi="Times New Roman"/>
        </w:rPr>
        <w:br/>
        <w:t xml:space="preserve">Das neutrale Element e wäre hier der </w:t>
      </w:r>
      <w:r w:rsidRPr="0083692F">
        <w:rPr>
          <w:rFonts w:ascii="Times New Roman" w:hAnsi="Times New Roman"/>
          <w:b/>
          <w:bCs/>
        </w:rPr>
        <w:t>Moment des Innehaltens oder Reflektierens</w:t>
      </w:r>
      <w:r w:rsidRPr="0083692F">
        <w:rPr>
          <w:rFonts w:ascii="Times New Roman" w:hAnsi="Times New Roman"/>
        </w:rPr>
        <w:t>, bei dem der Lernende den Zustand prüft, aber nicht verändert.</w:t>
      </w:r>
    </w:p>
    <w:p w14:paraId="0934ED95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So entsteht ein </w:t>
      </w:r>
      <w:r w:rsidRPr="0083692F">
        <w:rPr>
          <w:rFonts w:ascii="Times New Roman" w:hAnsi="Times New Roman"/>
          <w:b/>
          <w:bCs/>
        </w:rPr>
        <w:t>selbstkonsistenter Lernprozess</w:t>
      </w:r>
      <w:r w:rsidRPr="0083692F">
        <w:rPr>
          <w:rFonts w:ascii="Times New Roman" w:hAnsi="Times New Roman"/>
        </w:rPr>
        <w:t xml:space="preserve">, bei dem Operatoren nicht unabhängig wirken, sondern </w:t>
      </w:r>
      <w:r w:rsidRPr="0083692F">
        <w:rPr>
          <w:rFonts w:ascii="Times New Roman" w:hAnsi="Times New Roman"/>
          <w:b/>
          <w:bCs/>
        </w:rPr>
        <w:t>funktional miteinander verknüpft</w:t>
      </w:r>
      <w:r w:rsidRPr="0083692F">
        <w:rPr>
          <w:rFonts w:ascii="Times New Roman" w:hAnsi="Times New Roman"/>
        </w:rPr>
        <w:t xml:space="preserve"> bleiben – genau wie im FRZK die </w:t>
      </w:r>
      <w:proofErr w:type="spellStart"/>
      <w:r w:rsidRPr="0083692F">
        <w:rPr>
          <w:rFonts w:ascii="Times New Roman" w:hAnsi="Times New Roman"/>
        </w:rPr>
        <w:t>Operatorenkomposition</w:t>
      </w:r>
      <w:proofErr w:type="spellEnd"/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6F3EB6E3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Die Struktur</w:t>
      </w:r>
    </w:p>
    <w:p w14:paraId="53FB0897" w14:textId="2CE44A26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08578DF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definiert im FRZK die </w:t>
      </w:r>
      <w:r w:rsidRPr="0083692F">
        <w:rPr>
          <w:rFonts w:ascii="Times New Roman" w:hAnsi="Times New Roman"/>
          <w:b/>
          <w:bCs/>
        </w:rPr>
        <w:t>algebraische Grundlage der funktionalen Selbstorganisation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>Sie beschreibt, wie Operatoren miteinander interagieren, sich verketten und dabei dennoch kohärent bleiben.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83692F" w:rsidRPr="0083692F" w14:paraId="6ED5F52B" w14:textId="77777777" w:rsidTr="0083692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7AF20D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36A4E445" w14:textId="77777777" w:rsidR="0083692F" w:rsidRPr="0083692F" w:rsidRDefault="0083692F" w:rsidP="0083692F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83692F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2B651D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18D2D1FE" w14:textId="537A734F" w:rsidR="0083692F" w:rsidRPr="0083692F" w:rsidRDefault="0083692F" w:rsidP="00334451">
            <w:pPr>
              <w:spacing w:after="0"/>
              <w:jc w:val="both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Algebraische Struktur (</w:t>
            </w:r>
            <w:proofErr w:type="spellStart"/>
            <w:r w:rsidRPr="0083692F">
              <w:rPr>
                <w:rFonts w:ascii="Times New Roman" w:hAnsi="Times New Roman"/>
              </w:rPr>
              <w:t>Monoid</w:t>
            </w:r>
            <w:proofErr w:type="spellEnd"/>
            <w:r w:rsidRPr="0083692F">
              <w:rPr>
                <w:rFonts w:ascii="Times New Roman" w:hAnsi="Times New Roman"/>
              </w:rPr>
              <w:t>): Menge</w:t>
            </w:r>
            <w:r w:rsidR="00334451">
              <w:rPr>
                <w:rFonts w:ascii="Times New Roman" w:hAnsi="Times New Roman"/>
              </w:rPr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rPr>
                <w:rFonts w:ascii="Times New Roman" w:hAnsi="Times New Roman"/>
              </w:rPr>
              <w:t xml:space="preserve"> </w:t>
            </w:r>
            <w:r w:rsidRPr="0083692F">
              <w:rPr>
                <w:rFonts w:ascii="Times New Roman" w:hAnsi="Times New Roman"/>
              </w:rPr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rPr>
                <w:rFonts w:ascii="Times New Roman" w:hAnsi="Times New Roman"/>
              </w:rPr>
              <w:t xml:space="preserve"> und neutralem Element e.</w:t>
            </w:r>
          </w:p>
        </w:tc>
      </w:tr>
      <w:tr w:rsidR="0083692F" w:rsidRPr="0083692F" w14:paraId="583B4256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6FC9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EE5FD81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CBC7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0A8768FE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83692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08559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09A8A032" w14:textId="77777777" w:rsidR="0083692F" w:rsidRPr="0083692F" w:rsidRDefault="0083692F" w:rsidP="0083692F">
            <w:pPr>
              <w:spacing w:after="0"/>
              <w:rPr>
                <w:rFonts w:ascii="Times New Roman" w:hAnsi="Times New Roman"/>
              </w:rPr>
            </w:pPr>
            <w:r w:rsidRPr="0083692F">
              <w:rPr>
                <w:rFonts w:ascii="Times New Roman" w:hAnsi="Times New Roman"/>
              </w:rPr>
              <w:t>Lern- und Denkprozesse bestehen aus verketteten Operationen; Reflexion (e) stellt die Balance von Aktivität und Stabilität her.</w:t>
            </w:r>
          </w:p>
        </w:tc>
      </w:tr>
    </w:tbl>
    <w:p w14:paraId="6432B327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>Somit beschreibt</w:t>
      </w:r>
    </w:p>
    <w:p w14:paraId="080FD569" w14:textId="3552177C" w:rsidR="0083692F" w:rsidRPr="0083692F" w:rsidRDefault="0083692F" w:rsidP="00334451">
      <w:pPr>
        <w:spacing w:after="0"/>
        <w:jc w:val="both"/>
        <w:rPr>
          <w:rFonts w:ascii="Times New Roman" w:hAnsi="Times New Roman"/>
        </w:rPr>
      </w:pPr>
      <w:r w:rsidRPr="0083692F">
        <w:rPr>
          <w:rFonts w:ascii="Times New Roman" w:hAnsi="Times New Roman"/>
        </w:rPr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rPr>
          <w:rFonts w:ascii="Times New Roman" w:hAnsi="Times New Roman"/>
        </w:rPr>
        <w:t>,e)(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Times New Roman" w:hAnsi="Times New Roman"/>
        </w:rPr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>, e)(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>,</w:t>
      </w:r>
      <w:r w:rsidRPr="0083692F">
        <w:rPr>
          <w:rFonts w:ascii="Cambria Math" w:hAnsi="Cambria Math" w:cs="Cambria Math"/>
        </w:rPr>
        <w:t>∘</w:t>
      </w:r>
      <w:r w:rsidRPr="0083692F">
        <w:rPr>
          <w:rFonts w:ascii="Times New Roman" w:hAnsi="Times New Roman"/>
        </w:rPr>
        <w:t xml:space="preserve">,e) </w:t>
      </w:r>
    </w:p>
    <w:p w14:paraId="627AC262" w14:textId="77777777" w:rsidR="0083692F" w:rsidRPr="0083692F" w:rsidRDefault="0083692F" w:rsidP="0083692F">
      <w:pPr>
        <w:spacing w:before="100" w:beforeAutospacing="1" w:after="100" w:afterAutospacing="1"/>
        <w:rPr>
          <w:rFonts w:ascii="Times New Roman" w:hAnsi="Times New Roman"/>
        </w:rPr>
      </w:pPr>
      <w:r w:rsidRPr="0083692F">
        <w:rPr>
          <w:rFonts w:ascii="Times New Roman" w:hAnsi="Times New Roman"/>
        </w:rPr>
        <w:t xml:space="preserve">die </w:t>
      </w:r>
      <w:r w:rsidRPr="0083692F">
        <w:rPr>
          <w:rFonts w:ascii="Times New Roman" w:hAnsi="Times New Roman"/>
          <w:b/>
          <w:bCs/>
        </w:rPr>
        <w:t>vollständige Operatorstruktur</w:t>
      </w:r>
      <w:r w:rsidRPr="0083692F">
        <w:rPr>
          <w:rFonts w:ascii="Times New Roman" w:hAnsi="Times New Roman"/>
        </w:rPr>
        <w:t xml:space="preserve"> des FRZK – den </w:t>
      </w:r>
      <w:r w:rsidRPr="0083692F">
        <w:rPr>
          <w:rFonts w:ascii="Times New Roman" w:hAnsi="Times New Roman"/>
          <w:i/>
          <w:iCs/>
        </w:rPr>
        <w:t>Funktionsraum der emergenten Kohärenz</w:t>
      </w:r>
      <w:r w:rsidRPr="0083692F">
        <w:rPr>
          <w:rFonts w:ascii="Times New Roman" w:hAnsi="Times New Roman"/>
        </w:rPr>
        <w:t>.</w:t>
      </w:r>
      <w:r w:rsidRPr="0083692F">
        <w:rPr>
          <w:rFonts w:ascii="Times New Roman" w:hAnsi="Times New Roman"/>
        </w:rPr>
        <w:br/>
        <w:t xml:space="preserve">Er macht sichtbar, wie aus isolierten Operationen eine </w:t>
      </w:r>
      <w:r w:rsidRPr="0083692F">
        <w:rPr>
          <w:rFonts w:ascii="Times New Roman" w:hAnsi="Times New Roman"/>
          <w:b/>
          <w:bCs/>
        </w:rPr>
        <w:t>autonome, selbstbezügliche Ordnung</w:t>
      </w:r>
      <w:r w:rsidRPr="0083692F">
        <w:rPr>
          <w:rFonts w:ascii="Times New Roman" w:hAnsi="Times New Roman"/>
        </w:rPr>
        <w:t xml:space="preserve"> entsteht, in der jede Veränderung Teil einer fortlaufenden Selbstidentität bleibt.</w:t>
      </w:r>
    </w:p>
    <w:p w14:paraId="0BB4D50B" w14:textId="77777777" w:rsidR="0083692F" w:rsidRDefault="0083692F" w:rsidP="0083692F">
      <w:pPr>
        <w:rPr>
          <w:lang w:eastAsia="en-US"/>
        </w:rPr>
      </w:pP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2ED869DD" w14:textId="77777777" w:rsidR="00D35860" w:rsidRDefault="00D35860" w:rsidP="007809E4">
      <w:pPr>
        <w:pStyle w:val="Formel"/>
      </w:pPr>
    </w:p>
    <w:p w14:paraId="716E4B9C" w14:textId="0310995E" w:rsidR="00D35860" w:rsidRPr="00B67943" w:rsidRDefault="00D35860" w:rsidP="007809E4">
      <w:pPr>
        <w:pStyle w:val="Formel"/>
        <w:rPr>
          <w:rFonts w:ascii="Times New Roman" w:hAnsi="Times New Roman"/>
        </w:rPr>
      </w:pPr>
      <m:oMath>
        <m:r>
          <m:t>∀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,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​∈O⇒(</m:t>
        </m:r>
        <m:sSub>
          <m:sSubPr>
            <m:ctrlPr/>
          </m:sSubPr>
          <m:e>
            <m:r>
              <m:t>o</m:t>
            </m:r>
          </m:e>
          <m:sub>
            <m:r>
              <m:t>1</m:t>
            </m:r>
          </m:sub>
        </m:sSub>
        <m:r>
          <m:t>∘</m:t>
        </m:r>
        <m:sSub>
          <m:sSubPr>
            <m:ctrlPr/>
          </m:sSubPr>
          <m:e>
            <m:r>
              <m:t>o</m:t>
            </m:r>
          </m:e>
          <m:sub>
            <m:r>
              <m:t>2</m:t>
            </m:r>
          </m:sub>
        </m:sSub>
        <m:r>
          <m:rPr>
            <m:scr m:val="script"/>
          </m:rPr>
          <m:t>​)∈O</m:t>
        </m:r>
      </m:oMath>
      <w:r>
        <w:rPr>
          <w:rFonts w:ascii="Times New Roman" w:hAnsi="Times New Roman"/>
        </w:rPr>
        <w:tab/>
      </w:r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2970899B" w14:textId="6CDFB9B8" w:rsidR="00D35860" w:rsidRPr="00D35860" w:rsidRDefault="007809E4" w:rsidP="00D35860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</w:p>
    <w:p w14:paraId="5D5BB6AE" w14:textId="5B9E024E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227C13F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bedeutet:</w:t>
      </w:r>
      <w:r w:rsidRPr="00D35860">
        <w:rPr>
          <w:rFonts w:ascii="Times New Roman" w:hAnsi="Times New Roman"/>
        </w:rPr>
        <w:br/>
      </w:r>
      <w:r w:rsidRPr="00D35860">
        <w:rPr>
          <w:rFonts w:ascii="Times New Roman" w:hAnsi="Times New Roman"/>
          <w:i/>
          <w:iCs/>
        </w:rPr>
        <w:t>Für alle Operatoren o1o_1o1​ und o2o_2o2​ aus der Menge OOO gilt, dass ihre Verknüpfung o1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o2o_1 \</w:t>
      </w:r>
      <w:proofErr w:type="spellStart"/>
      <w:r w:rsidRPr="00D35860">
        <w:rPr>
          <w:rFonts w:ascii="Times New Roman" w:hAnsi="Times New Roman"/>
          <w:i/>
          <w:iCs/>
        </w:rPr>
        <w:t>circ</w:t>
      </w:r>
      <w:proofErr w:type="spellEnd"/>
      <w:r w:rsidRPr="00D35860">
        <w:rPr>
          <w:rFonts w:ascii="Times New Roman" w:hAnsi="Times New Roman"/>
          <w:i/>
          <w:iCs/>
        </w:rPr>
        <w:t xml:space="preserve"> o_2o1​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rFonts w:ascii="Times New Roman" w:hAnsi="Times New Roman"/>
          <w:i/>
          <w:iCs/>
        </w:rPr>
        <w:t>o2​ ebenfalls ein Element dieser Menge ist.</w:t>
      </w:r>
    </w:p>
    <w:p w14:paraId="0D16D40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Dies ist die formale Definition der </w:t>
      </w:r>
      <w:r w:rsidRPr="00D35860">
        <w:rPr>
          <w:rFonts w:ascii="Times New Roman" w:hAnsi="Times New Roman"/>
          <w:b/>
          <w:bCs/>
        </w:rPr>
        <w:t>Abgeschlossenheit</w:t>
      </w:r>
      <w:r w:rsidRPr="00D35860">
        <w:rPr>
          <w:rFonts w:ascii="Times New Roman" w:hAnsi="Times New Roman"/>
        </w:rPr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“.</w:t>
      </w:r>
    </w:p>
    <w:p w14:paraId="3FD00C12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Mathematisch beschreibt dies, dass der </w:t>
      </w:r>
      <w:proofErr w:type="spellStart"/>
      <w:r w:rsidRPr="00D35860">
        <w:rPr>
          <w:rFonts w:ascii="Times New Roman" w:hAnsi="Times New Roman"/>
        </w:rPr>
        <w:t>Operatorenraum</w:t>
      </w:r>
      <w:proofErr w:type="spellEnd"/>
      <w:r w:rsidRPr="00D35860">
        <w:rPr>
          <w:rFonts w:ascii="Times New Roman" w:hAnsi="Times New Roman"/>
        </w:rPr>
        <w:t xml:space="preserve"> OOO </w:t>
      </w:r>
      <w:r w:rsidRPr="00D35860">
        <w:rPr>
          <w:rFonts w:ascii="Times New Roman" w:hAnsi="Times New Roman"/>
          <w:b/>
          <w:bCs/>
        </w:rPr>
        <w:t>geschlossen unter Komposition</w:t>
      </w:r>
      <w:r w:rsidRPr="00D35860">
        <w:rPr>
          <w:rFonts w:ascii="Times New Roman" w:hAnsi="Times New Roman"/>
        </w:rPr>
        <w:t xml:space="preserve"> ist, also:</w:t>
      </w:r>
    </w:p>
    <w:p w14:paraId="2B6BE2FC" w14:textId="18E2CF31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:O×O→O.\</w:t>
      </w:r>
      <w:proofErr w:type="spellStart"/>
      <w:proofErr w:type="gram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:</w:t>
      </w:r>
      <w:proofErr w:type="gram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times</w:t>
      </w:r>
      <w:proofErr w:type="spellEnd"/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to</w:t>
      </w:r>
      <w:proofErr w:type="spellEnd"/>
      <w:r w:rsidRPr="00D35860">
        <w:rPr>
          <w:rFonts w:ascii="Times New Roman" w:hAnsi="Times New Roman"/>
        </w:rPr>
        <w:t xml:space="preserve"> O.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:O×O→O. </w:t>
      </w:r>
    </w:p>
    <w:p w14:paraId="64EFAC3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Damit wird OOO zu einer </w:t>
      </w:r>
      <w:r w:rsidRPr="00D35860">
        <w:rPr>
          <w:rFonts w:ascii="Times New Roman" w:hAnsi="Times New Roman"/>
          <w:b/>
          <w:bCs/>
        </w:rPr>
        <w:t>strukturierten algebraischen Menge</w:t>
      </w:r>
      <w:r w:rsidRPr="00D35860">
        <w:rPr>
          <w:rFonts w:ascii="Times New Roman" w:hAnsi="Times New Roman"/>
        </w:rPr>
        <w:t xml:space="preserve"> (einem </w:t>
      </w:r>
      <w:proofErr w:type="spellStart"/>
      <w:r w:rsidRPr="00D35860">
        <w:rPr>
          <w:rFonts w:ascii="Times New Roman" w:hAnsi="Times New Roman"/>
        </w:rPr>
        <w:t>Monoid</w:t>
      </w:r>
      <w:proofErr w:type="spellEnd"/>
      <w:r w:rsidRPr="00D35860">
        <w:rPr>
          <w:rFonts w:ascii="Times New Roman" w:hAnsi="Times New Roman"/>
        </w:rPr>
        <w:t xml:space="preserve"> oder einer Halbgruppe, je nach weiteren Bedingungen).</w:t>
      </w:r>
    </w:p>
    <w:p w14:paraId="59AED5E8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Im FRZK bedeutet dies:</w:t>
      </w:r>
      <w:r w:rsidRPr="00D35860">
        <w:rPr>
          <w:rFonts w:ascii="Times New Roman" w:hAnsi="Times New Roman"/>
        </w:rPr>
        <w:br/>
        <w:t xml:space="preserve">Das System ist in der Lage, </w:t>
      </w:r>
      <w:r w:rsidRPr="00D35860">
        <w:rPr>
          <w:rFonts w:ascii="Times New Roman" w:hAnsi="Times New Roman"/>
          <w:b/>
          <w:bCs/>
        </w:rPr>
        <w:t>beliebige Folgeoperationen</w:t>
      </w:r>
      <w:r w:rsidRPr="00D35860">
        <w:rPr>
          <w:rFonts w:ascii="Times New Roman" w:hAnsi="Times New Roman"/>
        </w:rPr>
        <w:t xml:space="preserve"> zu verketten, ohne seine funktionale Konsistenz zu verlieren.</w:t>
      </w:r>
      <w:r w:rsidRPr="00D35860">
        <w:rPr>
          <w:rFonts w:ascii="Times New Roman" w:hAnsi="Times New Roman"/>
        </w:rPr>
        <w:br/>
        <w:t xml:space="preserve">Es bleibt </w:t>
      </w:r>
      <w:r w:rsidRPr="00D35860">
        <w:rPr>
          <w:rFonts w:ascii="Times New Roman" w:hAnsi="Times New Roman"/>
          <w:b/>
          <w:bCs/>
        </w:rPr>
        <w:t>innerhalb seines eigenen Funktionsraumes kohärent</w:t>
      </w:r>
      <w:r w:rsidRPr="00D35860">
        <w:rPr>
          <w:rFonts w:ascii="Times New Roman" w:hAnsi="Times New Roman"/>
        </w:rPr>
        <w:t xml:space="preserve"> – ein entscheidendes Kriterium für Selbstorganisation und Autopoiesis.</w:t>
      </w:r>
    </w:p>
    <w:p w14:paraId="2350FEE6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pict w14:anchorId="24E612EB">
          <v:rect id="_x0000_i1031" style="width:0;height:1.5pt" o:hralign="center" o:hrstd="t" o:hr="t" fillcolor="#a0a0a0" stroked="f"/>
        </w:pict>
      </w:r>
    </w:p>
    <w:p w14:paraId="31BB1D1B" w14:textId="77777777" w:rsidR="00D35860" w:rsidRDefault="00D35860" w:rsidP="00D35860">
      <w:pPr>
        <w:pStyle w:val="berschrift2"/>
        <w:rPr>
          <w:lang w:eastAsia="en-US"/>
        </w:rPr>
      </w:pP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D35860">
      <w:pPr>
        <w:pStyle w:val="StandardWeb"/>
      </w:pPr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D35860">
      <w:pPr>
        <w:pStyle w:val="StandardWeb"/>
      </w:pPr>
      <w:r>
        <w:t>Im funktionalen Sinn bedeutet dies:</w:t>
      </w:r>
    </w:p>
    <w:p w14:paraId="576F66E1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OO</w:t>
      </w:r>
      <w:r>
        <w:rPr>
          <w:rStyle w:val="mord"/>
          <w:rFonts w:eastAsia="Calibri"/>
        </w:rPr>
        <w:t>O</w:t>
      </w:r>
      <w:r>
        <w:t xml:space="preserve"> ist der Raum aller möglichen Operationen (Wahrnehmen, Denken, Handeln, Reflektieren etc.).</w:t>
      </w:r>
    </w:p>
    <w:p w14:paraId="67CAB90D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rPr>
          <w:rStyle w:val="katex-mathml"/>
        </w:rPr>
        <w:t>o1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o2o_1 \</w:t>
      </w:r>
      <w:proofErr w:type="spellStart"/>
      <w:r>
        <w:rPr>
          <w:rStyle w:val="katex-mathml"/>
        </w:rPr>
        <w:t>circ</w:t>
      </w:r>
      <w:proofErr w:type="spellEnd"/>
      <w:r>
        <w:rPr>
          <w:rStyle w:val="katex-mathml"/>
        </w:rPr>
        <w:t xml:space="preserve"> o_2</w:t>
      </w:r>
      <w:r>
        <w:rPr>
          <w:rStyle w:val="mord"/>
          <w:rFonts w:eastAsia="Calibri"/>
        </w:rPr>
        <w:t>o1</w:t>
      </w:r>
      <w:r>
        <w:rPr>
          <w:rStyle w:val="vlist-s"/>
        </w:rPr>
        <w:t>​</w:t>
      </w:r>
      <w:r>
        <w:rPr>
          <w:rStyle w:val="mbin"/>
          <w:rFonts w:ascii="Cambria Math" w:hAnsi="Cambria Math" w:cs="Cambria Math"/>
        </w:rPr>
        <w:t>∘</w:t>
      </w:r>
      <w:r>
        <w:rPr>
          <w:rStyle w:val="mord"/>
          <w:rFonts w:eastAsia="Calibri"/>
        </w:rPr>
        <w:t>o2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D35860">
      <w:pPr>
        <w:pStyle w:val="StandardWeb"/>
        <w:numPr>
          <w:ilvl w:val="0"/>
          <w:numId w:val="24"/>
        </w:numPr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54ACBEE7" w14:textId="77777777" w:rsidR="00D35860" w:rsidRDefault="00D35860" w:rsidP="00D35860">
      <w:pPr>
        <w:pStyle w:val="StandardWeb"/>
      </w:pPr>
      <w:r>
        <w:t xml:space="preserve">Damit wird das FRZK </w:t>
      </w:r>
      <w:r>
        <w:rPr>
          <w:rStyle w:val="Fett"/>
        </w:rPr>
        <w:t>autonom und rekursiv</w:t>
      </w:r>
      <w:r>
        <w:t>:</w:t>
      </w:r>
      <w:r>
        <w:br/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77777777" w:rsidR="00D35860" w:rsidRDefault="00D35860" w:rsidP="00D35860">
      <w:pPr>
        <w:pStyle w:val="StandardWeb"/>
      </w:pPr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>
        <w:br/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>
        <w:br/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11F68B4A" w14:textId="77777777" w:rsidR="00D35860" w:rsidRPr="00D35860" w:rsidRDefault="00D35860" w:rsidP="00D35860">
      <w:pPr>
        <w:pStyle w:val="berschrift2"/>
        <w:rPr>
          <w:b w:val="0"/>
          <w:lang w:eastAsia="en-US"/>
        </w:rPr>
      </w:pP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Ein einfaches Beispiel ergibt sich aus einem </w:t>
      </w:r>
      <w:r w:rsidRPr="00D35860">
        <w:rPr>
          <w:rFonts w:ascii="Times New Roman" w:hAnsi="Times New Roman"/>
          <w:b/>
          <w:bCs/>
        </w:rPr>
        <w:t>reflexiven Lernprozess</w:t>
      </w:r>
      <w:r w:rsidRPr="00D35860">
        <w:rPr>
          <w:rFonts w:ascii="Times New Roman" w:hAnsi="Times New Roman"/>
        </w:rPr>
        <w:t xml:space="preserve"> (Kap. 6.3.1 – „Funktionsverkettung im Erkenntnisraum“):</w:t>
      </w:r>
    </w:p>
    <w:p w14:paraId="205DB04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Ein Lernender führt zwei geistige Operationen aus:</w:t>
      </w:r>
    </w:p>
    <w:p w14:paraId="453F57F3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o1o_1o1​: Wahrnehmung einer neuen Information (Beobachtung).</w:t>
      </w:r>
    </w:p>
    <w:p w14:paraId="2A1DD0CF" w14:textId="77777777" w:rsidR="00D35860" w:rsidRPr="00D35860" w:rsidRDefault="00D35860" w:rsidP="00D35860">
      <w:pPr>
        <w:numPr>
          <w:ilvl w:val="0"/>
          <w:numId w:val="25"/>
        </w:num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o2o_2o2​: Interpretation dieser Information (Bedeutungsbildung).</w:t>
      </w:r>
    </w:p>
    <w:p w14:paraId="54E04C4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Verkettung 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 entspricht dann der </w:t>
      </w:r>
      <w:r w:rsidRPr="00D35860">
        <w:rPr>
          <w:rFonts w:ascii="Times New Roman" w:hAnsi="Times New Roman"/>
          <w:b/>
          <w:bCs/>
        </w:rPr>
        <w:t>ganzheitlichen Erkenntnisoperation</w:t>
      </w:r>
      <w:r w:rsidRPr="00D35860">
        <w:rPr>
          <w:rFonts w:ascii="Times New Roman" w:hAnsi="Times New Roman"/>
        </w:rPr>
        <w:t>:</w:t>
      </w:r>
    </w:p>
    <w:p w14:paraId="3BDAE050" w14:textId="77777777" w:rsidR="00D35860" w:rsidRPr="00D35860" w:rsidRDefault="00D35860" w:rsidP="00D35860">
      <w:pPr>
        <w:spacing w:after="0"/>
        <w:rPr>
          <w:rFonts w:ascii="Times New Roman" w:hAnsi="Times New Roman"/>
        </w:rPr>
      </w:pP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2)(</w:t>
      </w:r>
      <w:proofErr w:type="gramEnd"/>
      <w:r w:rsidRPr="00D35860">
        <w:rPr>
          <w:rFonts w:ascii="Times New Roman" w:hAnsi="Times New Roman"/>
        </w:rPr>
        <w:t>S)=o1(o2(S)),(o_1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o_2)(S) = o_1(o_2(S)),(o1​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 xml:space="preserve">o2​)(S)=o1​(o2​(S)), </w:t>
      </w:r>
    </w:p>
    <w:p w14:paraId="56DC3075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selbst wieder eine gültige Lernhandlung ist – also eine Operation im gleichen Systemraum OOO.</w:t>
      </w:r>
    </w:p>
    <w:p w14:paraId="583BD8B6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Das bedeutet:</w:t>
      </w:r>
      <w:r w:rsidRPr="00D35860">
        <w:rPr>
          <w:rFonts w:ascii="Times New Roman" w:hAnsi="Times New Roman"/>
        </w:rPr>
        <w:br/>
        <w:t xml:space="preserve">Die Kombination aus Beobachtung und Interpretation </w:t>
      </w:r>
      <w:r w:rsidRPr="00D35860">
        <w:rPr>
          <w:rFonts w:ascii="Times New Roman" w:hAnsi="Times New Roman"/>
          <w:b/>
          <w:bCs/>
        </w:rPr>
        <w:t>bleibt Teil desselben kognitiven Prozesses</w:t>
      </w:r>
      <w:r w:rsidRPr="00D35860">
        <w:rPr>
          <w:rFonts w:ascii="Times New Roman" w:hAnsi="Times New Roman"/>
        </w:rPr>
        <w:t>.</w:t>
      </w:r>
      <w:r w:rsidRPr="00D35860">
        <w:rPr>
          <w:rFonts w:ascii="Times New Roman" w:hAnsi="Times New Roman"/>
        </w:rPr>
        <w:br/>
        <w:t xml:space="preserve">Das Lernen erzeugt also keine Struktur außerhalb des Subjekts, sondern bleibt </w:t>
      </w:r>
      <w:r w:rsidRPr="00D35860">
        <w:rPr>
          <w:rFonts w:ascii="Times New Roman" w:hAnsi="Times New Roman"/>
          <w:b/>
          <w:bCs/>
        </w:rPr>
        <w:t>autonom im Funktionsraum des Bewusstseins</w:t>
      </w:r>
      <w:r w:rsidRPr="00D35860">
        <w:rPr>
          <w:rFonts w:ascii="Times New Roman" w:hAnsi="Times New Roman"/>
        </w:rPr>
        <w:t>.</w:t>
      </w:r>
    </w:p>
    <w:p w14:paraId="0AF5A0A7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Didaktisch betrachtet ist dies der Grund, warum Lernprozesse </w:t>
      </w:r>
      <w:r w:rsidRPr="00D35860">
        <w:rPr>
          <w:rFonts w:ascii="Times New Roman" w:hAnsi="Times New Roman"/>
          <w:b/>
          <w:bCs/>
        </w:rPr>
        <w:t>selbsttragend</w:t>
      </w:r>
      <w:r w:rsidRPr="00D35860">
        <w:rPr>
          <w:rFonts w:ascii="Times New Roman" w:hAnsi="Times New Roman"/>
        </w:rPr>
        <w:t xml:space="preserve"> werden:</w:t>
      </w:r>
      <w:r w:rsidRPr="00D35860">
        <w:rPr>
          <w:rFonts w:ascii="Times New Roman" w:hAnsi="Times New Roman"/>
        </w:rPr>
        <w:br/>
        <w:t xml:space="preserve">Die Integration verschiedener </w:t>
      </w:r>
      <w:proofErr w:type="spellStart"/>
      <w:r w:rsidRPr="00D35860">
        <w:rPr>
          <w:rFonts w:ascii="Times New Roman" w:hAnsi="Times New Roman"/>
        </w:rPr>
        <w:t>Denkakte</w:t>
      </w:r>
      <w:proofErr w:type="spellEnd"/>
      <w:r w:rsidRPr="00D35860">
        <w:rPr>
          <w:rFonts w:ascii="Times New Roman" w:hAnsi="Times New Roman"/>
        </w:rPr>
        <w:t xml:space="preserve"> (Wahrnehmen, Verstehen, Anwenden, Reflektieren) bildet eine </w:t>
      </w:r>
      <w:r w:rsidRPr="00D35860">
        <w:rPr>
          <w:rFonts w:ascii="Times New Roman" w:hAnsi="Times New Roman"/>
          <w:b/>
          <w:bCs/>
        </w:rPr>
        <w:t xml:space="preserve">geschlossene </w:t>
      </w:r>
      <w:proofErr w:type="spellStart"/>
      <w:r w:rsidRPr="00D35860">
        <w:rPr>
          <w:rFonts w:ascii="Times New Roman" w:hAnsi="Times New Roman"/>
          <w:b/>
          <w:bCs/>
        </w:rPr>
        <w:t>Operatorenverkettung</w:t>
      </w:r>
      <w:proofErr w:type="spellEnd"/>
      <w:r w:rsidRPr="00D35860">
        <w:rPr>
          <w:rFonts w:ascii="Times New Roman" w:hAnsi="Times New Roman"/>
        </w:rPr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3B466E0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Die Bedingung</w:t>
      </w:r>
    </w:p>
    <w:p w14:paraId="2ADB7CE3" w14:textId="5AEE642F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4152DE51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definiert im FRZK die </w:t>
      </w:r>
      <w:r w:rsidRPr="00D35860">
        <w:rPr>
          <w:rFonts w:ascii="Times New Roman" w:hAnsi="Times New Roman"/>
          <w:b/>
          <w:bCs/>
        </w:rPr>
        <w:t xml:space="preserve">Abgeschlossenheit des </w:t>
      </w:r>
      <w:proofErr w:type="spellStart"/>
      <w:r w:rsidRPr="00D35860">
        <w:rPr>
          <w:rFonts w:ascii="Times New Roman" w:hAnsi="Times New Roman"/>
          <w:b/>
          <w:bCs/>
        </w:rPr>
        <w:t>Operatorensystems</w:t>
      </w:r>
      <w:proofErr w:type="spellEnd"/>
      <w:r w:rsidRPr="00D35860">
        <w:rPr>
          <w:rFonts w:ascii="Times New Roman" w:hAnsi="Times New Roman"/>
        </w:rPr>
        <w:t xml:space="preserve"> – also die Bedingung, dass das System seine eigenen Operationen unbegrenzt kombinieren kann, ohne aus seinem Funktionsraum auszubrechen.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D35860" w:rsidRPr="00D35860" w14:paraId="1A709EAF" w14:textId="77777777" w:rsidTr="00D358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2798B4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4119EB9C" w14:textId="77777777" w:rsidR="00D35860" w:rsidRPr="00D35860" w:rsidRDefault="00D35860" w:rsidP="00D35860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D35860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45F5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0A4A5630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Abgeschlossenheit unter Komposition: OOO bildet eine algebraische Struktur (</w:t>
            </w:r>
            <w:proofErr w:type="spellStart"/>
            <w:r w:rsidRPr="00D35860">
              <w:rPr>
                <w:rFonts w:ascii="Times New Roman" w:hAnsi="Times New Roman"/>
              </w:rPr>
              <w:t>Monoid</w:t>
            </w:r>
            <w:proofErr w:type="spellEnd"/>
            <w:r w:rsidRPr="00D35860">
              <w:rPr>
                <w:rFonts w:ascii="Times New Roman" w:hAnsi="Times New Roman"/>
              </w:rPr>
              <w:t>/Halbgruppe).</w:t>
            </w:r>
          </w:p>
        </w:tc>
      </w:tr>
      <w:tr w:rsidR="00D35860" w:rsidRPr="00D35860" w14:paraId="15CBE11B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523DA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027D239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77C96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6DC364AD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D358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8EE45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3F99B119" w14:textId="77777777" w:rsidR="00D35860" w:rsidRPr="00D35860" w:rsidRDefault="00D35860" w:rsidP="00D35860">
            <w:pPr>
              <w:spacing w:after="0"/>
              <w:rPr>
                <w:rFonts w:ascii="Times New Roman" w:hAnsi="Times New Roman"/>
              </w:rPr>
            </w:pPr>
            <w:r w:rsidRPr="00D35860">
              <w:rPr>
                <w:rFonts w:ascii="Times New Roman" w:hAnsi="Times New Roman"/>
              </w:rPr>
              <w:t>Lernprozesse als verkettete Selbstoperationen: jede neue Erkenntnis bleibt im Rahmen der kognitiven Struktur.</w:t>
            </w:r>
          </w:p>
        </w:tc>
      </w:tr>
    </w:tbl>
    <w:p w14:paraId="5A32222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>Somit markiert</w:t>
      </w:r>
    </w:p>
    <w:p w14:paraId="505559B5" w14:textId="6A024F7C" w:rsidR="00D35860" w:rsidRPr="00D35860" w:rsidRDefault="00D35860" w:rsidP="00334451">
      <w:pPr>
        <w:spacing w:after="0"/>
        <w:jc w:val="both"/>
        <w:rPr>
          <w:rFonts w:ascii="Times New Roman" w:hAnsi="Times New Roman"/>
        </w:rPr>
      </w:pP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</w:t>
      </w:r>
      <w:proofErr w:type="gramStart"/>
      <w:r w:rsidRPr="00D35860">
        <w:rPr>
          <w:rFonts w:ascii="Times New Roman" w:hAnsi="Times New Roman"/>
        </w:rPr>
        <w:t>1,o</w:t>
      </w:r>
      <w:proofErr w:type="gramEnd"/>
      <w:r w:rsidRPr="00D35860">
        <w:rPr>
          <w:rFonts w:ascii="Times New Roman" w:hAnsi="Times New Roman"/>
        </w:rPr>
        <w:t>2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o_1, o_2 \in</w:t>
      </w:r>
      <w:r w:rsidR="00334451">
        <w:rPr>
          <w:rFonts w:ascii="Times New Roman" w:hAnsi="Times New Roman"/>
        </w:rPr>
        <w:t xml:space="preserve"> </w:t>
      </w:r>
      <w:r w:rsidR="00334451">
        <w:rPr>
          <w:rFonts w:ascii="Cambria Math" w:hAnsi="Cambria Math" w:cs="Cambria Math"/>
        </w:rPr>
        <w:t>𝒪</w:t>
      </w:r>
      <w:r w:rsidR="00334451">
        <w:rPr>
          <w:rFonts w:ascii="Times New Roman" w:hAnsi="Times New Roman"/>
        </w:rPr>
        <w:t xml:space="preserve"> </w:t>
      </w:r>
      <w:r w:rsidRPr="00D35860">
        <w:rPr>
          <w:rFonts w:ascii="Times New Roman" w:hAnsi="Times New Roman"/>
        </w:rPr>
        <w:t>\</w:t>
      </w:r>
      <w:proofErr w:type="spellStart"/>
      <w:r w:rsidRPr="00D35860">
        <w:rPr>
          <w:rFonts w:ascii="Times New Roman" w:hAnsi="Times New Roman"/>
        </w:rPr>
        <w:t>Rightarrow</w:t>
      </w:r>
      <w:proofErr w:type="spellEnd"/>
      <w:r w:rsidRPr="00D35860">
        <w:rPr>
          <w:rFonts w:ascii="Times New Roman" w:hAnsi="Times New Roman"/>
        </w:rPr>
        <w:t xml:space="preserve"> (o_1 \</w:t>
      </w:r>
      <w:proofErr w:type="spellStart"/>
      <w:r w:rsidRPr="00D35860">
        <w:rPr>
          <w:rFonts w:ascii="Times New Roman" w:hAnsi="Times New Roman"/>
        </w:rPr>
        <w:t>circ</w:t>
      </w:r>
      <w:proofErr w:type="spellEnd"/>
      <w:r w:rsidRPr="00D35860">
        <w:rPr>
          <w:rFonts w:ascii="Times New Roman" w:hAnsi="Times New Roman"/>
        </w:rPr>
        <w:t xml:space="preserve"> o_2) \in O</w:t>
      </w:r>
      <w:r w:rsidRPr="00D35860">
        <w:rPr>
          <w:rFonts w:ascii="Cambria Math" w:hAnsi="Cambria Math" w:cs="Cambria Math"/>
        </w:rPr>
        <w:t>∀</w:t>
      </w:r>
      <w:r w:rsidRPr="00D35860">
        <w:rPr>
          <w:rFonts w:ascii="Times New Roman" w:hAnsi="Times New Roman"/>
        </w:rPr>
        <w:t>o1​,o2​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>O</w:t>
      </w:r>
      <w:r w:rsidRPr="00D35860">
        <w:rPr>
          <w:rFonts w:ascii="Cambria Math" w:hAnsi="Cambria Math" w:cs="Cambria Math"/>
        </w:rPr>
        <w:t>⇒</w:t>
      </w:r>
      <w:r w:rsidRPr="00D35860">
        <w:rPr>
          <w:rFonts w:ascii="Times New Roman" w:hAnsi="Times New Roman"/>
        </w:rPr>
        <w:t>(o1​</w:t>
      </w:r>
      <w:r w:rsidRPr="00D35860">
        <w:rPr>
          <w:rFonts w:ascii="Cambria Math" w:hAnsi="Cambria Math" w:cs="Cambria Math"/>
        </w:rPr>
        <w:t>∘</w:t>
      </w:r>
      <w:r w:rsidRPr="00D35860">
        <w:rPr>
          <w:rFonts w:ascii="Times New Roman" w:hAnsi="Times New Roman"/>
        </w:rPr>
        <w:t>o2​)</w:t>
      </w:r>
      <w:r w:rsidRPr="00D35860">
        <w:rPr>
          <w:rFonts w:ascii="Cambria Math" w:hAnsi="Cambria Math" w:cs="Cambria Math"/>
        </w:rPr>
        <w:t>∈</w:t>
      </w:r>
      <w:r w:rsidRPr="00D35860">
        <w:rPr>
          <w:rFonts w:ascii="Times New Roman" w:hAnsi="Times New Roman"/>
        </w:rPr>
        <w:t xml:space="preserve">O </w:t>
      </w:r>
    </w:p>
    <w:p w14:paraId="755F5449" w14:textId="77777777" w:rsidR="00D35860" w:rsidRPr="00D35860" w:rsidRDefault="00D35860" w:rsidP="00D35860">
      <w:pPr>
        <w:spacing w:before="100" w:beforeAutospacing="1" w:after="100" w:afterAutospacing="1"/>
        <w:rPr>
          <w:rFonts w:ascii="Times New Roman" w:hAnsi="Times New Roman"/>
        </w:rPr>
      </w:pPr>
      <w:r w:rsidRPr="00D35860">
        <w:rPr>
          <w:rFonts w:ascii="Times New Roman" w:hAnsi="Times New Roman"/>
        </w:rPr>
        <w:t xml:space="preserve">die </w:t>
      </w:r>
      <w:r w:rsidRPr="00D35860">
        <w:rPr>
          <w:rFonts w:ascii="Times New Roman" w:hAnsi="Times New Roman"/>
          <w:b/>
          <w:bCs/>
        </w:rPr>
        <w:t>mathematische Form des funktionalen Schließungsprinzips</w:t>
      </w:r>
      <w:r w:rsidRPr="00D35860">
        <w:rPr>
          <w:rFonts w:ascii="Times New Roman" w:hAnsi="Times New Roman"/>
        </w:rPr>
        <w:t xml:space="preserve"> im FRZK:</w:t>
      </w:r>
      <w:r w:rsidRPr="00D35860">
        <w:rPr>
          <w:rFonts w:ascii="Times New Roman" w:hAnsi="Times New Roman"/>
        </w:rPr>
        <w:br/>
        <w:t xml:space="preserve">Das System wird durch seine eigene </w:t>
      </w:r>
      <w:proofErr w:type="spellStart"/>
      <w:r w:rsidRPr="00D35860">
        <w:rPr>
          <w:rFonts w:ascii="Times New Roman" w:hAnsi="Times New Roman"/>
        </w:rPr>
        <w:t>Operatorik</w:t>
      </w:r>
      <w:proofErr w:type="spellEnd"/>
      <w:r w:rsidRPr="00D35860">
        <w:rPr>
          <w:rFonts w:ascii="Times New Roman" w:hAnsi="Times New Roman"/>
        </w:rPr>
        <w:t xml:space="preserve"> stabil, rekursiv und selbstreferenziell.</w:t>
      </w:r>
      <w:r w:rsidRPr="00D35860">
        <w:rPr>
          <w:rFonts w:ascii="Times New Roman" w:hAnsi="Times New Roman"/>
        </w:rPr>
        <w:br/>
        <w:t xml:space="preserve">Hier beginnt die </w:t>
      </w:r>
      <w:r w:rsidRPr="00D35860">
        <w:rPr>
          <w:rFonts w:ascii="Times New Roman" w:hAnsi="Times New Roman"/>
          <w:b/>
          <w:bCs/>
        </w:rPr>
        <w:t>emergente Raum-Zeit-Kohärenz</w:t>
      </w:r>
      <w:r w:rsidRPr="00D35860">
        <w:rPr>
          <w:rFonts w:ascii="Times New Roman" w:hAnsi="Times New Roman"/>
        </w:rPr>
        <w:t xml:space="preserve"> als geschlossene, aber dynamische Struktur – ein sich selbst tragendes Netz funktionaler Verknüpfungen.</w:t>
      </w:r>
    </w:p>
    <w:p w14:paraId="049470EA" w14:textId="77777777" w:rsidR="00D35860" w:rsidRDefault="00D35860" w:rsidP="00D35860">
      <w:pPr>
        <w:rPr>
          <w:lang w:eastAsia="en-US"/>
        </w:rPr>
      </w:pPr>
    </w:p>
    <w:p w14:paraId="53267B33" w14:textId="77777777" w:rsidR="00D35860" w:rsidRPr="00D35860" w:rsidRDefault="00D35860" w:rsidP="00D35860">
      <w:pPr>
        <w:pStyle w:val="berschrift2"/>
        <w:rPr>
          <w:lang w:eastAsia="en-US"/>
        </w:rPr>
      </w:pPr>
    </w:p>
    <w:sectPr w:rsidR="00D35860" w:rsidRPr="00D35860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A296FDE"/>
    <w:multiLevelType w:val="multilevel"/>
    <w:tmpl w:val="D0D89786"/>
    <w:lvl w:ilvl="0">
      <w:start w:val="1"/>
      <w:numFmt w:val="decimal"/>
      <w:pStyle w:val="Zahlenliste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2"/>
  </w:num>
  <w:num w:numId="2" w16cid:durableId="1027562760">
    <w:abstractNumId w:val="5"/>
  </w:num>
  <w:num w:numId="3" w16cid:durableId="1086416997">
    <w:abstractNumId w:val="9"/>
  </w:num>
  <w:num w:numId="4" w16cid:durableId="824273812">
    <w:abstractNumId w:val="3"/>
  </w:num>
  <w:num w:numId="5" w16cid:durableId="132370374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6"/>
  </w:num>
  <w:num w:numId="7" w16cid:durableId="696779676">
    <w:abstractNumId w:val="20"/>
  </w:num>
  <w:num w:numId="8" w16cid:durableId="1011028191">
    <w:abstractNumId w:val="17"/>
  </w:num>
  <w:num w:numId="9" w16cid:durableId="257176869">
    <w:abstractNumId w:val="22"/>
  </w:num>
  <w:num w:numId="10" w16cid:durableId="1547253178">
    <w:abstractNumId w:val="13"/>
  </w:num>
  <w:num w:numId="11" w16cid:durableId="1879858258">
    <w:abstractNumId w:val="23"/>
  </w:num>
  <w:num w:numId="12" w16cid:durableId="1409302492">
    <w:abstractNumId w:val="19"/>
  </w:num>
  <w:num w:numId="13" w16cid:durableId="595089956">
    <w:abstractNumId w:val="12"/>
  </w:num>
  <w:num w:numId="14" w16cid:durableId="1886136022">
    <w:abstractNumId w:val="16"/>
  </w:num>
  <w:num w:numId="15" w16cid:durableId="265888540">
    <w:abstractNumId w:val="21"/>
  </w:num>
  <w:num w:numId="16" w16cid:durableId="1827625602">
    <w:abstractNumId w:val="0"/>
  </w:num>
  <w:num w:numId="17" w16cid:durableId="1995067840">
    <w:abstractNumId w:val="8"/>
  </w:num>
  <w:num w:numId="18" w16cid:durableId="479273758">
    <w:abstractNumId w:val="1"/>
  </w:num>
  <w:num w:numId="19" w16cid:durableId="1367172191">
    <w:abstractNumId w:val="11"/>
  </w:num>
  <w:num w:numId="20" w16cid:durableId="1320189638">
    <w:abstractNumId w:val="18"/>
  </w:num>
  <w:num w:numId="21" w16cid:durableId="788473167">
    <w:abstractNumId w:val="15"/>
  </w:num>
  <w:num w:numId="22" w16cid:durableId="895969057">
    <w:abstractNumId w:val="7"/>
  </w:num>
  <w:num w:numId="23" w16cid:durableId="1820416516">
    <w:abstractNumId w:val="4"/>
  </w:num>
  <w:num w:numId="24" w16cid:durableId="80688154">
    <w:abstractNumId w:val="14"/>
  </w:num>
  <w:num w:numId="25" w16cid:durableId="867378588">
    <w:abstractNumId w:val="1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attachedTemplate r:id="rId1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1011EF"/>
    <w:rsid w:val="00106528"/>
    <w:rsid w:val="0013761E"/>
    <w:rsid w:val="001830F2"/>
    <w:rsid w:val="0019229D"/>
    <w:rsid w:val="002256ED"/>
    <w:rsid w:val="0023612E"/>
    <w:rsid w:val="002B03D4"/>
    <w:rsid w:val="002D4202"/>
    <w:rsid w:val="002F6BB6"/>
    <w:rsid w:val="0031363C"/>
    <w:rsid w:val="00324306"/>
    <w:rsid w:val="00334451"/>
    <w:rsid w:val="003703CF"/>
    <w:rsid w:val="00385D1D"/>
    <w:rsid w:val="00433ECB"/>
    <w:rsid w:val="00436FC4"/>
    <w:rsid w:val="00446557"/>
    <w:rsid w:val="004E1067"/>
    <w:rsid w:val="00500020"/>
    <w:rsid w:val="00523C5A"/>
    <w:rsid w:val="005454E6"/>
    <w:rsid w:val="00560B17"/>
    <w:rsid w:val="005B5EFD"/>
    <w:rsid w:val="005E4CED"/>
    <w:rsid w:val="006016DC"/>
    <w:rsid w:val="007809E4"/>
    <w:rsid w:val="007A3369"/>
    <w:rsid w:val="007B7DE7"/>
    <w:rsid w:val="007E333F"/>
    <w:rsid w:val="00831524"/>
    <w:rsid w:val="0083692F"/>
    <w:rsid w:val="008871CF"/>
    <w:rsid w:val="008B0C43"/>
    <w:rsid w:val="008C249D"/>
    <w:rsid w:val="008C4935"/>
    <w:rsid w:val="009032D7"/>
    <w:rsid w:val="00997246"/>
    <w:rsid w:val="00A307C9"/>
    <w:rsid w:val="00A30FCA"/>
    <w:rsid w:val="00AA4222"/>
    <w:rsid w:val="00AF6392"/>
    <w:rsid w:val="00B04313"/>
    <w:rsid w:val="00B53EE0"/>
    <w:rsid w:val="00B873C2"/>
    <w:rsid w:val="00BA664A"/>
    <w:rsid w:val="00BD4282"/>
    <w:rsid w:val="00BE1DD1"/>
    <w:rsid w:val="00C05E26"/>
    <w:rsid w:val="00C2343F"/>
    <w:rsid w:val="00CB7A48"/>
    <w:rsid w:val="00CC66AC"/>
    <w:rsid w:val="00CD1B3A"/>
    <w:rsid w:val="00CD2089"/>
    <w:rsid w:val="00D33BDA"/>
    <w:rsid w:val="00D35860"/>
    <w:rsid w:val="00D35FA4"/>
    <w:rsid w:val="00D44FE7"/>
    <w:rsid w:val="00D542C6"/>
    <w:rsid w:val="00D67542"/>
    <w:rsid w:val="00D80CC8"/>
    <w:rsid w:val="00E45BA7"/>
    <w:rsid w:val="00E50158"/>
    <w:rsid w:val="00E6450A"/>
    <w:rsid w:val="00E759D7"/>
    <w:rsid w:val="00EA1CC2"/>
    <w:rsid w:val="00EC35D8"/>
    <w:rsid w:val="00EF6488"/>
    <w:rsid w:val="00F7495B"/>
    <w:rsid w:val="00F74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334451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97246"/>
    <w:pPr>
      <w:numPr>
        <w:numId w:val="4"/>
      </w:numPr>
      <w:spacing w:line="360" w:lineRule="auto"/>
      <w:ind w:left="1077" w:hanging="357"/>
    </w:pPr>
  </w:style>
  <w:style w:type="character" w:customStyle="1" w:styleId="ZahlenlisteZchn">
    <w:name w:val="Zahlenliste Zchn"/>
    <w:link w:val="Zahlenliste"/>
    <w:rsid w:val="00997246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27</Pages>
  <Words>6295</Words>
  <Characters>39663</Characters>
  <Application>Microsoft Office Word</Application>
  <DocSecurity>0</DocSecurity>
  <Lines>330</Lines>
  <Paragraphs>91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Überschriften</vt:lpstr>
      </vt:variant>
      <vt:variant>
        <vt:i4>70</vt:i4>
      </vt:variant>
    </vt:vector>
  </HeadingPairs>
  <TitlesOfParts>
    <vt:vector size="71" baseType="lpstr">
      <vt:lpstr/>
      <vt:lpstr>(3.1.1.1)</vt:lpstr>
      <vt:lpstr>    Bedeutung der Notation</vt:lpstr>
      <vt:lpstr>    Interpretation</vt:lpstr>
      <vt:lpstr>    Beispiel für die Bedeutung</vt:lpstr>
      <vt:lpstr>    Zusammenfassung</vt:lpstr>
      <vt:lpstr>(3.1.1.2)</vt:lpstr>
      <vt:lpstr>    Bedeutung der Notation</vt:lpstr>
      <vt:lpstr>    Interpretation</vt:lpstr>
      <vt:lpstr>    Beispiel für die Bedeutung</vt:lpstr>
      <vt:lpstr>    Zusammenfassung</vt:lpstr>
      <vt:lpstr>(3.1.1.3)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(3.1.1.4)</vt:lpstr>
      <vt:lpstr>    Bedeutung der Notation</vt:lpstr>
      <vt:lpstr>    Interpretation</vt:lpstr>
      <vt:lpstr>    Beispiel für die Bedeutung</vt:lpstr>
      <vt:lpstr>    Zusammenfassung</vt:lpstr>
      <vt:lpstr>(3.1.3.1)</vt:lpstr>
      <vt:lpstr>    Bedeutung der Notation</vt:lpstr>
      <vt:lpstr>    Interpretation</vt:lpstr>
      <vt:lpstr>    Beispiel für die Bedeutung</vt:lpstr>
      <vt:lpstr>    Zusammenfassung</vt:lpstr>
      <vt:lpstr>(3.1.4.1)</vt:lpstr>
      <vt:lpstr>    Bedeutung der Notation</vt:lpstr>
      <vt:lpstr>    Interpretation</vt:lpstr>
      <vt:lpstr>    Beispiel für die Bedeutung</vt:lpstr>
      <vt:lpstr>    Zusammenfassung</vt:lpstr>
      <vt:lpstr>(3.2.1.1)</vt:lpstr>
      <vt:lpstr>    Bedeutung der Notation</vt:lpstr>
      <vt:lpstr>    </vt:lpstr>
      <vt:lpstr>    Interpretation</vt:lpstr>
      <vt:lpstr>    </vt:lpstr>
      <vt:lpstr>    Beispiel für die Bedeutung</vt:lpstr>
      <vt:lpstr>    </vt:lpstr>
      <vt:lpstr>    Zusammenfassung</vt:lpstr>
      <vt:lpstr>    </vt:lpstr>
      <vt:lpstr>(3.2.2.1)</vt:lpstr>
      <vt:lpstr>    Bedeutung der Notation</vt:lpstr>
      <vt:lpstr>    </vt:lpstr>
      <vt:lpstr>    Interpretation</vt:lpstr>
      <vt:lpstr>    Beispiel für die Bedeutung</vt:lpstr>
      <vt:lpstr>    Zusammenfassung</vt:lpstr>
      <vt:lpstr>(3.2.3.1 )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(3.2.3.2)</vt:lpstr>
      <vt:lpstr>    Bedeutung der Notation</vt:lpstr>
      <vt:lpstr>    </vt:lpstr>
      <vt:lpstr>    Interpretation</vt:lpstr>
      <vt:lpstr>    </vt:lpstr>
      <vt:lpstr>    Beispiel für die Bedeutung</vt:lpstr>
      <vt:lpstr>    Zusammenfassung</vt:lpstr>
      <vt:lpstr>    </vt:lpstr>
    </vt:vector>
  </TitlesOfParts>
  <Company/>
  <LinksUpToDate>false</LinksUpToDate>
  <CharactersWithSpaces>45867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17</cp:revision>
  <dcterms:created xsi:type="dcterms:W3CDTF">2025-11-07T16:12:00Z</dcterms:created>
  <dcterms:modified xsi:type="dcterms:W3CDTF">2025-11-12T03:57:00Z</dcterms:modified>
</cp:coreProperties>
</file>