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C74F6C">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C74F6C">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C74F6C">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C74F6C">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C74F6C">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C74F6C">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C74F6C">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C74F6C">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C74F6C">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C74F6C">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C74F6C">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C74F6C">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C74F6C">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C74F6C">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C74F6C">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C74F6C">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C74F6C">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C74F6C">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C74F6C">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C74F6C">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C74F6C">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C74F6C">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C74F6C">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C74F6C">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C74F6C">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C74F6C">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C74F6C">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C74F6C">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C74F6C">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C74F6C">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C74F6C">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C74F6C">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C74F6C">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C74F6C">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w:t>
      </w:r>
      <w:proofErr w:type="spellStart"/>
      <w:r w:rsidRPr="00325366">
        <w:t>Monoids</w:t>
      </w:r>
      <w:proofErr w:type="spellEnd"/>
      <w:r w:rsidRPr="00325366">
        <w:t xml:space="preserve">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C74F6C">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xml:space="preserve">​, </w:t>
      </w:r>
      <w:proofErr w:type="gramStart"/>
      <w:r w:rsidRPr="00C8242D">
        <w:t>in dem weitere Transformationen</w:t>
      </w:r>
      <w:proofErr w:type="gramEnd"/>
      <w:r w:rsidRPr="00C8242D">
        <w:t xml:space="preserve">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C74F6C">
      <w:pPr>
        <w:pStyle w:val="Formel"/>
      </w:pPr>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C74F6C">
      <w:pPr>
        <w:pStyle w:val="Formel"/>
      </w:pPr>
      <m:oMath>
        <m:r>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C74F6C">
      <w:pPr>
        <w:pStyle w:val="Formel"/>
      </w:pPr>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 xml:space="preserve">​nach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64F35FAA" w:rsidR="00157EEF" w:rsidRPr="006402D2"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C74F6C">
      <w:pPr>
        <w:pStyle w:val="Formel"/>
      </w:pPr>
      <m:oMath>
        <m:sSub>
          <m:sSubPr>
            <m:ctrlPr/>
          </m:sSubPr>
          <m:e>
            <m:r>
              <m:t>s</m:t>
            </m:r>
          </m:e>
          <m:sub>
            <m:r>
              <m:t>∞</m:t>
            </m:r>
          </m:sub>
        </m:sSub>
        <m:r>
          <m:t>=</m:t>
        </m:r>
        <m:func>
          <m:funcPr>
            <m:ctrlPr/>
          </m:funcPr>
          <m:fName>
            <m:limLow>
              <m:limLowPr>
                <m:ctrlPr/>
              </m:limLowPr>
              <m:e>
                <m:r>
                  <m:t>lim</m:t>
                </m:r>
              </m:e>
              <m:lim>
                <m:r>
                  <m:rPr>
                    <m:sty m:val="bi"/>
                  </m:rPr>
                  <m:t>n</m:t>
                </m:r>
                <m:r>
                  <m:rPr>
                    <m:sty m:val="bi"/>
                  </m:rPr>
                  <w:rPr>
                    <w:rFonts w:cs="Calibri"/>
                  </w:rPr>
                  <m:t>→∞</m:t>
                </m:r>
              </m:lim>
            </m:limLow>
          </m:fName>
          <m:e>
            <m:sSub>
              <m:sSubPr>
                <m:ctrlPr/>
              </m:sSubPr>
              <m:e>
                <m:r>
                  <m:t>o</m:t>
                </m:r>
              </m:e>
              <m:sub>
                <m:r>
                  <m:t>n</m:t>
                </m:r>
              </m:sub>
            </m:sSub>
            <m:r>
              <m:t>(</m:t>
            </m:r>
            <m:sSub>
              <m:sSub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0AA3A93F" w14:textId="0131BCE2" w:rsidR="00FE25BB" w:rsidRPr="00FE25BB" w:rsidRDefault="00FE25BB" w:rsidP="005B1978">
      <w:r w:rsidRPr="00FE25BB">
        <w:t xml:space="preserve">Zur Veranschaulichung der in Kapitel 3 entwickelten Prozesslogik wurde eine numerische Simulation implementiert, die die wiederholte Anwendung der </w:t>
      </w:r>
      <w:proofErr w:type="spellStart"/>
      <w:r w:rsidRPr="00FE25BB">
        <w:t>Operatorenkaskade</w:t>
      </w:r>
      <w:proofErr w:type="spellEnd"/>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 xml:space="preserve">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w:t>
      </w:r>
      <w:proofErr w:type="spellStart"/>
      <w:r w:rsidRPr="00FE25BB">
        <w:t>Attraktorregion</w:t>
      </w:r>
      <w:proofErr w:type="spellEnd"/>
      <w:r w:rsidRPr="00FE25BB">
        <w:t xml:space="preserve"> aus, innerhalb derer dynamische Variationen weiterhin möglich bleiben.</w:t>
      </w:r>
    </w:p>
    <w:p w14:paraId="6CFA0694" w14:textId="77777777" w:rsidR="00FE25BB" w:rsidRPr="00FE25BB" w:rsidRDefault="00FE25BB" w:rsidP="005B1978">
      <w:r w:rsidRPr="00FE25BB">
        <w:t xml:space="preserve">Konvergenz bezeichnet in diesem Zusammenhang keinen Stillstand, sondern eine funktionale Stabilisierung: Die </w:t>
      </w:r>
      <w:proofErr w:type="spellStart"/>
      <w:r w:rsidRPr="00FE25BB">
        <w:t>Operatorenkaskade</w:t>
      </w:r>
      <w:proofErr w:type="spellEnd"/>
      <w:r w:rsidRPr="00FE25BB">
        <w:t xml:space="preserv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w:t>
      </w:r>
      <w:proofErr w:type="spellStart"/>
      <w:r w:rsidRPr="00FE25BB">
        <w:t>Attraktorstruktur</w:t>
      </w:r>
      <w:proofErr w:type="spellEnd"/>
      <w:r w:rsidRPr="00FE25BB">
        <w:t>.</w:t>
      </w:r>
    </w:p>
    <w:p w14:paraId="66FAACD7" w14:textId="77777777" w:rsidR="00FE25BB" w:rsidRPr="00FE25BB" w:rsidRDefault="00FE25BB" w:rsidP="005B1978">
      <w:r w:rsidRPr="00FE25BB">
        <w:t xml:space="preserve">Die Punkte repräsentieren funktionale Zustände, deren relative Positionen sich durch die wiederholte Anwendung der </w:t>
      </w:r>
      <w:proofErr w:type="spellStart"/>
      <w:r w:rsidRPr="00FE25BB">
        <w:t>Operatorenkaskade</w:t>
      </w:r>
      <w:proofErr w:type="spellEnd"/>
      <w:r w:rsidRPr="00FE25BB">
        <w:t xml:space="preserv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1"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2"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3"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4"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C74F6C">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C74F6C">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5"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6"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r w:rsidRPr="00251724">
        <w:rPr>
          <w:rFonts w:ascii="Courier New" w:hAnsi="Courier New"/>
        </w:rPr>
        <w:t>numpy</w:t>
      </w:r>
      <w:proofErr w:type="spell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np</w:t>
      </w:r>
      <w:proofErr w:type="spellEnd"/>
    </w:p>
    <w:p w14:paraId="621D6B53"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proofErr w:type="gramStart"/>
      <w:r w:rsidRPr="00251724">
        <w:rPr>
          <w:rFonts w:ascii="Courier New" w:hAnsi="Courier New"/>
        </w:rPr>
        <w:t>matplotlib.pyplot</w:t>
      </w:r>
      <w:proofErr w:type="spellEnd"/>
      <w:proofErr w:type="gram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plt</w:t>
      </w:r>
      <w:proofErr w:type="spellEnd"/>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proofErr w:type="spellStart"/>
      <w:proofErr w:type="gramStart"/>
      <w:r w:rsidRPr="00251724">
        <w:rPr>
          <w:rFonts w:ascii="Courier New" w:hAnsi="Courier New"/>
        </w:rPr>
        <w:t>np.random</w:t>
      </w:r>
      <w:proofErr w:type="gramEnd"/>
      <w:r w:rsidRPr="00251724">
        <w:rPr>
          <w:rFonts w:ascii="Courier New" w:hAnsi="Courier New"/>
        </w:rPr>
        <w:t>.seed</w:t>
      </w:r>
      <w:proofErr w:type="spellEnd"/>
      <w:r w:rsidRPr="00251724">
        <w:rPr>
          <w:rFonts w:ascii="Courier New" w:hAnsi="Courier New"/>
        </w:rPr>
        <w:t>(1)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 xml:space="preserve">S = </w:t>
      </w:r>
      <w:proofErr w:type="spellStart"/>
      <w:proofErr w:type="gramStart"/>
      <w:r w:rsidRPr="00251724">
        <w:rPr>
          <w:rFonts w:ascii="Courier New" w:hAnsi="Courier New"/>
        </w:rPr>
        <w:t>np.random</w:t>
      </w:r>
      <w:proofErr w:type="gramEnd"/>
      <w:r w:rsidRPr="00251724">
        <w:rPr>
          <w:rFonts w:ascii="Courier New" w:hAnsi="Courier New"/>
        </w:rPr>
        <w:t>.rand</w:t>
      </w:r>
      <w:proofErr w:type="spellEnd"/>
      <w:r w:rsidRPr="00251724">
        <w:rPr>
          <w:rFonts w:ascii="Courier New" w:hAnsi="Courier New"/>
        </w:rPr>
        <w:t>(200, 2)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proofErr w:type="spellStart"/>
      <w:r w:rsidRPr="00251724">
        <w:rPr>
          <w:rFonts w:ascii="Courier New" w:hAnsi="Courier New"/>
        </w:rPr>
        <w:t>attractors</w:t>
      </w:r>
      <w:proofErr w:type="spellEnd"/>
      <w:r w:rsidRPr="00251724">
        <w:rPr>
          <w:rFonts w:ascii="Courier New" w:hAnsi="Courier New"/>
        </w:rPr>
        <w:t xml:space="preserve"> = </w:t>
      </w:r>
      <w:proofErr w:type="spellStart"/>
      <w:proofErr w:type="gramStart"/>
      <w:r w:rsidRPr="00251724">
        <w:rPr>
          <w:rFonts w:ascii="Courier New" w:hAnsi="Courier New"/>
        </w:rPr>
        <w:t>np.array</w:t>
      </w:r>
      <w:proofErr w:type="spellEnd"/>
      <w:proofErr w:type="gramEnd"/>
      <w:r w:rsidRPr="00251724">
        <w:rPr>
          <w:rFonts w:ascii="Courier New" w:hAnsi="Courier New"/>
        </w:rPr>
        <w:t>([</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proofErr w:type="spellStart"/>
      <w:r w:rsidRPr="00251724">
        <w:rPr>
          <w:rFonts w:ascii="Courier New" w:hAnsi="Courier New"/>
        </w:rPr>
        <w:t>def</w:t>
      </w:r>
      <w:proofErr w:type="spellEnd"/>
      <w:r w:rsidRPr="00251724">
        <w:rPr>
          <w:rFonts w:ascii="Courier New" w:hAnsi="Courier New"/>
        </w:rPr>
        <w:t xml:space="preserve"> </w:t>
      </w:r>
      <w:proofErr w:type="spellStart"/>
      <w:proofErr w:type="gramStart"/>
      <w:r w:rsidRPr="00251724">
        <w:rPr>
          <w:rFonts w:ascii="Courier New" w:hAnsi="Courier New"/>
        </w:rPr>
        <w:t>cascade</w:t>
      </w:r>
      <w:proofErr w:type="spellEnd"/>
      <w:r w:rsidRPr="00251724">
        <w:rPr>
          <w:rFonts w:ascii="Courier New" w:hAnsi="Courier New"/>
        </w:rPr>
        <w:t>(</w:t>
      </w:r>
      <w:proofErr w:type="gram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max_steps</w:t>
      </w:r>
      <w:proofErr w:type="spellEnd"/>
      <w:r w:rsidRPr="00251724">
        <w:rPr>
          <w:rFonts w:ascii="Courier New" w:hAnsi="Courier New"/>
        </w:rPr>
        <w:t>):</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distances</w:t>
      </w:r>
      <w:proofErr w:type="spellEnd"/>
      <w:r w:rsidRPr="00251724">
        <w:rPr>
          <w:rFonts w:ascii="Courier New" w:hAnsi="Courier New"/>
        </w:rPr>
        <w:t xml:space="preserve"> = </w:t>
      </w:r>
      <w:proofErr w:type="spellStart"/>
      <w:proofErr w:type="gramStart"/>
      <w:r w:rsidRPr="00251724">
        <w:rPr>
          <w:rFonts w:ascii="Courier New" w:hAnsi="Courier New"/>
        </w:rPr>
        <w:t>np.linalg</w:t>
      </w:r>
      <w:proofErr w:type="gramEnd"/>
      <w:r w:rsidRPr="00251724">
        <w:rPr>
          <w:rFonts w:ascii="Courier New" w:hAnsi="Courier New"/>
        </w:rPr>
        <w:t>.norm</w:t>
      </w:r>
      <w:proofErr w:type="spellEnd"/>
      <w:r w:rsidRPr="00251724">
        <w:rPr>
          <w:rFonts w:ascii="Courier New" w:hAnsi="Courier New"/>
        </w:rPr>
        <w:t xml:space="preserve">(S[:, None, :] - </w:t>
      </w:r>
      <w:proofErr w:type="spellStart"/>
      <w:r w:rsidRPr="00251724">
        <w:rPr>
          <w:rFonts w:ascii="Courier New" w:hAnsi="Courier New"/>
        </w:rPr>
        <w:t>attractors</w:t>
      </w:r>
      <w:proofErr w:type="spellEnd"/>
      <w:r w:rsidRPr="00251724">
        <w:rPr>
          <w:rFonts w:ascii="Courier New" w:hAnsi="Courier New"/>
        </w:rPr>
        <w:t xml:space="preserve">[None, :, :], </w:t>
      </w:r>
      <w:proofErr w:type="spellStart"/>
      <w:r w:rsidRPr="00251724">
        <w:rPr>
          <w:rFonts w:ascii="Courier New" w:hAnsi="Courier New"/>
        </w:rPr>
        <w:t>axis</w:t>
      </w:r>
      <w:proofErr w:type="spellEnd"/>
      <w:r w:rsidRPr="00251724">
        <w:rPr>
          <w:rFonts w:ascii="Courier New" w:hAnsi="Courier New"/>
        </w:rPr>
        <w:t>=2)</w:t>
      </w:r>
    </w:p>
    <w:p w14:paraId="6194BBD3"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nearest</w:t>
      </w:r>
      <w:proofErr w:type="spellEnd"/>
      <w:r w:rsidRPr="00251724">
        <w:rPr>
          <w:rFonts w:ascii="Courier New" w:hAnsi="Courier New"/>
        </w:rPr>
        <w:t xml:space="preserve"> = </w:t>
      </w:r>
      <w:proofErr w:type="spellStart"/>
      <w:proofErr w:type="gramStart"/>
      <w:r w:rsidRPr="00251724">
        <w:rPr>
          <w:rFonts w:ascii="Courier New" w:hAnsi="Courier New"/>
        </w:rPr>
        <w:t>attractors</w:t>
      </w:r>
      <w:proofErr w:type="spellEnd"/>
      <w:r w:rsidRPr="00251724">
        <w:rPr>
          <w:rFonts w:ascii="Courier New" w:hAnsi="Courier New"/>
        </w:rPr>
        <w:t>[</w:t>
      </w:r>
      <w:proofErr w:type="spellStart"/>
      <w:proofErr w:type="gramEnd"/>
      <w:r w:rsidRPr="00251724">
        <w:rPr>
          <w:rFonts w:ascii="Courier New" w:hAnsi="Courier New"/>
        </w:rPr>
        <w:t>np.argmin</w:t>
      </w:r>
      <w:proofErr w:type="spellEnd"/>
      <w:r w:rsidRPr="00251724">
        <w:rPr>
          <w:rFonts w:ascii="Courier New" w:hAnsi="Courier New"/>
        </w:rPr>
        <w:t>(</w:t>
      </w:r>
      <w:proofErr w:type="spellStart"/>
      <w:r w:rsidRPr="00251724">
        <w:rPr>
          <w:rFonts w:ascii="Courier New" w:hAnsi="Courier New"/>
        </w:rPr>
        <w:t>distances</w:t>
      </w:r>
      <w:proofErr w:type="spellEnd"/>
      <w:r w:rsidRPr="00251724">
        <w:rPr>
          <w:rFonts w:ascii="Courier New" w:hAnsi="Courier New"/>
        </w:rPr>
        <w:t xml:space="preserve">, </w:t>
      </w:r>
      <w:proofErr w:type="spellStart"/>
      <w:r w:rsidRPr="00251724">
        <w:rPr>
          <w:rFonts w:ascii="Courier New" w:hAnsi="Courier New"/>
        </w:rPr>
        <w:t>axis</w:t>
      </w:r>
      <w:proofErr w:type="spellEnd"/>
      <w:r w:rsidRPr="00251724">
        <w:rPr>
          <w:rFonts w:ascii="Courier New" w:hAnsi="Courier New"/>
        </w:rPr>
        <w:t>=1)]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alpha</w:t>
      </w:r>
      <w:proofErr w:type="spellEnd"/>
      <w:r w:rsidRPr="00251724">
        <w:rPr>
          <w:rFonts w:ascii="Courier New" w:hAnsi="Courier New"/>
        </w:rPr>
        <w:t xml:space="preserve"> = 0.35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S + </w:t>
      </w:r>
      <w:proofErr w:type="spellStart"/>
      <w:r w:rsidRPr="00251724">
        <w:rPr>
          <w:rFonts w:ascii="Courier New" w:hAnsi="Courier New"/>
        </w:rPr>
        <w:t>alpha</w:t>
      </w:r>
      <w:proofErr w:type="spellEnd"/>
      <w:r w:rsidRPr="00251724">
        <w:rPr>
          <w:rFonts w:ascii="Courier New" w:hAnsi="Courier New"/>
        </w:rPr>
        <w:t xml:space="preserve"> * (</w:t>
      </w:r>
      <w:proofErr w:type="spellStart"/>
      <w:r w:rsidRPr="00251724">
        <w:rPr>
          <w:rFonts w:ascii="Courier New" w:hAnsi="Courier New"/>
        </w:rPr>
        <w:t>nearest</w:t>
      </w:r>
      <w:proofErr w:type="spellEnd"/>
      <w:r w:rsidRPr="00251724">
        <w:rPr>
          <w:rFonts w:ascii="Courier New" w:hAnsi="Courier New"/>
        </w:rPr>
        <w:t xml:space="preserve">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noise</w:t>
      </w:r>
      <w:proofErr w:type="spellEnd"/>
      <w:r w:rsidRPr="00251724">
        <w:rPr>
          <w:rFonts w:ascii="Courier New" w:hAnsi="Courier New"/>
        </w:rPr>
        <w:t xml:space="preserve"> = </w:t>
      </w:r>
      <w:proofErr w:type="spellStart"/>
      <w:proofErr w:type="gramStart"/>
      <w:r w:rsidRPr="00251724">
        <w:rPr>
          <w:rFonts w:ascii="Courier New" w:hAnsi="Courier New"/>
        </w:rPr>
        <w:t>np.random</w:t>
      </w:r>
      <w:proofErr w:type="gramEnd"/>
      <w:r w:rsidRPr="00251724">
        <w:rPr>
          <w:rFonts w:ascii="Courier New" w:hAnsi="Courier New"/>
        </w:rPr>
        <w:t>.normal</w:t>
      </w:r>
      <w:proofErr w:type="spellEnd"/>
      <w:r w:rsidRPr="00251724">
        <w:rPr>
          <w:rFonts w:ascii="Courier New" w:hAnsi="Courier New"/>
        </w:rPr>
        <w:t xml:space="preserve">(0, 0.015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 xml:space="preserve">), </w:t>
      </w:r>
      <w:proofErr w:type="spellStart"/>
      <w:r w:rsidRPr="00251724">
        <w:rPr>
          <w:rFonts w:ascii="Courier New" w:hAnsi="Courier New"/>
        </w:rPr>
        <w:t>S.shape</w:t>
      </w:r>
      <w:proofErr w:type="spellEnd"/>
      <w:r w:rsidRPr="00251724">
        <w:rPr>
          <w:rFonts w:ascii="Courier New" w:hAnsi="Courier New"/>
        </w:rPr>
        <w:t>)</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return</w:t>
      </w:r>
      <w:proofErr w:type="spellEnd"/>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w:t>
      </w:r>
      <w:proofErr w:type="spellStart"/>
      <w:r w:rsidRPr="00251724">
        <w:rPr>
          <w:rFonts w:ascii="Courier New" w:hAnsi="Courier New"/>
        </w:rPr>
        <w:t>noise</w:t>
      </w:r>
      <w:proofErr w:type="spellEnd"/>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proofErr w:type="spellStart"/>
      <w:r w:rsidRPr="00251724">
        <w:rPr>
          <w:rFonts w:ascii="Courier New" w:hAnsi="Courier New"/>
        </w:rPr>
        <w:lastRenderedPageBreak/>
        <w:t>steps</w:t>
      </w:r>
      <w:proofErr w:type="spellEnd"/>
      <w:r w:rsidRPr="00251724">
        <w:rPr>
          <w:rFonts w:ascii="Courier New" w:hAnsi="Courier New"/>
        </w:rPr>
        <w:t xml:space="preserve"> = 20</w:t>
      </w:r>
    </w:p>
    <w:p w14:paraId="1481F651" w14:textId="77777777" w:rsidR="00251724" w:rsidRPr="00251724" w:rsidRDefault="00251724" w:rsidP="00251724">
      <w:pPr>
        <w:rPr>
          <w:rFonts w:ascii="Courier New" w:hAnsi="Courier New"/>
        </w:rPr>
      </w:pPr>
      <w:proofErr w:type="spellStart"/>
      <w:r w:rsidRPr="00251724">
        <w:rPr>
          <w:rFonts w:ascii="Courier New" w:hAnsi="Courier New"/>
        </w:rPr>
        <w:t>for</w:t>
      </w:r>
      <w:proofErr w:type="spellEnd"/>
      <w:r w:rsidRPr="00251724">
        <w:rPr>
          <w:rFonts w:ascii="Courier New" w:hAnsi="Courier New"/>
        </w:rPr>
        <w:t xml:space="preserve"> </w:t>
      </w:r>
      <w:proofErr w:type="spellStart"/>
      <w:r w:rsidRPr="00251724">
        <w:rPr>
          <w:rFonts w:ascii="Courier New" w:hAnsi="Courier New"/>
        </w:rPr>
        <w:t>step</w:t>
      </w:r>
      <w:proofErr w:type="spellEnd"/>
      <w:r w:rsidRPr="00251724">
        <w:rPr>
          <w:rFonts w:ascii="Courier New" w:hAnsi="Courier New"/>
        </w:rPr>
        <w:t xml:space="preserve"> in </w:t>
      </w:r>
      <w:proofErr w:type="spellStart"/>
      <w:r w:rsidRPr="00251724">
        <w:rPr>
          <w:rFonts w:ascii="Courier New" w:hAnsi="Courier New"/>
        </w:rPr>
        <w:t>range</w:t>
      </w:r>
      <w:proofErr w:type="spellEnd"/>
      <w:r w:rsidRPr="00251724">
        <w:rPr>
          <w:rFonts w:ascii="Courier New" w:hAnsi="Courier New"/>
        </w:rPr>
        <w:t>(</w:t>
      </w:r>
      <w:proofErr w:type="spellStart"/>
      <w:r w:rsidRPr="00251724">
        <w:rPr>
          <w:rFonts w:ascii="Courier New" w:hAnsi="Courier New"/>
        </w:rPr>
        <w:t>steps</w:t>
      </w:r>
      <w:proofErr w:type="spellEnd"/>
      <w:r w:rsidRPr="00251724">
        <w:rPr>
          <w:rFonts w:ascii="Courier New" w:hAnsi="Courier New"/>
        </w:rPr>
        <w:t>):</w:t>
      </w:r>
    </w:p>
    <w:p w14:paraId="58D33340" w14:textId="77777777" w:rsidR="00251724" w:rsidRPr="00251724" w:rsidRDefault="00251724" w:rsidP="00251724">
      <w:pPr>
        <w:rPr>
          <w:rFonts w:ascii="Courier New" w:hAnsi="Courier New"/>
        </w:rPr>
      </w:pPr>
      <w:r w:rsidRPr="00251724">
        <w:rPr>
          <w:rFonts w:ascii="Courier New" w:hAnsi="Courier New"/>
        </w:rPr>
        <w:t xml:space="preserve">    S = </w:t>
      </w:r>
      <w:proofErr w:type="spellStart"/>
      <w:proofErr w:type="gramStart"/>
      <w:r w:rsidRPr="00251724">
        <w:rPr>
          <w:rFonts w:ascii="Courier New" w:hAnsi="Courier New"/>
        </w:rPr>
        <w:t>cascade</w:t>
      </w:r>
      <w:proofErr w:type="spellEnd"/>
      <w:r w:rsidRPr="00251724">
        <w:rPr>
          <w:rFonts w:ascii="Courier New" w:hAnsi="Courier New"/>
        </w:rPr>
        <w:t>(</w:t>
      </w:r>
      <w:proofErr w:type="gram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steps</w:t>
      </w:r>
      <w:proofErr w:type="spellEnd"/>
      <w:r w:rsidRPr="00251724">
        <w:rPr>
          <w:rFonts w:ascii="Courier New" w:hAnsi="Courier New"/>
        </w:rPr>
        <w:t>)</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plt.scatter</w:t>
      </w:r>
      <w:proofErr w:type="spellEnd"/>
      <w:proofErr w:type="gramEnd"/>
      <w:r w:rsidRPr="00251724">
        <w:rPr>
          <w:rFonts w:ascii="Courier New" w:hAnsi="Courier New"/>
        </w:rPr>
        <w:t xml:space="preserve">(S[:,0], S[:,1], </w:t>
      </w:r>
      <w:proofErr w:type="spellStart"/>
      <w:r w:rsidRPr="00251724">
        <w:rPr>
          <w:rFonts w:ascii="Courier New" w:hAnsi="Courier New"/>
        </w:rPr>
        <w:t>alpha</w:t>
      </w:r>
      <w:proofErr w:type="spellEnd"/>
      <w:r w:rsidRPr="00251724">
        <w:rPr>
          <w:rFonts w:ascii="Courier New" w:hAnsi="Courier New"/>
        </w:rPr>
        <w:t>=0.75)</w:t>
      </w:r>
    </w:p>
    <w:p w14:paraId="4598EE2C"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plt.scatter</w:t>
      </w:r>
      <w:proofErr w:type="spellEnd"/>
      <w:proofErr w:type="gramEnd"/>
      <w:r w:rsidRPr="00251724">
        <w:rPr>
          <w:rFonts w:ascii="Courier New" w:hAnsi="Courier New"/>
        </w:rPr>
        <w:t>(</w:t>
      </w:r>
      <w:proofErr w:type="spellStart"/>
      <w:r w:rsidRPr="00251724">
        <w:rPr>
          <w:rFonts w:ascii="Courier New" w:hAnsi="Courier New"/>
        </w:rPr>
        <w:t>attractors</w:t>
      </w:r>
      <w:proofErr w:type="spellEnd"/>
      <w:r w:rsidRPr="00251724">
        <w:rPr>
          <w:rFonts w:ascii="Courier New" w:hAnsi="Courier New"/>
        </w:rPr>
        <w:t xml:space="preserve">[:,0], </w:t>
      </w:r>
      <w:proofErr w:type="spellStart"/>
      <w:r w:rsidRPr="00251724">
        <w:rPr>
          <w:rFonts w:ascii="Courier New" w:hAnsi="Courier New"/>
        </w:rPr>
        <w:t>attractors</w:t>
      </w:r>
      <w:proofErr w:type="spellEnd"/>
      <w:r w:rsidRPr="00251724">
        <w:rPr>
          <w:rFonts w:ascii="Courier New" w:hAnsi="Courier New"/>
        </w:rPr>
        <w:t xml:space="preserve">[:,1], </w:t>
      </w:r>
      <w:proofErr w:type="spellStart"/>
      <w:r w:rsidRPr="00251724">
        <w:rPr>
          <w:rFonts w:ascii="Courier New" w:hAnsi="Courier New"/>
        </w:rPr>
        <w:t>marker</w:t>
      </w:r>
      <w:proofErr w:type="spellEnd"/>
      <w:r w:rsidRPr="00251724">
        <w:rPr>
          <w:rFonts w:ascii="Courier New" w:hAnsi="Courier New"/>
        </w:rPr>
        <w:t>='x', s=100)</w:t>
      </w:r>
    </w:p>
    <w:p w14:paraId="16F5E9ED"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plt.title</w:t>
      </w:r>
      <w:proofErr w:type="spellEnd"/>
      <w:proofErr w:type="gramEnd"/>
      <w:r w:rsidRPr="00251724">
        <w:rPr>
          <w:rFonts w:ascii="Courier New" w:hAnsi="Courier New"/>
        </w:rPr>
        <w:t>("Simulation der funktionalen Kohärenz im stabilisierten Zustand")</w:t>
      </w:r>
    </w:p>
    <w:p w14:paraId="731BD7B3"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plt.xlabel</w:t>
      </w:r>
      <w:proofErr w:type="spellEnd"/>
      <w:proofErr w:type="gramEnd"/>
      <w:r w:rsidRPr="00251724">
        <w:rPr>
          <w:rFonts w:ascii="Courier New" w:hAnsi="Courier New"/>
        </w:rPr>
        <w:t>("Strukturdimension 1")</w:t>
      </w:r>
    </w:p>
    <w:p w14:paraId="0E2EED7C"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plt.ylabel</w:t>
      </w:r>
      <w:proofErr w:type="spellEnd"/>
      <w:proofErr w:type="gramEnd"/>
      <w:r w:rsidRPr="00251724">
        <w:rPr>
          <w:rFonts w:ascii="Courier New" w:hAnsi="Courier New"/>
        </w:rPr>
        <w:t>("Strukturdimension 2")</w:t>
      </w:r>
    </w:p>
    <w:p w14:paraId="39596079"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plt.show</w:t>
      </w:r>
      <w:proofErr w:type="spellEnd"/>
      <w:proofErr w:type="gramEnd"/>
      <w:r w:rsidRPr="00251724">
        <w:rPr>
          <w:rFonts w:ascii="Courier New" w:hAnsi="Courier New"/>
        </w:rPr>
        <w:t>()</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1087"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8"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9" style="width:0;height:1.5pt" o:hralign="center" o:hrstd="t" o:hr="t" fillcolor="#a0a0a0" stroked="f"/>
        </w:pict>
      </w:r>
    </w:p>
    <w:p w14:paraId="7D938B84" w14:textId="77777777" w:rsidR="00696A2A" w:rsidRPr="00452CD9" w:rsidRDefault="00696A2A" w:rsidP="00452CD9">
      <w:pPr>
        <w:pStyle w:val="berschrift2"/>
      </w:pPr>
      <w:r w:rsidRPr="00452CD9">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7C61BAEC" w:rsidR="00524677" w:rsidRPr="000E33A3" w:rsidRDefault="00000000" w:rsidP="00C74F6C">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w:t>
      </w:r>
      <w:r w:rsidRPr="00524677">
        <w:lastRenderedPageBreak/>
        <w:t xml:space="preserve">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C74F6C">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70A8B051" w:rsidR="00524677" w:rsidRPr="00822CDB" w:rsidRDefault="00000000" w:rsidP="00C74F6C">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0"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1"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2"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C74F6C">
      <w:pPr>
        <w:pStyle w:val="Formel"/>
      </w:pPr>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bookmarkStart w:id="19" w:name="_Hlk220136199"/>
    <w:p w14:paraId="6B0433A7" w14:textId="7D13EA31" w:rsidR="000F23B4" w:rsidRPr="004F212B" w:rsidRDefault="00000000" w:rsidP="00C74F6C">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bookmarkEnd w:id="19"/>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248F9B4E" w14:textId="00E2622D" w:rsidR="00814499" w:rsidRPr="00814499" w:rsidRDefault="00814499" w:rsidP="00814499">
      <w:pPr>
        <w:pStyle w:val="Abbildungsname"/>
      </w:pPr>
      <w:r w:rsidRPr="00814499">
        <w:rPr>
          <w:b/>
          <w:bCs/>
        </w:rPr>
        <w:t>Abbildung 3.</w:t>
      </w:r>
      <w:r w:rsidRPr="00814499">
        <w:rPr>
          <w:b/>
          <w:bCs/>
        </w:rPr>
        <w:t>9</w:t>
      </w:r>
      <w:r w:rsidRPr="00814499">
        <w:rPr>
          <w:b/>
          <w:bCs/>
        </w:rPr>
        <w:t>:</w:t>
      </w:r>
      <w:r w:rsidRPr="00814499">
        <w:t xml:space="preserve"> Funktionale Kopplung fₓ(U) </w:t>
      </w:r>
      <w:r w:rsidRPr="00814499">
        <w:rPr>
          <w:rFonts w:ascii="Cambria Math" w:hAnsi="Cambria Math" w:cs="Cambria Math"/>
        </w:rPr>
        <w:t>⊗</w:t>
      </w:r>
      <w:r w:rsidRPr="00814499">
        <w:t xml:space="preserve"> fᵧ(U) = h₍ᵢⱼ₎(U)</w:t>
      </w:r>
    </w:p>
    <w:p w14:paraId="6D125E72" w14:textId="7CF2BD4D" w:rsidR="000F23B4" w:rsidRPr="004F212B" w:rsidRDefault="000F23B4" w:rsidP="000F23B4">
      <w:pPr>
        <w:rPr>
          <w:b/>
          <w:bCs/>
        </w:rPr>
      </w:pPr>
      <w:r w:rsidRPr="004F212B">
        <w:rPr>
          <w:b/>
          <w:bCs/>
        </w:rPr>
        <w:t>Abbildungslegende (3</w:t>
      </w:r>
      <w:r w:rsidR="00814499">
        <w:rPr>
          <w:b/>
          <w:bCs/>
        </w:rPr>
        <w:t>.9</w:t>
      </w:r>
      <w:r w:rsidRPr="004F212B">
        <w:rPr>
          <w:b/>
          <w:bCs/>
        </w:rPr>
        <w:t>)</w:t>
      </w:r>
    </w:p>
    <w:p w14:paraId="74BE3A44" w14:textId="797E8CEF" w:rsidR="000F23B4" w:rsidRPr="004F212B" w:rsidRDefault="000F23B4" w:rsidP="000F23B4">
      <w:r w:rsidRPr="004F212B">
        <w:rPr>
          <w:i/>
          <w:iCs/>
        </w:rPr>
        <w:lastRenderedPageBreak/>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pict w14:anchorId="63C73A3F">
          <v:rect id="_x0000_i1093"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4" style="width:0;height:1.5pt" o:hralign="center" o:hrstd="t" o:hr="t" fillcolor="#a0a0a0" stroked="f"/>
        </w:pict>
      </w:r>
    </w:p>
    <w:p w14:paraId="5C2A9A5D" w14:textId="01F1E700"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5"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C74F6C">
      <w:pPr>
        <w:pStyle w:val="Formel"/>
      </w:pPr>
      <w:bookmarkStart w:id="20" w:name="_Hlk220137550"/>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bookmarkEnd w:id="20"/>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rsidP="00CD125D">
      <w:pPr>
        <w:pStyle w:val="Aufzhlung"/>
      </w:pPr>
      <w:r w:rsidRPr="003D2CCC">
        <w:rPr>
          <w:rFonts w:ascii="Cambria Math" w:hAnsi="Cambria Math" w:cs="Cambria Math"/>
          <w:b/>
          <w:bCs/>
        </w:rPr>
        <w:t>∅</w:t>
      </w:r>
      <w:r w:rsidRPr="003D2CCC">
        <w:t>: Anfang ohne Information</w:t>
      </w:r>
    </w:p>
    <w:p w14:paraId="4A496393" w14:textId="1EFE42FC" w:rsidR="003D2CCC" w:rsidRPr="003D2CCC" w:rsidRDefault="003D2CCC" w:rsidP="00CD125D">
      <w:pPr>
        <w:pStyle w:val="Aufzhlung"/>
      </w:pPr>
      <w:r w:rsidRPr="003D2CCC">
        <w:rPr>
          <w:b/>
          <w:bCs/>
        </w:rPr>
        <w:t>I</w:t>
      </w:r>
      <w:r w:rsidRPr="003D2CCC">
        <w:t>: Erzeugung oder Vorbereitung der Basisstruktur</w:t>
      </w:r>
    </w:p>
    <w:p w14:paraId="7C7DC907" w14:textId="1DE44620" w:rsidR="003D2CCC" w:rsidRPr="003D2CCC" w:rsidRDefault="003D2CCC" w:rsidP="00CD125D">
      <w:pPr>
        <w:pStyle w:val="Aufzhlung"/>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w:t>
      </w:r>
      <w:r w:rsidRPr="003D2CCC">
        <w:t>: Aufbau einer räumlichen oder funktionalen Repräsentation</w:t>
      </w:r>
    </w:p>
    <w:p w14:paraId="00960E74" w14:textId="08AF1CB0" w:rsidR="003D2CCC" w:rsidRPr="003D2CCC" w:rsidRDefault="003D2CCC" w:rsidP="00CD125D">
      <w:pPr>
        <w:pStyle w:val="Aufzhlung"/>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Default="003D2CCC" w:rsidP="00696A2A">
      <w:r w:rsidRPr="003D2CCC">
        <w:rPr>
          <w:noProof/>
        </w:rPr>
        <w:lastRenderedPageBreak/>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6834D2B7" w14:textId="60F9FF54" w:rsidR="00814499" w:rsidRPr="004F212B" w:rsidRDefault="00814499" w:rsidP="00814499">
      <w:pPr>
        <w:pStyle w:val="Abbildungsname"/>
      </w:pPr>
      <w:r w:rsidRPr="00814499">
        <w:rPr>
          <w:b/>
        </w:rPr>
        <w:t>Abbildung 3.10:</w:t>
      </w:r>
      <w:r>
        <w:t xml:space="preserve"> </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r>
        <w:t xml:space="preserve"> und </w:t>
      </w:r>
      <w:r w:rsidRPr="004F212B">
        <w:t>R(</w:t>
      </w:r>
      <w:proofErr w:type="spellStart"/>
      <w:proofErr w:type="gramStart"/>
      <w:r w:rsidRPr="004F212B">
        <w:t>x,y</w:t>
      </w:r>
      <w:proofErr w:type="gramEnd"/>
      <w:r w:rsidRPr="004F212B">
        <w:t>,z</w:t>
      </w:r>
      <w:proofErr w:type="spellEnd"/>
      <w:r w:rsidRPr="004F212B">
        <w:t xml:space="preserve">) → </w:t>
      </w:r>
      <w:proofErr w:type="spellStart"/>
      <w:r w:rsidRPr="004F212B">
        <w:t>h</w:t>
      </w:r>
      <w:r w:rsidRPr="004F212B">
        <w:rPr>
          <w:rFonts w:ascii="Cambria Math" w:hAnsi="Cambria Math" w:cs="Cambria Math"/>
        </w:rPr>
        <w:t>₍</w:t>
      </w:r>
      <w:r w:rsidRPr="00814499">
        <w:rPr>
          <w:vertAlign w:val="subscript"/>
        </w:rPr>
        <w:t>ij</w:t>
      </w:r>
      <w:proofErr w:type="spellEnd"/>
      <w:r w:rsidRPr="004F212B">
        <w:rPr>
          <w:rFonts w:ascii="Cambria Math" w:hAnsi="Cambria Math" w:cs="Cambria Math"/>
        </w:rPr>
        <w:t>₎</w:t>
      </w:r>
      <w:r w:rsidRPr="004F212B">
        <w:t>(U): Emergenz der Feldstruktur</w:t>
      </w:r>
    </w:p>
    <w:p w14:paraId="34A6C8E0" w14:textId="6BC7BE2A" w:rsidR="003D2CCC" w:rsidRPr="004F212B" w:rsidRDefault="003D2CCC" w:rsidP="003D2CCC">
      <w:pPr>
        <w:rPr>
          <w:b/>
          <w:bCs/>
        </w:rPr>
      </w:pPr>
      <w:r w:rsidRPr="004F212B">
        <w:rPr>
          <w:b/>
          <w:bCs/>
        </w:rPr>
        <w:t>Abbildungslegende (3.</w:t>
      </w:r>
      <w:r w:rsidR="00814499">
        <w:rPr>
          <w:b/>
          <w:bCs/>
        </w:rPr>
        <w:t>10</w:t>
      </w:r>
      <w:r w:rsidRPr="004F212B">
        <w:rPr>
          <w:b/>
          <w:bCs/>
        </w:rPr>
        <w:t>)</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1E3DE0AB" w14:textId="77777777" w:rsidR="00C74F6C" w:rsidRDefault="003D2CCC" w:rsidP="00C74F6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p>
    <w:p w14:paraId="69CC99D0" w14:textId="3EC5908C" w:rsidR="00C74F6C" w:rsidRPr="00524677" w:rsidRDefault="00C74F6C" w:rsidP="00C74F6C">
      <w:pPr>
        <w:rPr>
          <w:b/>
          <w:bCs/>
        </w:rPr>
      </w:pPr>
      <w:r w:rsidRPr="00524677">
        <w:rPr>
          <w:b/>
          <w:bCs/>
        </w:rPr>
        <w:t>Formelbezug</w:t>
      </w:r>
    </w:p>
    <w:p w14:paraId="6935A989" w14:textId="77777777" w:rsidR="00C74F6C" w:rsidRPr="00C74F6C" w:rsidRDefault="00C74F6C" w:rsidP="00C74F6C">
      <w:pPr>
        <w:pStyle w:val="Formel"/>
      </w:p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w:r w:rsidRPr="00C74F6C">
        <w:tab/>
        <w:t>(3.6.2.2)</w:t>
      </w:r>
    </w:p>
    <w:p w14:paraId="3861CA9A" w14:textId="3D5160A9" w:rsidR="00696A2A" w:rsidRPr="004F212B" w:rsidRDefault="00000000" w:rsidP="003D2CCC">
      <w:r>
        <w:pict w14:anchorId="70996CA4">
          <v:rect id="_x0000_i1098"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762366">
      <w:pPr>
        <w:pStyle w:val="Code"/>
      </w:pPr>
      <w:proofErr w:type="spellStart"/>
      <w:r w:rsidRPr="004F212B">
        <w:lastRenderedPageBreak/>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762366">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762366">
      <w:pPr>
        <w:pStyle w:val="Code"/>
      </w:pPr>
    </w:p>
    <w:p w14:paraId="7425B686" w14:textId="77777777" w:rsidR="00696A2A" w:rsidRPr="004F212B" w:rsidRDefault="00696A2A" w:rsidP="00762366">
      <w:pPr>
        <w:pStyle w:val="Code"/>
      </w:pPr>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762366">
      <w:pPr>
        <w:pStyle w:val="Code"/>
      </w:pPr>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762366">
      <w:pPr>
        <w:pStyle w:val="Code"/>
      </w:pPr>
    </w:p>
    <w:p w14:paraId="60AAEFBF" w14:textId="77777777" w:rsidR="00696A2A" w:rsidRPr="004F212B" w:rsidRDefault="00696A2A" w:rsidP="00762366">
      <w:pPr>
        <w:pStyle w:val="Code"/>
      </w:pPr>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762366">
      <w:pPr>
        <w:pStyle w:val="Code"/>
      </w:pPr>
      <w:r w:rsidRPr="004F212B">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762366">
      <w:pPr>
        <w:pStyle w:val="Code"/>
      </w:pPr>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762366">
      <w:pPr>
        <w:pStyle w:val="Code"/>
      </w:pPr>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762366">
      <w:pPr>
        <w:pStyle w:val="Code"/>
      </w:pPr>
    </w:p>
    <w:p w14:paraId="2EDD15A3" w14:textId="77777777" w:rsidR="00696A2A" w:rsidRPr="004F212B" w:rsidRDefault="00696A2A" w:rsidP="00762366">
      <w:pPr>
        <w:pStyle w:val="Code"/>
      </w:pPr>
      <w:r w:rsidRPr="004F212B">
        <w:t># Funktionales Feld aus lokaler Interaktion</w:t>
      </w:r>
    </w:p>
    <w:p w14:paraId="7293D29F" w14:textId="77777777" w:rsidR="00696A2A" w:rsidRPr="004F212B" w:rsidRDefault="00696A2A" w:rsidP="00762366">
      <w:pPr>
        <w:pStyle w:val="Code"/>
      </w:pPr>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762366">
      <w:pPr>
        <w:pStyle w:val="Code"/>
      </w:pPr>
    </w:p>
    <w:p w14:paraId="340FC923" w14:textId="77777777" w:rsidR="00696A2A" w:rsidRPr="004F212B" w:rsidRDefault="00696A2A" w:rsidP="00762366">
      <w:pPr>
        <w:pStyle w:val="Code"/>
      </w:pPr>
      <w:r w:rsidRPr="004F212B">
        <w:t># Darstellung</w:t>
      </w:r>
    </w:p>
    <w:p w14:paraId="5CA419E2" w14:textId="77777777" w:rsidR="00696A2A" w:rsidRPr="004F212B" w:rsidRDefault="00696A2A" w:rsidP="00762366">
      <w:pPr>
        <w:pStyle w:val="Code"/>
      </w:pPr>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762366">
      <w:pPr>
        <w:pStyle w:val="Code"/>
      </w:pPr>
    </w:p>
    <w:p w14:paraId="73F952B8" w14:textId="77777777" w:rsidR="00696A2A" w:rsidRPr="004F212B" w:rsidRDefault="00696A2A" w:rsidP="00762366">
      <w:pPr>
        <w:pStyle w:val="Code"/>
      </w:pPr>
      <w:r w:rsidRPr="004F212B">
        <w:t># Punktmenge</w:t>
      </w:r>
    </w:p>
    <w:p w14:paraId="3EE76570"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762366">
      <w:pPr>
        <w:pStyle w:val="Code"/>
      </w:pPr>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762366">
      <w:pPr>
        <w:pStyle w:val="Code"/>
      </w:pPr>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762366">
      <w:pPr>
        <w:pStyle w:val="Code"/>
      </w:pPr>
    </w:p>
    <w:p w14:paraId="7EDBC6D2" w14:textId="77777777" w:rsidR="00696A2A" w:rsidRPr="004F212B" w:rsidRDefault="00696A2A" w:rsidP="00762366">
      <w:pPr>
        <w:pStyle w:val="Code"/>
      </w:pPr>
      <w:r w:rsidRPr="004F212B">
        <w:t># Feldstruktur</w:t>
      </w:r>
    </w:p>
    <w:p w14:paraId="506758DB" w14:textId="77777777" w:rsidR="00696A2A" w:rsidRPr="004F212B" w:rsidRDefault="00696A2A" w:rsidP="00762366">
      <w:pPr>
        <w:pStyle w:val="Code"/>
      </w:pPr>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w:t>
      </w:r>
      <w:r w:rsidRPr="004F212B">
        <w:rPr>
          <w:rFonts w:ascii="Cambria Math" w:hAnsi="Cambria Math" w:cs="Cambria Math"/>
        </w:rPr>
        <w:t>₍</w:t>
      </w:r>
      <w:r w:rsidRPr="004F212B">
        <w:t>ij</w:t>
      </w:r>
      <w:proofErr w:type="spellEnd"/>
      <w:r w:rsidRPr="004F212B">
        <w:rPr>
          <w:rFonts w:ascii="Cambria Math" w:hAnsi="Cambria Math" w:cs="Cambria Math"/>
        </w:rPr>
        <w:t>₎</w:t>
      </w:r>
      <w:r w:rsidRPr="004F212B">
        <w:t>(U): Emergenz der Feldstruktur")</w:t>
      </w:r>
    </w:p>
    <w:p w14:paraId="55A4A393"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762366">
      <w:pPr>
        <w:pStyle w:val="Code"/>
      </w:pPr>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762366">
      <w:pPr>
        <w:pStyle w:val="Code"/>
      </w:pPr>
    </w:p>
    <w:p w14:paraId="784E1158" w14:textId="77777777" w:rsidR="00696A2A" w:rsidRPr="004F212B" w:rsidRDefault="00696A2A" w:rsidP="00762366">
      <w:pPr>
        <w:pStyle w:val="Code"/>
      </w:pPr>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762366">
      <w:pPr>
        <w:pStyle w:val="Code"/>
      </w:pPr>
      <w:proofErr w:type="spellStart"/>
      <w:proofErr w:type="gramStart"/>
      <w:r w:rsidRPr="004F212B">
        <w:t>plt.show</w:t>
      </w:r>
      <w:proofErr w:type="spellEnd"/>
      <w:proofErr w:type="gramEnd"/>
      <w:r w:rsidRPr="004F212B">
        <w:t>()</w:t>
      </w:r>
    </w:p>
    <w:p w14:paraId="1A5ED776" w14:textId="77777777" w:rsidR="00696A2A" w:rsidRPr="004F212B" w:rsidRDefault="00000000" w:rsidP="00696A2A">
      <w:r>
        <w:lastRenderedPageBreak/>
        <w:pict w14:anchorId="48E9CC42">
          <v:rect id="_x0000_i1099"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C74F6C">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4F6D40A5" w14:textId="757C00EF" w:rsidR="00814499" w:rsidRPr="004F212B" w:rsidRDefault="00814499" w:rsidP="00814499">
      <w:pPr>
        <w:pStyle w:val="Abbildungsname"/>
      </w:pPr>
      <w:r w:rsidRPr="00814499">
        <w:rPr>
          <w:b/>
        </w:rPr>
        <w:t>Abbildung 3.1</w:t>
      </w:r>
      <w:r>
        <w:rPr>
          <w:b/>
        </w:rPr>
        <w:t>1</w:t>
      </w:r>
      <w:r w:rsidRPr="00814499">
        <w:rPr>
          <w:b/>
        </w:rPr>
        <w:t>:</w:t>
      </w:r>
      <w:r>
        <w:t xml:space="preserve"> </w:t>
      </w:r>
      <w:r w:rsidRPr="004F212B">
        <w:t xml:space="preserve">Situative Emergenz der </w:t>
      </w:r>
      <w:proofErr w:type="spellStart"/>
      <w:r w:rsidRPr="004F212B">
        <w:t>Brane</w:t>
      </w:r>
      <w:proofErr w:type="spellEnd"/>
      <w:r w:rsidRPr="004F212B">
        <w:t xml:space="preserve">-Funktionen </w:t>
      </w:r>
      <w:proofErr w:type="spellStart"/>
      <w:r w:rsidRPr="004F212B">
        <w:t>h</w:t>
      </w:r>
      <w:r w:rsidRPr="004F212B">
        <w:rPr>
          <w:rFonts w:ascii="Cambria Math" w:hAnsi="Cambria Math" w:cs="Cambria Math"/>
        </w:rPr>
        <w:t>₍</w:t>
      </w:r>
      <w:r w:rsidRPr="00814499">
        <w:rPr>
          <w:vertAlign w:val="subscript"/>
        </w:rPr>
        <w:t>ij</w:t>
      </w:r>
      <w:proofErr w:type="spellEnd"/>
      <w:r w:rsidRPr="004F212B">
        <w:rPr>
          <w:rFonts w:ascii="Cambria Math" w:hAnsi="Cambria Math" w:cs="Cambria Math"/>
        </w:rPr>
        <w:t>₎</w:t>
      </w:r>
      <w:r w:rsidRPr="004F212B">
        <w:t>(U)</w:t>
      </w:r>
    </w:p>
    <w:p w14:paraId="21E3EE43" w14:textId="611AF30C" w:rsidR="00412DF6" w:rsidRPr="004F212B" w:rsidRDefault="00412DF6" w:rsidP="00412DF6">
      <w:pPr>
        <w:rPr>
          <w:b/>
          <w:bCs/>
        </w:rPr>
      </w:pPr>
      <w:r w:rsidRPr="004F212B">
        <w:rPr>
          <w:b/>
          <w:bCs/>
        </w:rPr>
        <w:t>Abbildungslegende (3.</w:t>
      </w:r>
      <w:r w:rsidR="00814499">
        <w:rPr>
          <w:b/>
          <w:bCs/>
        </w:rPr>
        <w:t>11</w:t>
      </w:r>
      <w:r w:rsidRPr="004F212B">
        <w:rPr>
          <w:b/>
          <w:bCs/>
        </w:rPr>
        <w:t>)</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0" style="width:0;height:1.5pt" o:hralign="center" o:hrstd="t" o:hr="t" fillcolor="#a0a0a0" stroked="f"/>
        </w:pict>
      </w:r>
    </w:p>
    <w:p w14:paraId="40A287BF" w14:textId="0E0D5E85" w:rsidR="00412DF6" w:rsidRPr="004F212B" w:rsidRDefault="00412DF6" w:rsidP="00412DF6">
      <w:pPr>
        <w:rPr>
          <w:b/>
          <w:bCs/>
        </w:rPr>
      </w:pPr>
      <w:r w:rsidRPr="004F212B">
        <w:rPr>
          <w:b/>
          <w:bCs/>
        </w:rPr>
        <w:t>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lastRenderedPageBreak/>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1101"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DB0F0C">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DB0F0C">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DB0F0C">
      <w:pPr>
        <w:pStyle w:val="Code"/>
      </w:pPr>
    </w:p>
    <w:p w14:paraId="288B5A97" w14:textId="77777777" w:rsidR="00696A2A" w:rsidRPr="004F212B" w:rsidRDefault="00696A2A" w:rsidP="00DB0F0C">
      <w:pPr>
        <w:pStyle w:val="Code"/>
      </w:pPr>
      <w:r w:rsidRPr="004F212B">
        <w:t># Parameterraum</w:t>
      </w:r>
    </w:p>
    <w:p w14:paraId="051F2355" w14:textId="77777777" w:rsidR="00696A2A" w:rsidRPr="004F212B" w:rsidRDefault="00696A2A" w:rsidP="00DB0F0C">
      <w:pPr>
        <w:pStyle w:val="Code"/>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DB0F0C">
      <w:pPr>
        <w:pStyle w:val="Code"/>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DB0F0C">
      <w:pPr>
        <w:pStyle w:val="Code"/>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DB0F0C">
      <w:pPr>
        <w:pStyle w:val="Code"/>
      </w:pPr>
    </w:p>
    <w:p w14:paraId="3C7A40E5" w14:textId="77777777" w:rsidR="00696A2A" w:rsidRPr="004F212B" w:rsidRDefault="00696A2A" w:rsidP="00DB0F0C">
      <w:pPr>
        <w:pStyle w:val="Code"/>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DB0F0C">
      <w:pPr>
        <w:pStyle w:val="Code"/>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DB0F0C">
      <w:pPr>
        <w:pStyle w:val="Code"/>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DB0F0C">
      <w:pPr>
        <w:pStyle w:val="Code"/>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DB0F0C">
      <w:pPr>
        <w:pStyle w:val="Code"/>
      </w:pPr>
    </w:p>
    <w:p w14:paraId="41B6E009" w14:textId="77777777" w:rsidR="00696A2A" w:rsidRPr="004F212B" w:rsidRDefault="00696A2A" w:rsidP="00DB0F0C">
      <w:pPr>
        <w:pStyle w:val="Code"/>
      </w:pPr>
      <w:r w:rsidRPr="004F212B">
        <w:t xml:space="preserve"># Beobachter wählt situativ eine aktive </w:t>
      </w:r>
      <w:proofErr w:type="spellStart"/>
      <w:r w:rsidRPr="004F212B">
        <w:t>Brane</w:t>
      </w:r>
      <w:proofErr w:type="spellEnd"/>
    </w:p>
    <w:p w14:paraId="1FBD89F8" w14:textId="77777777" w:rsidR="00696A2A" w:rsidRPr="004F212B" w:rsidRDefault="00696A2A" w:rsidP="00DB0F0C">
      <w:pPr>
        <w:pStyle w:val="Code"/>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DB0F0C">
      <w:pPr>
        <w:pStyle w:val="Code"/>
      </w:pPr>
      <w:proofErr w:type="spellStart"/>
      <w:r w:rsidRPr="004F212B">
        <w:t>titles</w:t>
      </w:r>
      <w:proofErr w:type="spellEnd"/>
      <w:r w:rsidRPr="004F212B">
        <w:t xml:space="preserve"> = ["</w:t>
      </w:r>
      <w:proofErr w:type="spellStart"/>
      <w:r w:rsidRPr="004F212B">
        <w:t>h</w:t>
      </w:r>
      <w:r w:rsidRPr="004F212B">
        <w:rPr>
          <w:rFonts w:ascii="Cambria Math" w:hAnsi="Cambria Math" w:cs="Cambria Math"/>
        </w:rPr>
        <w:t>₍</w:t>
      </w:r>
      <w:r w:rsidRPr="004F212B">
        <w:t>xy</w:t>
      </w:r>
      <w:proofErr w:type="spellEnd"/>
      <w:r w:rsidRPr="004F212B">
        <w:rPr>
          <w:rFonts w:ascii="Cambria Math" w:hAnsi="Cambria Math" w:cs="Cambria Math"/>
        </w:rPr>
        <w:t>₎</w:t>
      </w:r>
      <w:r w:rsidRPr="004F212B">
        <w:t>(U)", "</w:t>
      </w:r>
      <w:proofErr w:type="spellStart"/>
      <w:r w:rsidRPr="004F212B">
        <w:t>h</w:t>
      </w:r>
      <w:r w:rsidRPr="004F212B">
        <w:rPr>
          <w:rFonts w:ascii="Cambria Math" w:hAnsi="Cambria Math" w:cs="Cambria Math"/>
        </w:rPr>
        <w:t>₍</w:t>
      </w:r>
      <w:r w:rsidRPr="004F212B">
        <w:t>xz</w:t>
      </w:r>
      <w:proofErr w:type="spellEnd"/>
      <w:r w:rsidRPr="004F212B">
        <w:rPr>
          <w:rFonts w:ascii="Cambria Math" w:hAnsi="Cambria Math" w:cs="Cambria Math"/>
        </w:rPr>
        <w:t>₎</w:t>
      </w:r>
      <w:r w:rsidRPr="004F212B">
        <w:t>(U)", "</w:t>
      </w:r>
      <w:proofErr w:type="spellStart"/>
      <w:r w:rsidRPr="004F212B">
        <w:t>h</w:t>
      </w:r>
      <w:r w:rsidRPr="004F212B">
        <w:rPr>
          <w:rFonts w:ascii="Cambria Math" w:hAnsi="Cambria Math" w:cs="Cambria Math"/>
        </w:rPr>
        <w:t>₍</w:t>
      </w:r>
      <w:r w:rsidRPr="004F212B">
        <w:t>yz</w:t>
      </w:r>
      <w:proofErr w:type="spellEnd"/>
      <w:r w:rsidRPr="004F212B">
        <w:rPr>
          <w:rFonts w:ascii="Cambria Math" w:hAnsi="Cambria Math" w:cs="Cambria Math"/>
        </w:rPr>
        <w:t>₎</w:t>
      </w:r>
      <w:r w:rsidRPr="004F212B">
        <w:t>(U)"]</w:t>
      </w:r>
    </w:p>
    <w:p w14:paraId="779E4332" w14:textId="77777777" w:rsidR="00696A2A" w:rsidRPr="004F212B" w:rsidRDefault="00696A2A" w:rsidP="00DB0F0C">
      <w:pPr>
        <w:pStyle w:val="Code"/>
      </w:pPr>
    </w:p>
    <w:p w14:paraId="0D84C26A" w14:textId="77777777" w:rsidR="00696A2A" w:rsidRPr="004F212B" w:rsidRDefault="00696A2A" w:rsidP="00DB0F0C">
      <w:pPr>
        <w:pStyle w:val="Code"/>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DB0F0C">
      <w:pPr>
        <w:pStyle w:val="Code"/>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DB0F0C">
      <w:pPr>
        <w:pStyle w:val="Code"/>
      </w:pPr>
    </w:p>
    <w:p w14:paraId="78594AE1" w14:textId="77777777" w:rsidR="00696A2A" w:rsidRPr="004F212B" w:rsidRDefault="00696A2A" w:rsidP="00DB0F0C">
      <w:pPr>
        <w:pStyle w:val="Code"/>
      </w:pPr>
      <w:proofErr w:type="spellStart"/>
      <w:proofErr w:type="gramStart"/>
      <w:r w:rsidRPr="004F212B">
        <w:lastRenderedPageBreak/>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w:t>
      </w:r>
      <w:r w:rsidRPr="004F212B">
        <w:rPr>
          <w:rFonts w:ascii="Cambria Math" w:hAnsi="Cambria Math" w:cs="Cambria Math"/>
        </w:rPr>
        <w:t>₍</w:t>
      </w:r>
      <w:r w:rsidRPr="004F212B">
        <w:t>ij</w:t>
      </w:r>
      <w:proofErr w:type="spellEnd"/>
      <w:r w:rsidRPr="004F212B">
        <w:rPr>
          <w:rFonts w:ascii="Cambria Math" w:hAnsi="Cambria Math" w:cs="Cambria Math"/>
        </w:rPr>
        <w:t>₎</w:t>
      </w:r>
      <w:r w:rsidRPr="004F212B">
        <w:t xml:space="preserve">(U)", </w:t>
      </w:r>
      <w:proofErr w:type="spellStart"/>
      <w:r w:rsidRPr="004F212B">
        <w:t>fontsize</w:t>
      </w:r>
      <w:proofErr w:type="spellEnd"/>
      <w:r w:rsidRPr="004F212B">
        <w:t>=13)</w:t>
      </w:r>
    </w:p>
    <w:p w14:paraId="149A838A" w14:textId="77777777" w:rsidR="00696A2A" w:rsidRPr="004F212B" w:rsidRDefault="00696A2A" w:rsidP="00DB0F0C">
      <w:pPr>
        <w:pStyle w:val="Code"/>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DB0F0C">
      <w:pPr>
        <w:pStyle w:val="Code"/>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2"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DB0F0C">
      <w:pPr>
        <w:pStyle w:val="Formel"/>
      </w:pPr>
      <w:bookmarkStart w:id="21" w:name="_Hlk220159381"/>
      <m:oMath>
        <m:r>
          <m:t>h</m:t>
        </m:r>
        <m:r>
          <m:rPr>
            <m:sty m:val="bi"/>
          </m:rPr>
          <m:t>(</m:t>
        </m:r>
        <m:r>
          <m:t>x</m:t>
        </m:r>
        <m:r>
          <m:rPr>
            <m:sty m:val="bi"/>
          </m:rPr>
          <m:t>,</m:t>
        </m:r>
        <m:r>
          <m:t>y</m:t>
        </m:r>
        <m:r>
          <m:rPr>
            <m:sty m:val="bi"/>
          </m:rPr>
          <m:t>,</m:t>
        </m:r>
        <m:r>
          <m:t>z)</m:t>
        </m:r>
        <m:r>
          <m:rPr>
            <m:sty m:val="bi"/>
          </m:rPr>
          <m:t>:=</m:t>
        </m:r>
        <m:r>
          <m:t>H</m:t>
        </m:r>
        <m:r>
          <m:rPr>
            <m:sty m:val="bi"/>
          </m:rPr>
          <m:t>(</m:t>
        </m:r>
        <m:sSub>
          <m:sSubPr>
            <m:ctrlPr>
              <w:rPr>
                <w:b/>
              </w:rPr>
            </m:ctrlPr>
          </m:sSubPr>
          <m:e>
            <m:r>
              <m:rPr>
                <m:scr m:val="script"/>
              </m:rPr>
              <w:rPr>
                <w:rFonts w:cs="Cambria Math"/>
              </w:rPr>
              <m:t>O</m:t>
            </m:r>
          </m:e>
          <m:sub>
            <m:r>
              <m:rPr>
                <m:sty m:val="bi"/>
              </m:rPr>
              <m:t>x</m:t>
            </m:r>
          </m:sub>
        </m:sSub>
        <m:r>
          <m:t xml:space="preserve">, </m:t>
        </m:r>
        <m:sSub>
          <m:sSubPr>
            <m:ctrlPr>
              <w:rPr>
                <w:b/>
              </w:rPr>
            </m:ctrlPr>
          </m:sSubPr>
          <m:e>
            <m:r>
              <m:rPr>
                <m:scr m:val="script"/>
              </m:rPr>
              <w:rPr>
                <w:rFonts w:cs="Cambria Math"/>
              </w:rPr>
              <m:t>O</m:t>
            </m:r>
          </m:e>
          <m:sub>
            <m:r>
              <m:rPr>
                <m:sty m:val="bi"/>
              </m:rPr>
              <m:t>y</m:t>
            </m:r>
          </m:sub>
        </m:sSub>
        <m:r>
          <m:t>,</m:t>
        </m:r>
        <m:r>
          <w:rPr>
            <w:rFonts w:cs="Cambria Math"/>
            <w:color w:val="000000"/>
          </w:rPr>
          <m:t xml:space="preserve"> </m:t>
        </m:r>
        <m:sSub>
          <m:sSubPr>
            <m:ctrlPr>
              <w:rPr>
                <w:b/>
              </w:rPr>
            </m:ctrlPr>
          </m:sSubPr>
          <m:e>
            <m:r>
              <m:rPr>
                <m:scr m:val="script"/>
              </m:rPr>
              <w:rPr>
                <w:rFonts w:cs="Cambria Math"/>
              </w:rPr>
              <m:t>O</m:t>
            </m:r>
          </m:e>
          <m:sub>
            <m:r>
              <m:rPr>
                <m:sty m:val="bi"/>
              </m:rPr>
              <m:t>z</m:t>
            </m:r>
          </m:sub>
        </m:sSub>
        <m:r>
          <m:t>)</m:t>
        </m:r>
        <m:r>
          <m:rPr>
            <m:sty m:val="bi"/>
          </m:rPr>
          <m:t>[</m:t>
        </m:r>
        <m:r>
          <m:t xml:space="preserve">U] </m:t>
        </m:r>
      </m:oMath>
      <w:r>
        <w:tab/>
        <w:t>(3.6.4.1)</w:t>
      </w:r>
    </w:p>
    <w:bookmarkEnd w:id="21"/>
    <w:p w14:paraId="6873DC39" w14:textId="2425DAA2" w:rsidR="00452CD9" w:rsidRPr="004F212B" w:rsidRDefault="00452CD9" w:rsidP="00452CD9">
      <w:r w:rsidRPr="004F212B">
        <w:t>und in der relationalen Darstellung:</w:t>
      </w:r>
    </w:p>
    <w:bookmarkStart w:id="22" w:name="_Hlk220160103"/>
    <w:p w14:paraId="3FD4769C" w14:textId="6F0E7BE3" w:rsidR="00452CD9" w:rsidRPr="004F212B" w:rsidRDefault="00000000" w:rsidP="00DB0F0C">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 xml:space="preserve">,i≠j </m:t>
        </m:r>
      </m:oMath>
      <w:r w:rsidR="00FE3554">
        <w:tab/>
        <w:t>(3.6.4.2)</w:t>
      </w:r>
    </w:p>
    <w:bookmarkEnd w:id="22"/>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lastRenderedPageBreak/>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512E07F6" w14:textId="7DB60573" w:rsidR="00DD4944" w:rsidRPr="004F212B" w:rsidRDefault="00DD4944" w:rsidP="00DD4944">
      <w:pPr>
        <w:pStyle w:val="Abbildungsname"/>
      </w:pPr>
      <w:r w:rsidRPr="00814499">
        <w:rPr>
          <w:b/>
        </w:rPr>
        <w:t>Abbildung 3.1</w:t>
      </w:r>
      <w:r>
        <w:rPr>
          <w:b/>
        </w:rPr>
        <w:t>2</w:t>
      </w:r>
      <w:r w:rsidRPr="00814499">
        <w:rPr>
          <w:b/>
        </w:rPr>
        <w:t>:</w:t>
      </w:r>
      <w:r>
        <w:t xml:space="preserve"> </w:t>
      </w:r>
      <w:r w:rsidRPr="004F212B">
        <w:t xml:space="preserve">Metafunktion </w:t>
      </w:r>
      <w:proofErr w:type="gramStart"/>
      <w:r w:rsidRPr="004F212B">
        <w:t>H(</w:t>
      </w:r>
      <w:proofErr w:type="gramEnd"/>
      <w:r w:rsidRPr="004F212B">
        <w:t>Oₓ, Oᵧ, O</w:t>
      </w:r>
      <w:r w:rsidRPr="00B56BAC">
        <w:rPr>
          <w:vertAlign w:val="subscript"/>
        </w:rPr>
        <w:t>z</w:t>
      </w:r>
      <w:r w:rsidRPr="004F212B">
        <w:t xml:space="preserve">)[U] – Emergenz der </w:t>
      </w:r>
      <w:proofErr w:type="spellStart"/>
      <w:r w:rsidRPr="004F212B">
        <w:t>Branenstruktur</w:t>
      </w:r>
      <w:proofErr w:type="spellEnd"/>
    </w:p>
    <w:p w14:paraId="33CE389E" w14:textId="1ABF6A0F" w:rsidR="006A3172" w:rsidRPr="004F212B" w:rsidRDefault="006A3172" w:rsidP="006A3172">
      <w:pPr>
        <w:rPr>
          <w:b/>
          <w:bCs/>
        </w:rPr>
      </w:pPr>
      <w:r w:rsidRPr="004F212B">
        <w:rPr>
          <w:b/>
          <w:bCs/>
        </w:rPr>
        <w:t>Abbildungslegende (3.</w:t>
      </w:r>
      <w:r w:rsidR="00DD4944">
        <w:rPr>
          <w:b/>
          <w:bCs/>
        </w:rPr>
        <w:t>12</w:t>
      </w:r>
      <w:r w:rsidRPr="004F212B">
        <w:rPr>
          <w:b/>
          <w:bCs/>
        </w:rPr>
        <w:t>)</w:t>
      </w:r>
    </w:p>
    <w:p w14:paraId="095EC192" w14:textId="1890642E" w:rsidR="006A3172" w:rsidRPr="004F212B" w:rsidRDefault="006A3172" w:rsidP="006A3172">
      <w:r w:rsidRPr="004F212B">
        <w:rPr>
          <w:i/>
          <w:iCs/>
        </w:rPr>
        <w:t>Die Grafik zeigt die Wirkung der Metafunktion H(</w:t>
      </w:r>
      <w:proofErr w:type="spellStart"/>
      <w:proofErr w:type="gramStart"/>
      <w:r w:rsidRPr="004F212B">
        <w:rPr>
          <w:i/>
          <w:iCs/>
        </w:rPr>
        <w:t>O</w:t>
      </w:r>
      <w:r w:rsidRPr="00DD4944">
        <w:rPr>
          <w:i/>
          <w:iCs/>
          <w:vertAlign w:val="subscript"/>
        </w:rPr>
        <w:t>x</w:t>
      </w:r>
      <w:r w:rsidRPr="004F212B">
        <w:rPr>
          <w:i/>
          <w:iCs/>
        </w:rPr>
        <w:t>,O</w:t>
      </w:r>
      <w:proofErr w:type="gramEnd"/>
      <w:r w:rsidRPr="00DD4944">
        <w:rPr>
          <w:i/>
          <w:iCs/>
          <w:vertAlign w:val="subscript"/>
        </w:rPr>
        <w:t>γ</w:t>
      </w:r>
      <w:r w:rsidRPr="004F212B">
        <w:rPr>
          <w:i/>
          <w:iCs/>
        </w:rPr>
        <w:t>,O</w:t>
      </w:r>
      <w:r w:rsidRPr="00DD4944">
        <w:rPr>
          <w:i/>
          <w:iCs/>
          <w:vertAlign w:val="subscript"/>
        </w:rPr>
        <w:t>z</w:t>
      </w:r>
      <w:proofErr w:type="spellEnd"/>
      <w:r w:rsidRPr="004F212B">
        <w:rPr>
          <w:i/>
          <w:iCs/>
        </w:rPr>
        <w:t>)[U], die drei Basisoperatoren nicht additiv, sondern relational koppelt.</w:t>
      </w:r>
      <w:r w:rsidR="00DD4944">
        <w:rPr>
          <w:i/>
          <w:iCs/>
        </w:rPr>
        <w:t xml:space="preserve"> </w:t>
      </w:r>
      <w:r w:rsidRPr="004F212B">
        <w:rPr>
          <w:i/>
          <w:iCs/>
        </w:rP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3" style="width:0;height:1.5pt" o:hralign="center" o:hrstd="t" o:hr="t" fillcolor="#a0a0a0" stroked="f"/>
        </w:pict>
      </w:r>
    </w:p>
    <w:p w14:paraId="66B91010" w14:textId="5D728B61" w:rsidR="006A3172" w:rsidRPr="004F212B" w:rsidRDefault="006A3172" w:rsidP="006A3172">
      <w:pPr>
        <w:rPr>
          <w:b/>
          <w:bCs/>
        </w:rPr>
      </w:pPr>
      <w:r w:rsidRPr="004F212B">
        <w:rPr>
          <w:b/>
          <w:bCs/>
        </w:rPr>
        <w:t>Erkenntnistheoretisch-didaktische Erläuterung</w:t>
      </w:r>
    </w:p>
    <w:p w14:paraId="6E642A11" w14:textId="77777777" w:rsidR="006A3172" w:rsidRDefault="006A3172" w:rsidP="006A3172">
      <w:r w:rsidRPr="004F212B">
        <w:t>Diese Visualisierung stellt das Herzstück des FRZK dar:</w:t>
      </w:r>
    </w:p>
    <w:p w14:paraId="64AA2F7E" w14:textId="29656963" w:rsidR="006A3172" w:rsidRPr="004F212B" w:rsidRDefault="006A3172" w:rsidP="006A3172">
      <w:r w:rsidRPr="004F212B">
        <w:t>Aus der Interaktion einfacher Operatoren entsteht durch die Metafunktion 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 xml:space="preserve">Die Metafunktion H steht somit für die Fähigkeit des Lernsystems, aus den einzelnen </w:t>
      </w:r>
      <w:r w:rsidRPr="004F212B">
        <w:lastRenderedPageBreak/>
        <w:t>„Operatoren“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4"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5"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C74F6C">
      <w:pPr>
        <w:pStyle w:val="Formel"/>
      </w:pPr>
      <w:bookmarkStart w:id="23" w:name="_Hlk220160344"/>
      <m:oMath>
        <m:r>
          <w:lastRenderedPageBreak/>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bookmarkEnd w:id="23"/>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C74F6C">
      <w:pPr>
        <w:pStyle w:val="Formel"/>
      </w:pPr>
      <w:bookmarkStart w:id="24" w:name="_Hlk220161270"/>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bookmarkEnd w:id="24"/>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4A1B649" w14:textId="4B3652B8" w:rsidR="00167476" w:rsidRPr="004F212B" w:rsidRDefault="00167476" w:rsidP="00167476">
      <w:pPr>
        <w:pStyle w:val="Abbildungsname"/>
      </w:pPr>
      <w:r w:rsidRPr="00814499">
        <w:rPr>
          <w:b/>
        </w:rPr>
        <w:t>Abbildung 3.1</w:t>
      </w:r>
      <w:r>
        <w:rPr>
          <w:b/>
        </w:rPr>
        <w:t>3</w:t>
      </w:r>
      <w:r w:rsidRPr="00814499">
        <w:rPr>
          <w:b/>
        </w:rPr>
        <w:t>:</w:t>
      </w:r>
      <w:r>
        <w:t xml:space="preserve"> Kohärenzmaß C(H) – gerichtete Resonanz der </w:t>
      </w:r>
      <w:proofErr w:type="spellStart"/>
      <w:r>
        <w:t>Branen</w:t>
      </w:r>
      <w:proofErr w:type="spellEnd"/>
    </w:p>
    <w:p w14:paraId="4553DC25" w14:textId="716DA529" w:rsidR="00491926" w:rsidRPr="004F212B" w:rsidRDefault="00491926" w:rsidP="00491926">
      <w:pPr>
        <w:rPr>
          <w:b/>
          <w:bCs/>
        </w:rPr>
      </w:pPr>
      <w:r w:rsidRPr="004F212B">
        <w:rPr>
          <w:b/>
          <w:bCs/>
        </w:rPr>
        <w:t>Abbildungslegende (3.</w:t>
      </w:r>
      <w:r w:rsidR="00167476">
        <w:rPr>
          <w:b/>
          <w:bCs/>
        </w:rPr>
        <w:t>13</w:t>
      </w:r>
      <w:r w:rsidRPr="004F212B">
        <w:rPr>
          <w:b/>
          <w:bCs/>
        </w:rPr>
        <w:t>)</w:t>
      </w:r>
    </w:p>
    <w:p w14:paraId="6162AB91" w14:textId="77777777" w:rsidR="00167476" w:rsidRDefault="00491926" w:rsidP="00491926">
      <w:pPr>
        <w:rPr>
          <w:i/>
          <w:iCs/>
        </w:rPr>
      </w:pPr>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w:t>
      </w:r>
      <w:r w:rsidRPr="00167476">
        <w:rPr>
          <w:i/>
          <w:iCs/>
          <w:vertAlign w:val="subscript"/>
        </w:rPr>
        <w:t>ij</w:t>
      </w:r>
      <w:proofErr w:type="spellEnd"/>
      <w:r w:rsidRPr="004F212B">
        <w:rPr>
          <w:i/>
          <w:iCs/>
        </w:rPr>
        <w:t>(U) und deren Überlagerung im Kohärenzmaß C(H).</w:t>
      </w:r>
    </w:p>
    <w:p w14:paraId="3D313F4C" w14:textId="215CC3ED" w:rsidR="00491926" w:rsidRPr="004F212B" w:rsidRDefault="00491926" w:rsidP="00491926">
      <w:r w:rsidRPr="004F212B">
        <w:rPr>
          <w:i/>
          <w:iCs/>
        </w:rP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lastRenderedPageBreak/>
        <w:pict w14:anchorId="71E04F6C">
          <v:rect id="_x0000_i1106" style="width:0;height:1.5pt" o:hralign="center" o:hrstd="t" o:hr="t" fillcolor="#a0a0a0" stroked="f"/>
        </w:pict>
      </w:r>
    </w:p>
    <w:p w14:paraId="754440A5" w14:textId="51DE8992" w:rsidR="00491926" w:rsidRPr="004F212B" w:rsidRDefault="00491926" w:rsidP="00491926">
      <w:pPr>
        <w:rPr>
          <w:b/>
          <w:bCs/>
        </w:rPr>
      </w:pPr>
      <w:r w:rsidRPr="004F212B">
        <w:rPr>
          <w:b/>
          <w:bCs/>
        </w:rPr>
        <w:t>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3C649B91" w14:textId="77777777" w:rsidR="00267CF8" w:rsidRDefault="00491926" w:rsidP="00452CD9">
      <w:r w:rsidRPr="004F212B">
        <w:t>Das Python-Bild macht dies unmittelbar anschaulich:</w:t>
      </w:r>
    </w:p>
    <w:p w14:paraId="6BA69CF5" w14:textId="7AB0E90E" w:rsidR="00491926" w:rsidRPr="004F212B" w:rsidRDefault="00491926" w:rsidP="00452CD9">
      <w:r w:rsidRPr="004F212B">
        <w:t>Wo die Gradienten (Pfeile) harmonisch verlaufen, leuchtet das Feld intensiv – dort findet Verstehen statt.</w:t>
      </w:r>
    </w:p>
    <w:p w14:paraId="4A78B0C6" w14:textId="77777777" w:rsidR="00452CD9" w:rsidRPr="004F212B" w:rsidRDefault="00000000" w:rsidP="00452CD9">
      <w:r>
        <w:pict w14:anchorId="32EAE1DF">
          <v:rect id="_x0000_i1107" style="width:0;height:1.5pt" o:hralign="center" o:hrstd="t" o:hr="t" fillcolor="#a0a0a0" stroked="f"/>
        </w:pict>
      </w:r>
    </w:p>
    <w:p w14:paraId="132282F6" w14:textId="1A8DA2E8"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w:t>
      </w:r>
    </w:p>
    <w:p w14:paraId="50CA2F39" w14:textId="77777777" w:rsidR="00491926" w:rsidRDefault="00491926" w:rsidP="00267CF8">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267CF8">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267CF8">
      <w:pPr>
        <w:pStyle w:val="Code"/>
      </w:pPr>
    </w:p>
    <w:p w14:paraId="34063C83" w14:textId="77777777" w:rsidR="00491926" w:rsidRDefault="00491926" w:rsidP="00267CF8">
      <w:pPr>
        <w:pStyle w:val="Code"/>
      </w:pPr>
      <w:r>
        <w:t># --- Koordinatenraum ---</w:t>
      </w:r>
    </w:p>
    <w:p w14:paraId="6E4C3D76" w14:textId="77777777" w:rsidR="00491926" w:rsidRDefault="00491926" w:rsidP="00267CF8">
      <w:pPr>
        <w:pStyle w:val="Code"/>
      </w:pPr>
      <w:r>
        <w:t xml:space="preserve">x = </w:t>
      </w:r>
      <w:proofErr w:type="spellStart"/>
      <w:proofErr w:type="gramStart"/>
      <w:r>
        <w:t>np.linspace</w:t>
      </w:r>
      <w:proofErr w:type="spellEnd"/>
      <w:proofErr w:type="gramEnd"/>
      <w:r>
        <w:t>(-3, 3, 100)</w:t>
      </w:r>
    </w:p>
    <w:p w14:paraId="7DDEC9D4" w14:textId="77777777" w:rsidR="00491926" w:rsidRDefault="00491926" w:rsidP="00267CF8">
      <w:pPr>
        <w:pStyle w:val="Code"/>
      </w:pPr>
      <w:r>
        <w:t xml:space="preserve">y = </w:t>
      </w:r>
      <w:proofErr w:type="spellStart"/>
      <w:proofErr w:type="gramStart"/>
      <w:r>
        <w:t>np.linspace</w:t>
      </w:r>
      <w:proofErr w:type="spellEnd"/>
      <w:proofErr w:type="gramEnd"/>
      <w:r>
        <w:t>(-3, 3, 100)</w:t>
      </w:r>
    </w:p>
    <w:p w14:paraId="66F1D4DB" w14:textId="77777777" w:rsidR="00491926" w:rsidRDefault="00491926" w:rsidP="00267CF8">
      <w:pPr>
        <w:pStyle w:val="Code"/>
      </w:pPr>
      <w:r>
        <w:t xml:space="preserve">X, Y = </w:t>
      </w:r>
      <w:proofErr w:type="spellStart"/>
      <w:proofErr w:type="gramStart"/>
      <w:r>
        <w:t>np.meshgrid</w:t>
      </w:r>
      <w:proofErr w:type="spellEnd"/>
      <w:proofErr w:type="gramEnd"/>
      <w:r>
        <w:t>(x, y)</w:t>
      </w:r>
    </w:p>
    <w:p w14:paraId="667FC5B9" w14:textId="77777777" w:rsidR="00491926" w:rsidRDefault="00491926" w:rsidP="00267CF8">
      <w:pPr>
        <w:pStyle w:val="Code"/>
      </w:pPr>
    </w:p>
    <w:p w14:paraId="4ED14730" w14:textId="77777777" w:rsidR="00491926" w:rsidRDefault="00491926" w:rsidP="00267CF8">
      <w:pPr>
        <w:pStyle w:val="Code"/>
      </w:pPr>
      <w:r>
        <w:t xml:space="preserve"># --- Drei </w:t>
      </w:r>
      <w:proofErr w:type="spellStart"/>
      <w:r>
        <w:t>Branen</w:t>
      </w:r>
      <w:proofErr w:type="spellEnd"/>
      <w:r>
        <w:t xml:space="preserve"> definieren ---</w:t>
      </w:r>
    </w:p>
    <w:p w14:paraId="4DA4D560" w14:textId="77777777" w:rsidR="00491926" w:rsidRDefault="00491926" w:rsidP="00267CF8">
      <w:pPr>
        <w:pStyle w:val="Code"/>
      </w:pPr>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267CF8">
      <w:pPr>
        <w:pStyle w:val="Code"/>
      </w:pPr>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267CF8">
      <w:pPr>
        <w:pStyle w:val="Code"/>
      </w:pPr>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267CF8">
      <w:pPr>
        <w:pStyle w:val="Code"/>
      </w:pPr>
    </w:p>
    <w:p w14:paraId="1AF3B73D" w14:textId="77777777" w:rsidR="00491926" w:rsidRDefault="00491926" w:rsidP="00267CF8">
      <w:pPr>
        <w:pStyle w:val="Code"/>
      </w:pPr>
      <w:r>
        <w:t># --- Gradienten berechnen ---</w:t>
      </w:r>
    </w:p>
    <w:p w14:paraId="12C955DC" w14:textId="77777777" w:rsidR="00491926" w:rsidRDefault="00491926" w:rsidP="00267CF8">
      <w:pPr>
        <w:pStyle w:val="Code"/>
      </w:pPr>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267CF8">
      <w:pPr>
        <w:pStyle w:val="Code"/>
      </w:pPr>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267CF8">
      <w:pPr>
        <w:pStyle w:val="Code"/>
      </w:pPr>
      <w:proofErr w:type="spellStart"/>
      <w:r>
        <w:lastRenderedPageBreak/>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267CF8">
      <w:pPr>
        <w:pStyle w:val="Code"/>
      </w:pPr>
    </w:p>
    <w:p w14:paraId="01D487A5" w14:textId="77777777" w:rsidR="00491926" w:rsidRDefault="00491926" w:rsidP="00267CF8">
      <w:pPr>
        <w:pStyle w:val="Code"/>
      </w:pPr>
      <w:r>
        <w:t># --- Gesamtkohärenzmaß C(H) ---</w:t>
      </w:r>
    </w:p>
    <w:p w14:paraId="516466E2" w14:textId="77777777" w:rsidR="00491926" w:rsidRDefault="00491926" w:rsidP="00267CF8">
      <w:pPr>
        <w:pStyle w:val="Code"/>
      </w:pPr>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267CF8">
      <w:pPr>
        <w:pStyle w:val="Code"/>
      </w:pPr>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267CF8">
      <w:pPr>
        <w:pStyle w:val="Code"/>
      </w:pPr>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267CF8">
      <w:pPr>
        <w:pStyle w:val="Code"/>
      </w:pPr>
    </w:p>
    <w:p w14:paraId="7A19CB23" w14:textId="77777777" w:rsidR="00491926" w:rsidRDefault="00491926" w:rsidP="00267CF8">
      <w:pPr>
        <w:pStyle w:val="Code"/>
      </w:pPr>
      <w:r>
        <w:t># --- Normierte Gradienten (für Richtungspfeile) ---</w:t>
      </w:r>
    </w:p>
    <w:p w14:paraId="4A930A34" w14:textId="77777777" w:rsidR="00491926" w:rsidRDefault="00491926" w:rsidP="00267CF8">
      <w:pPr>
        <w:pStyle w:val="Code"/>
      </w:pPr>
      <w:r>
        <w:t xml:space="preserve">U = </w:t>
      </w:r>
      <w:proofErr w:type="spellStart"/>
      <w:r>
        <w:t>hx_x</w:t>
      </w:r>
      <w:proofErr w:type="spellEnd"/>
    </w:p>
    <w:p w14:paraId="05FB5CEA" w14:textId="77777777" w:rsidR="00491926" w:rsidRDefault="00491926" w:rsidP="00267CF8">
      <w:pPr>
        <w:pStyle w:val="Code"/>
      </w:pPr>
      <w:r>
        <w:t xml:space="preserve">V = </w:t>
      </w:r>
      <w:proofErr w:type="spellStart"/>
      <w:r>
        <w:t>hx_y</w:t>
      </w:r>
      <w:proofErr w:type="spellEnd"/>
    </w:p>
    <w:p w14:paraId="17281F54" w14:textId="77777777" w:rsidR="00491926" w:rsidRDefault="00491926" w:rsidP="00267CF8">
      <w:pPr>
        <w:pStyle w:val="Code"/>
      </w:pPr>
      <w:r>
        <w:t xml:space="preserve">norm = </w:t>
      </w:r>
      <w:proofErr w:type="spellStart"/>
      <w:proofErr w:type="gramStart"/>
      <w:r>
        <w:t>np.sqrt</w:t>
      </w:r>
      <w:proofErr w:type="spellEnd"/>
      <w:proofErr w:type="gramEnd"/>
      <w:r>
        <w:t>(U**2 + V**2)</w:t>
      </w:r>
    </w:p>
    <w:p w14:paraId="79469455" w14:textId="77777777" w:rsidR="00491926" w:rsidRDefault="00491926" w:rsidP="00267CF8">
      <w:pPr>
        <w:pStyle w:val="Code"/>
      </w:pPr>
      <w:r>
        <w:t>U /= (norm + 1e-9)</w:t>
      </w:r>
    </w:p>
    <w:p w14:paraId="23B57146" w14:textId="77777777" w:rsidR="00491926" w:rsidRDefault="00491926" w:rsidP="00267CF8">
      <w:pPr>
        <w:pStyle w:val="Code"/>
      </w:pPr>
      <w:r>
        <w:t>V /= (norm + 1e-9)</w:t>
      </w:r>
    </w:p>
    <w:p w14:paraId="02C74F98" w14:textId="77777777" w:rsidR="00491926" w:rsidRDefault="00491926" w:rsidP="00267CF8">
      <w:pPr>
        <w:pStyle w:val="Code"/>
      </w:pPr>
    </w:p>
    <w:p w14:paraId="3345206F" w14:textId="77777777" w:rsidR="00491926" w:rsidRDefault="00491926" w:rsidP="00267CF8">
      <w:pPr>
        <w:pStyle w:val="Code"/>
      </w:pPr>
      <w:r>
        <w:t># --- Visualisierung ---</w:t>
      </w:r>
    </w:p>
    <w:p w14:paraId="7DFA0E3A" w14:textId="77777777" w:rsidR="00491926" w:rsidRDefault="00491926" w:rsidP="00267CF8">
      <w:pPr>
        <w:pStyle w:val="Code"/>
      </w:pPr>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267CF8">
      <w:pPr>
        <w:pStyle w:val="Code"/>
      </w:pPr>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267CF8">
      <w:pPr>
        <w:pStyle w:val="Code"/>
      </w:pPr>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267CF8">
      <w:pPr>
        <w:pStyle w:val="Code"/>
      </w:pPr>
      <w:proofErr w:type="spellStart"/>
      <w:proofErr w:type="gramStart"/>
      <w:r>
        <w:t>plt.xlabel</w:t>
      </w:r>
      <w:proofErr w:type="spellEnd"/>
      <w:proofErr w:type="gramEnd"/>
      <w:r>
        <w:t>("x-Dimension")</w:t>
      </w:r>
    </w:p>
    <w:p w14:paraId="370B305D" w14:textId="77777777" w:rsidR="00491926" w:rsidRDefault="00491926" w:rsidP="00267CF8">
      <w:pPr>
        <w:pStyle w:val="Code"/>
      </w:pPr>
      <w:proofErr w:type="spellStart"/>
      <w:proofErr w:type="gramStart"/>
      <w:r>
        <w:t>plt.ylabel</w:t>
      </w:r>
      <w:proofErr w:type="spellEnd"/>
      <w:proofErr w:type="gramEnd"/>
      <w:r>
        <w:t>("y-Dimension")</w:t>
      </w:r>
    </w:p>
    <w:p w14:paraId="434B43AA" w14:textId="77777777" w:rsidR="00491926" w:rsidRDefault="00491926" w:rsidP="00267CF8">
      <w:pPr>
        <w:pStyle w:val="Code"/>
      </w:pPr>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267CF8">
      <w:pPr>
        <w:pStyle w:val="Code"/>
      </w:pPr>
    </w:p>
    <w:p w14:paraId="0CAB58DA" w14:textId="77777777" w:rsidR="00491926" w:rsidRDefault="00491926" w:rsidP="00267CF8">
      <w:pPr>
        <w:pStyle w:val="Code"/>
      </w:pPr>
      <w:r>
        <w:t># --- Pfeile (klar sichtbar &amp; skaliert) ---</w:t>
      </w:r>
    </w:p>
    <w:p w14:paraId="247C56E6" w14:textId="77777777" w:rsidR="00491926" w:rsidRDefault="00491926" w:rsidP="00267CF8">
      <w:pPr>
        <w:pStyle w:val="Code"/>
      </w:pPr>
      <w:proofErr w:type="spellStart"/>
      <w:r>
        <w:t>step</w:t>
      </w:r>
      <w:proofErr w:type="spellEnd"/>
      <w:r>
        <w:t xml:space="preserve"> = 6</w:t>
      </w:r>
    </w:p>
    <w:p w14:paraId="511E75C4" w14:textId="77777777" w:rsidR="00491926" w:rsidRDefault="00491926" w:rsidP="00267CF8">
      <w:pPr>
        <w:pStyle w:val="Code"/>
      </w:pPr>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267CF8">
      <w:pPr>
        <w:pStyle w:val="Code"/>
      </w:pPr>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267CF8">
      <w:pPr>
        <w:pStyle w:val="Code"/>
      </w:pPr>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267CF8">
      <w:pPr>
        <w:pStyle w:val="Code"/>
      </w:pPr>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267CF8">
      <w:pPr>
        <w:pStyle w:val="Code"/>
      </w:pPr>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267CF8">
      <w:pPr>
        <w:pStyle w:val="Code"/>
      </w:pPr>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267CF8">
      <w:pPr>
        <w:pStyle w:val="Code"/>
      </w:pPr>
    </w:p>
    <w:p w14:paraId="084117FE" w14:textId="77777777" w:rsidR="00491926" w:rsidRDefault="00491926" w:rsidP="00267CF8">
      <w:pPr>
        <w:pStyle w:val="Code"/>
      </w:pPr>
      <w:proofErr w:type="spellStart"/>
      <w:proofErr w:type="gramStart"/>
      <w:r>
        <w:t>plt.tight</w:t>
      </w:r>
      <w:proofErr w:type="gramEnd"/>
      <w:r>
        <w:t>_layout</w:t>
      </w:r>
      <w:proofErr w:type="spellEnd"/>
      <w:r>
        <w:t>()</w:t>
      </w:r>
    </w:p>
    <w:p w14:paraId="25F38F37" w14:textId="44422C3D" w:rsidR="00452CD9" w:rsidRDefault="00491926" w:rsidP="00267CF8">
      <w:pPr>
        <w:pStyle w:val="Code"/>
      </w:pPr>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8" style="width:0;height:1.5pt" o:hralign="center" o:hrstd="t" o:hr="t" fillcolor="#a0a0a0" stroked="f"/>
        </w:pict>
      </w:r>
    </w:p>
    <w:p w14:paraId="42D73370" w14:textId="77777777" w:rsidR="00452CD9" w:rsidRPr="004F212B" w:rsidRDefault="00452CD9" w:rsidP="00452CD9">
      <w:pPr>
        <w:pStyle w:val="berschrift3"/>
      </w:pPr>
      <w:r w:rsidRPr="004F212B">
        <w:lastRenderedPageBreak/>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w:t>
      </w:r>
      <w:r w:rsidRPr="00267CF8">
        <w:rPr>
          <w:vertAlign w:val="subscript"/>
        </w:rPr>
        <w:t>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bookmarkStart w:id="25" w:name="_Hlk220162353"/>
    <w:p w14:paraId="4550F4AB" w14:textId="5306FA37" w:rsidR="00452CD9" w:rsidRPr="004F212B" w:rsidRDefault="00000000" w:rsidP="00C74F6C">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bookmarkEnd w:id="25"/>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075861FA"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p>
    <w:p w14:paraId="64B379E0" w14:textId="3BDE586E" w:rsidR="009741BF" w:rsidRPr="004F212B" w:rsidRDefault="009741BF" w:rsidP="009741BF">
      <w:pPr>
        <w:pStyle w:val="Abbildungsname"/>
      </w:pPr>
      <w:r w:rsidRPr="00814499">
        <w:rPr>
          <w:b/>
        </w:rPr>
        <w:lastRenderedPageBreak/>
        <w:t>Abbildung 3.1</w:t>
      </w:r>
      <w:r>
        <w:rPr>
          <w:b/>
        </w:rPr>
        <w:t>4</w:t>
      </w:r>
      <w:r w:rsidRPr="00814499">
        <w:rPr>
          <w:b/>
        </w:rPr>
        <w:t>:</w:t>
      </w:r>
      <w:r>
        <w:t xml:space="preserve"> Kohärenzmaß C(H) – gerichtete Resonanz der </w:t>
      </w:r>
      <w:proofErr w:type="spellStart"/>
      <w:r>
        <w:t>Branen</w:t>
      </w:r>
      <w:proofErr w:type="spellEnd"/>
    </w:p>
    <w:p w14:paraId="70301DE2" w14:textId="48D60CB0" w:rsidR="00E356FB" w:rsidRPr="004F212B" w:rsidRDefault="00E356FB" w:rsidP="00E356FB">
      <w:pPr>
        <w:rPr>
          <w:b/>
          <w:bCs/>
        </w:rPr>
      </w:pPr>
      <w:r w:rsidRPr="004F212B">
        <w:rPr>
          <w:b/>
          <w:bCs/>
        </w:rPr>
        <w:t>Abbildungslegende (3.</w:t>
      </w:r>
      <w:r w:rsidR="009741BF">
        <w:rPr>
          <w:b/>
          <w:bCs/>
        </w:rPr>
        <w:t>14</w:t>
      </w:r>
      <w:r w:rsidRPr="004F212B">
        <w:rPr>
          <w:b/>
          <w:bCs/>
        </w:rPr>
        <w:t>)</w:t>
      </w:r>
    </w:p>
    <w:p w14:paraId="432EBBAF" w14:textId="77777777" w:rsidR="009741BF" w:rsidRDefault="00E356FB" w:rsidP="00E356FB">
      <w:pPr>
        <w:rPr>
          <w:i/>
          <w:iCs/>
        </w:rPr>
      </w:pPr>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p>
    <w:p w14:paraId="00F7625D" w14:textId="72E3021C" w:rsidR="00E356FB" w:rsidRPr="004F212B" w:rsidRDefault="00E356FB" w:rsidP="00E356FB">
      <w:r w:rsidRPr="004F212B">
        <w:rPr>
          <w:i/>
          <w:iCs/>
        </w:rP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9" style="width:0;height:1.5pt" o:hralign="center" o:hrstd="t" o:hr="t" fillcolor="#a0a0a0" stroked="f"/>
        </w:pict>
      </w:r>
    </w:p>
    <w:p w14:paraId="6A66D234" w14:textId="2FF512B8" w:rsidR="00E356FB" w:rsidRPr="004F212B" w:rsidRDefault="009741BF" w:rsidP="00E356FB">
      <w:pPr>
        <w:rPr>
          <w:b/>
          <w:bCs/>
        </w:rPr>
      </w:pPr>
      <w:r>
        <w:rPr>
          <w:rFonts w:ascii="Segoe UI Emoji" w:hAnsi="Segoe UI Emoji" w:cs="Segoe UI Emoji"/>
          <w:b/>
          <w:bCs/>
        </w:rPr>
        <w:t>E</w:t>
      </w:r>
      <w:r w:rsidR="00E356FB" w:rsidRPr="004F212B">
        <w:rPr>
          <w:b/>
          <w:bCs/>
        </w:rPr>
        <w:t>rkenntnistheoretisch-didaktische Erläuterung</w:t>
      </w:r>
    </w:p>
    <w:p w14:paraId="3D3AE3F0" w14:textId="77777777" w:rsidR="00E356FB" w:rsidRDefault="00E356FB" w:rsidP="00E356FB">
      <w:r w:rsidRPr="004F212B">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0"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926F7D">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926F7D">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926F7D">
      <w:pPr>
        <w:pStyle w:val="Code"/>
      </w:pPr>
    </w:p>
    <w:p w14:paraId="0C11FA02" w14:textId="77777777" w:rsidR="00452CD9" w:rsidRPr="004F212B" w:rsidRDefault="00452CD9" w:rsidP="00926F7D">
      <w:pPr>
        <w:pStyle w:val="Code"/>
      </w:pPr>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926F7D">
      <w:pPr>
        <w:pStyle w:val="Code"/>
      </w:pPr>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926F7D">
      <w:pPr>
        <w:pStyle w:val="Code"/>
      </w:pPr>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926F7D">
      <w:pPr>
        <w:pStyle w:val="Code"/>
      </w:pPr>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926F7D">
      <w:pPr>
        <w:pStyle w:val="Code"/>
      </w:pPr>
    </w:p>
    <w:p w14:paraId="7EDCD3A7" w14:textId="77777777" w:rsidR="00452CD9" w:rsidRPr="004F212B" w:rsidRDefault="00452CD9" w:rsidP="00926F7D">
      <w:pPr>
        <w:pStyle w:val="Code"/>
      </w:pPr>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926F7D">
      <w:pPr>
        <w:pStyle w:val="Code"/>
      </w:pPr>
      <w:r w:rsidRPr="004F212B">
        <w:lastRenderedPageBreak/>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926F7D">
      <w:pPr>
        <w:pStyle w:val="Code"/>
      </w:pPr>
    </w:p>
    <w:p w14:paraId="33334978" w14:textId="77777777" w:rsidR="00452CD9" w:rsidRPr="004F212B" w:rsidRDefault="00452CD9" w:rsidP="00926F7D">
      <w:pPr>
        <w:pStyle w:val="Code"/>
      </w:pPr>
      <w:r w:rsidRPr="004F212B">
        <w:t># Beobachter als Zentrum der Aktivierung</w:t>
      </w:r>
    </w:p>
    <w:p w14:paraId="51964993" w14:textId="77777777" w:rsidR="00452CD9" w:rsidRPr="004F212B" w:rsidRDefault="00452CD9" w:rsidP="00926F7D">
      <w:pPr>
        <w:pStyle w:val="Code"/>
      </w:pPr>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926F7D">
      <w:pPr>
        <w:pStyle w:val="Code"/>
      </w:pPr>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926F7D">
      <w:pPr>
        <w:pStyle w:val="Code"/>
      </w:pPr>
    </w:p>
    <w:p w14:paraId="3C2E3A25" w14:textId="77777777" w:rsidR="00452CD9" w:rsidRPr="004F212B" w:rsidRDefault="00452CD9" w:rsidP="00926F7D">
      <w:pPr>
        <w:pStyle w:val="Code"/>
      </w:pPr>
      <w:r w:rsidRPr="004F212B">
        <w:t># Rückkopplung: Beobachter moduliert und wird moduliert</w:t>
      </w:r>
    </w:p>
    <w:p w14:paraId="5479824B" w14:textId="77777777" w:rsidR="00452CD9" w:rsidRPr="004F212B" w:rsidRDefault="00452CD9" w:rsidP="00926F7D">
      <w:pPr>
        <w:pStyle w:val="Code"/>
      </w:pPr>
      <w:proofErr w:type="spellStart"/>
      <w:r w:rsidRPr="004F212B">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926F7D">
      <w:pPr>
        <w:pStyle w:val="Code"/>
      </w:pPr>
    </w:p>
    <w:p w14:paraId="0F6A2A56" w14:textId="77777777" w:rsidR="00452CD9" w:rsidRPr="004F212B" w:rsidRDefault="00452CD9" w:rsidP="00926F7D">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926F7D">
      <w:pPr>
        <w:pStyle w:val="Code"/>
      </w:pPr>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926F7D">
      <w:pPr>
        <w:pStyle w:val="Code"/>
      </w:pPr>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w:t>
      </w:r>
      <w:r w:rsidRPr="004F212B">
        <w:rPr>
          <w:rFonts w:ascii="Cambria Math" w:hAnsi="Cambria Math" w:cs="Cambria Math"/>
        </w:rPr>
        <w:t>₍</w:t>
      </w:r>
      <w:r w:rsidRPr="004F212B">
        <w:t>obs</w:t>
      </w:r>
      <w:proofErr w:type="spellEnd"/>
      <w:r w:rsidRPr="004F212B">
        <w:rPr>
          <w:rFonts w:ascii="Cambria Math" w:hAnsi="Cambria Math" w:cs="Cambria Math"/>
        </w:rPr>
        <w:t>₎</w:t>
      </w:r>
      <w:r w:rsidRPr="004F212B">
        <w:t>")</w:t>
      </w:r>
    </w:p>
    <w:p w14:paraId="3310AE0F" w14:textId="77777777" w:rsidR="00452CD9" w:rsidRPr="004F212B" w:rsidRDefault="00452CD9" w:rsidP="00926F7D">
      <w:pPr>
        <w:pStyle w:val="Code"/>
      </w:pPr>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926F7D">
      <w:pPr>
        <w:pStyle w:val="Code"/>
      </w:pPr>
      <w:proofErr w:type="spellStart"/>
      <w:proofErr w:type="gramStart"/>
      <w:r w:rsidRPr="004F212B">
        <w:t>plt.xlabel</w:t>
      </w:r>
      <w:proofErr w:type="spellEnd"/>
      <w:proofErr w:type="gramEnd"/>
      <w:r w:rsidRPr="004F212B">
        <w:t>("x-Dimension")</w:t>
      </w:r>
    </w:p>
    <w:p w14:paraId="66434DCA" w14:textId="77777777" w:rsidR="00452CD9" w:rsidRPr="004F212B" w:rsidRDefault="00452CD9" w:rsidP="00926F7D">
      <w:pPr>
        <w:pStyle w:val="Code"/>
      </w:pPr>
      <w:proofErr w:type="spellStart"/>
      <w:proofErr w:type="gramStart"/>
      <w:r w:rsidRPr="004F212B">
        <w:t>plt.ylabel</w:t>
      </w:r>
      <w:proofErr w:type="spellEnd"/>
      <w:proofErr w:type="gramEnd"/>
      <w:r w:rsidRPr="004F212B">
        <w:t>("y-Dimension")</w:t>
      </w:r>
    </w:p>
    <w:p w14:paraId="3F0C1D64" w14:textId="77777777" w:rsidR="00452CD9" w:rsidRPr="004F212B" w:rsidRDefault="00452CD9" w:rsidP="00926F7D">
      <w:pPr>
        <w:pStyle w:val="Code"/>
      </w:pPr>
      <w:proofErr w:type="spellStart"/>
      <w:proofErr w:type="gramStart"/>
      <w:r w:rsidRPr="004F212B">
        <w:t>plt.legend</w:t>
      </w:r>
      <w:proofErr w:type="spellEnd"/>
      <w:proofErr w:type="gramEnd"/>
      <w:r w:rsidRPr="004F212B">
        <w:t>()</w:t>
      </w:r>
    </w:p>
    <w:p w14:paraId="4ED06B74" w14:textId="77777777" w:rsidR="00452CD9" w:rsidRPr="004F212B" w:rsidRDefault="00452CD9" w:rsidP="00926F7D">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w:t>
      </w:r>
      <w:r w:rsidRPr="004F212B">
        <w:rPr>
          <w:rFonts w:ascii="Cambria Math" w:hAnsi="Cambria Math" w:cs="Cambria Math"/>
        </w:rPr>
        <w:t>₍</w:t>
      </w:r>
      <w:r w:rsidRPr="004F212B">
        <w:t>obs</w:t>
      </w:r>
      <w:proofErr w:type="spellEnd"/>
      <w:r w:rsidRPr="004F212B">
        <w:rPr>
          <w:rFonts w:ascii="Cambria Math" w:hAnsi="Cambria Math" w:cs="Cambria Math"/>
        </w:rPr>
        <w:t>₎</w:t>
      </w:r>
      <w:r w:rsidRPr="004F212B">
        <w:t>)")</w:t>
      </w:r>
    </w:p>
    <w:p w14:paraId="2CB73116" w14:textId="77777777" w:rsidR="00452CD9" w:rsidRPr="004F212B" w:rsidRDefault="00452CD9" w:rsidP="00926F7D">
      <w:pPr>
        <w:pStyle w:val="Code"/>
      </w:pPr>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1"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r>
      <w:r w:rsidRPr="004F212B">
        <w:lastRenderedPageBreak/>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1B239A61"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p>
    <w:p w14:paraId="3FE64DE2" w14:textId="40CE0ACC" w:rsidR="009741BF" w:rsidRPr="004F212B" w:rsidRDefault="009741BF" w:rsidP="009741BF">
      <w:pPr>
        <w:pStyle w:val="Abbildungsname"/>
      </w:pPr>
      <w:r w:rsidRPr="00814499">
        <w:rPr>
          <w:b/>
        </w:rPr>
        <w:t>Abbildung 3.1</w:t>
      </w:r>
      <w:r>
        <w:rPr>
          <w:b/>
        </w:rPr>
        <w:t>5</w:t>
      </w:r>
      <w:r w:rsidRPr="00814499">
        <w:rPr>
          <w:b/>
        </w:rPr>
        <w:t>:</w:t>
      </w:r>
      <w:r>
        <w:t xml:space="preserve"> </w:t>
      </w:r>
      <w:r w:rsidRPr="004F212B">
        <w:t xml:space="preserve">Lernen als Überlagerung der </w:t>
      </w:r>
      <w:proofErr w:type="spellStart"/>
      <w:r w:rsidRPr="004F212B">
        <w:t>Branenfelder</w:t>
      </w:r>
      <w:proofErr w:type="spellEnd"/>
      <w:r w:rsidRPr="004F212B">
        <w:t xml:space="preserve"> – C(H) &gt; 0</w:t>
      </w:r>
    </w:p>
    <w:p w14:paraId="266A62C2" w14:textId="77710583" w:rsidR="00E356FB" w:rsidRPr="004F212B" w:rsidRDefault="00E356FB" w:rsidP="00E356FB">
      <w:pPr>
        <w:rPr>
          <w:b/>
          <w:bCs/>
        </w:rPr>
      </w:pPr>
      <w:r w:rsidRPr="004F212B">
        <w:rPr>
          <w:b/>
          <w:bCs/>
        </w:rPr>
        <w:t>Abbildungslegende (3.</w:t>
      </w:r>
      <w:r w:rsidR="009741BF">
        <w:rPr>
          <w:b/>
          <w:bCs/>
        </w:rPr>
        <w:t>15</w:t>
      </w:r>
      <w:r w:rsidRPr="004F212B">
        <w:rPr>
          <w:b/>
          <w:bCs/>
        </w:rPr>
        <w:t>)</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2"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60BBF80D" w14:textId="77777777" w:rsidR="009741BF"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p>
    <w:p w14:paraId="7A0DC93E" w14:textId="2627FA4B" w:rsidR="00E356FB" w:rsidRPr="004F212B" w:rsidRDefault="00E356FB" w:rsidP="00E356FB">
      <w:r w:rsidRPr="004F212B">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0219463C" w14:textId="77777777" w:rsidR="009741BF"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p>
    <w:p w14:paraId="69DC3030" w14:textId="77777777" w:rsidR="009741BF" w:rsidRDefault="00E356FB" w:rsidP="00E356FB">
      <w:r w:rsidRPr="004F212B">
        <w:t>Das Lernen „verhält“ sich wie ein dynamisches Kohärenzsystem:</w:t>
      </w:r>
    </w:p>
    <w:p w14:paraId="7DEE54BE" w14:textId="09CB829C" w:rsidR="00E356FB" w:rsidRPr="004F212B" w:rsidRDefault="00E356FB" w:rsidP="00E356FB">
      <w:r w:rsidRPr="004F212B">
        <w:lastRenderedPageBreak/>
        <w:t>Differenzen werden nicht eliminiert, sondern in Resonanz gebracht.</w:t>
      </w:r>
      <w:r w:rsidR="009741BF">
        <w:t xml:space="preserve"> </w:t>
      </w:r>
      <w:r w:rsidRPr="004F212B">
        <w:t>Je stärker die funktionale Ausrichtung (</w:t>
      </w:r>
      <w:proofErr w:type="spellStart"/>
      <w:r w:rsidRPr="004F212B">
        <w:t>Gradientenübereinstimmung</w:t>
      </w:r>
      <w:proofErr w:type="spellEnd"/>
      <w:r w:rsidRPr="004F212B">
        <w:t>), desto höher die Kohärenz und desto stabiler das Verstehen.</w:t>
      </w:r>
    </w:p>
    <w:p w14:paraId="4141C9F5" w14:textId="77777777" w:rsidR="009741BF" w:rsidRDefault="00E356FB" w:rsidP="00E356FB">
      <w:r w:rsidRPr="004F212B">
        <w:t>Didaktisch hat dies weitreichende Konsequenzen:</w:t>
      </w:r>
    </w:p>
    <w:p w14:paraId="2EFF9CA4" w14:textId="77777777" w:rsidR="009741BF" w:rsidRDefault="00E356FB" w:rsidP="00E356FB">
      <w:r w:rsidRPr="004F212B">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009741BF">
        <w:t xml:space="preserve"> </w:t>
      </w:r>
      <w:r w:rsidRPr="004F212B">
        <w:t xml:space="preserve">So verstanden, ist Unterricht kein Transfer, sondern eine </w:t>
      </w:r>
      <w:r w:rsidRPr="004F212B">
        <w:rPr>
          <w:b/>
          <w:bCs/>
        </w:rPr>
        <w:t>Koordination von Resonanzräumen</w:t>
      </w:r>
      <w:r w:rsidRPr="004F212B">
        <w:t>.</w:t>
      </w:r>
    </w:p>
    <w:p w14:paraId="3B35FBBA" w14:textId="1F291F0A" w:rsidR="00E356FB" w:rsidRPr="004F212B" w:rsidRDefault="00E356FB" w:rsidP="00E356FB">
      <w:r w:rsidRPr="004F212B">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015386B0" w14:textId="77777777" w:rsidR="009741BF" w:rsidRDefault="00E356FB" w:rsidP="00452CD9">
      <w:r w:rsidRPr="004F212B">
        <w:t>Das Diagramm verdeutlicht dieses Prinzip anschaulich:</w:t>
      </w:r>
    </w:p>
    <w:p w14:paraId="382B02C7" w14:textId="7C62D1E5" w:rsidR="00E356FB" w:rsidRDefault="00E356FB" w:rsidP="00452CD9">
      <w:r w:rsidRPr="004F212B">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3"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926F7D">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926F7D">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926F7D">
      <w:pPr>
        <w:pStyle w:val="Code"/>
      </w:pPr>
    </w:p>
    <w:p w14:paraId="24B0575F" w14:textId="77777777" w:rsidR="00452CD9" w:rsidRPr="004F212B" w:rsidRDefault="00452CD9" w:rsidP="00926F7D">
      <w:pPr>
        <w:pStyle w:val="Code"/>
      </w:pPr>
      <w:r w:rsidRPr="004F212B">
        <w:t># Raumparameter</w:t>
      </w:r>
    </w:p>
    <w:p w14:paraId="1C149136" w14:textId="77777777" w:rsidR="00452CD9" w:rsidRPr="004F212B" w:rsidRDefault="00452CD9" w:rsidP="00926F7D">
      <w:pPr>
        <w:pStyle w:val="Code"/>
      </w:pPr>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926F7D">
      <w:pPr>
        <w:pStyle w:val="Code"/>
      </w:pPr>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926F7D">
      <w:pPr>
        <w:pStyle w:val="Code"/>
      </w:pPr>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926F7D">
      <w:pPr>
        <w:pStyle w:val="Code"/>
      </w:pPr>
    </w:p>
    <w:p w14:paraId="0D4B65F4" w14:textId="77777777" w:rsidR="00452CD9" w:rsidRPr="004F212B" w:rsidRDefault="00452CD9" w:rsidP="00926F7D">
      <w:pPr>
        <w:pStyle w:val="Code"/>
      </w:pPr>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926F7D">
      <w:pPr>
        <w:pStyle w:val="Code"/>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926F7D">
      <w:pPr>
        <w:pStyle w:val="Code"/>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926F7D">
      <w:pPr>
        <w:pStyle w:val="Code"/>
      </w:pPr>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926F7D">
      <w:pPr>
        <w:pStyle w:val="Code"/>
      </w:pPr>
    </w:p>
    <w:p w14:paraId="1195CFF3" w14:textId="77777777" w:rsidR="00452CD9" w:rsidRPr="004F212B" w:rsidRDefault="00452CD9" w:rsidP="00926F7D">
      <w:pPr>
        <w:pStyle w:val="Code"/>
      </w:pPr>
      <w:r w:rsidRPr="004F212B">
        <w:t># Gesamtkohärenz (Überlagerung / gerichtete Resonanz)</w:t>
      </w:r>
    </w:p>
    <w:p w14:paraId="3B57522D" w14:textId="77777777" w:rsidR="00452CD9" w:rsidRPr="004F212B" w:rsidRDefault="00452CD9" w:rsidP="00926F7D">
      <w:pPr>
        <w:pStyle w:val="Code"/>
      </w:pPr>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926F7D">
      <w:pPr>
        <w:pStyle w:val="Code"/>
      </w:pPr>
    </w:p>
    <w:p w14:paraId="183A4D56" w14:textId="77777777" w:rsidR="00452CD9" w:rsidRPr="004F212B" w:rsidRDefault="00452CD9" w:rsidP="00926F7D">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926F7D">
      <w:pPr>
        <w:pStyle w:val="Code"/>
      </w:pPr>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926F7D">
      <w:pPr>
        <w:pStyle w:val="Code"/>
      </w:pPr>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926F7D">
      <w:pPr>
        <w:pStyle w:val="Code"/>
      </w:pPr>
      <w:proofErr w:type="spellStart"/>
      <w:proofErr w:type="gramStart"/>
      <w:r w:rsidRPr="004F212B">
        <w:lastRenderedPageBreak/>
        <w:t>plt.xlabel</w:t>
      </w:r>
      <w:proofErr w:type="spellEnd"/>
      <w:proofErr w:type="gramEnd"/>
      <w:r w:rsidRPr="004F212B">
        <w:t>("kognitive Dimension (x)")</w:t>
      </w:r>
    </w:p>
    <w:p w14:paraId="4BC5FE07" w14:textId="77777777" w:rsidR="00452CD9" w:rsidRPr="004F212B" w:rsidRDefault="00452CD9" w:rsidP="00926F7D">
      <w:pPr>
        <w:pStyle w:val="Code"/>
      </w:pPr>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926F7D">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926F7D">
      <w:pPr>
        <w:pStyle w:val="Code"/>
      </w:pPr>
      <w:proofErr w:type="spellStart"/>
      <w:proofErr w:type="gramStart"/>
      <w:r w:rsidRPr="004F212B">
        <w:t>plt.show</w:t>
      </w:r>
      <w:proofErr w:type="spellEnd"/>
      <w:proofErr w:type="gramEnd"/>
      <w:r w:rsidRPr="004F212B">
        <w:t>()</w:t>
      </w: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5"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bookmarkStart w:id="26" w:name="_Hlk220163350"/>
    <w:p w14:paraId="1E2097B8" w14:textId="1DD10075" w:rsidR="00691684" w:rsidRPr="002C1B52" w:rsidRDefault="00000000" w:rsidP="00C74F6C">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w:t>
      </w:r>
      <w:r w:rsidR="00877703">
        <w:rPr>
          <w:rFonts w:ascii="Times New Roman" w:hAnsi="Times New Roman"/>
        </w:rPr>
        <w:t>0</w:t>
      </w:r>
      <w:r w:rsidR="00E356FB">
        <w:rPr>
          <w:rFonts w:ascii="Times New Roman" w:hAnsi="Times New Roman"/>
        </w:rPr>
        <w:t>.1)</w:t>
      </w:r>
    </w:p>
    <w:bookmarkEnd w:id="26"/>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1489467" w14:textId="558CDAF7" w:rsidR="00B51743" w:rsidRPr="00B51743" w:rsidRDefault="00B51743" w:rsidP="00B51743">
      <w:pPr>
        <w:pStyle w:val="Abbildungsname"/>
      </w:pPr>
      <w:r w:rsidRPr="00B51743">
        <w:rPr>
          <w:b/>
          <w:bCs/>
        </w:rPr>
        <w:t>Abbildung 3.1</w:t>
      </w:r>
      <w:r w:rsidRPr="00B51743">
        <w:rPr>
          <w:b/>
          <w:bCs/>
        </w:rPr>
        <w:t>6</w:t>
      </w:r>
      <w:r w:rsidRPr="00B51743">
        <w:rPr>
          <w:b/>
          <w:bCs/>
        </w:rPr>
        <w:t>:</w:t>
      </w:r>
      <w:r w:rsidRPr="00B51743">
        <w:t xml:space="preserve"> Akteur-Funktion A(U): gerichtete Aktivierung der Kohärenz</w:t>
      </w:r>
    </w:p>
    <w:p w14:paraId="1B2CABC8" w14:textId="61BBF1F1" w:rsidR="007E2032" w:rsidRPr="00B51743" w:rsidRDefault="007E2032" w:rsidP="00B51743">
      <w:pPr>
        <w:rPr>
          <w:b/>
          <w:bCs/>
        </w:rPr>
      </w:pPr>
      <w:r w:rsidRPr="00B51743">
        <w:rPr>
          <w:b/>
          <w:bCs/>
        </w:rPr>
        <w:t>Abbildungslegende (3.</w:t>
      </w:r>
      <w:r w:rsidR="00B51743">
        <w:rPr>
          <w:b/>
          <w:bCs/>
        </w:rPr>
        <w:t>16</w:t>
      </w:r>
      <w:r w:rsidRPr="00B51743">
        <w:rPr>
          <w:b/>
          <w:bCs/>
        </w:rPr>
        <w:t>)</w:t>
      </w:r>
    </w:p>
    <w:p w14:paraId="7DBF8933" w14:textId="77777777" w:rsidR="00B51743" w:rsidRDefault="007E2032" w:rsidP="00B51743">
      <w:pPr>
        <w:rPr>
          <w:i/>
          <w:iCs/>
        </w:rPr>
      </w:pPr>
      <w:r w:rsidRPr="00B51743">
        <w:rPr>
          <w:i/>
          <w:iCs/>
        </w:rPr>
        <w:t xml:space="preserve">Das Diagramm zeigt, wie aus einem kohärenten </w:t>
      </w:r>
      <w:proofErr w:type="spellStart"/>
      <w:r w:rsidRPr="00B51743">
        <w:rPr>
          <w:i/>
          <w:iCs/>
        </w:rPr>
        <w:t>Branenfeld</w:t>
      </w:r>
      <w:proofErr w:type="spellEnd"/>
      <w:r w:rsidRPr="00B51743">
        <w:rPr>
          <w:i/>
          <w:iCs/>
        </w:rPr>
        <w:t xml:space="preserve"> H ein gerichtetes Aktivitätsmuster A(U) entsteht.</w:t>
      </w:r>
    </w:p>
    <w:p w14:paraId="1BC6C8E3" w14:textId="37FF5CFE" w:rsidR="007E2032" w:rsidRPr="00B51743" w:rsidRDefault="007E2032" w:rsidP="00B51743">
      <w:pPr>
        <w:rPr>
          <w:i/>
          <w:iCs/>
        </w:rPr>
      </w:pPr>
      <w:r w:rsidRPr="00B51743">
        <w:rPr>
          <w:i/>
          <w:iCs/>
        </w:rPr>
        <w:t xml:space="preserve">Die weißen Pfeile markieren </w:t>
      </w:r>
      <w:proofErr w:type="spellStart"/>
      <w:r w:rsidRPr="00B51743">
        <w:rPr>
          <w:i/>
          <w:iCs/>
        </w:rPr>
        <w:t>Gradientenrichtungen</w:t>
      </w:r>
      <w:proofErr w:type="spellEnd"/>
      <w:r w:rsidRPr="00B51743">
        <w:rPr>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6" style="width:0;height:1.5pt" o:hralign="center" o:hrstd="t" o:hr="t" fillcolor="#a0a0a0" stroked="f"/>
        </w:pict>
      </w:r>
    </w:p>
    <w:p w14:paraId="34FFBBDA" w14:textId="34DBD273" w:rsidR="007E2032" w:rsidRPr="00B51743" w:rsidRDefault="007E2032" w:rsidP="00B51743">
      <w:pPr>
        <w:rPr>
          <w:b/>
          <w:bCs/>
        </w:rPr>
      </w:pPr>
      <w:r w:rsidRPr="00B51743">
        <w:rPr>
          <w:b/>
          <w:bCs/>
        </w:rPr>
        <w:t>Erkenntnistheoretisch-didaktische Erläuterung</w:t>
      </w:r>
    </w:p>
    <w:p w14:paraId="29EC6413" w14:textId="77777777" w:rsidR="00B51743" w:rsidRDefault="007E2032" w:rsidP="00B51743">
      <w:r w:rsidRPr="002C1B52">
        <w:t>Die Visualisierung illustriert den entscheidenden Übergang des FRZK:</w:t>
      </w:r>
    </w:p>
    <w:p w14:paraId="51D65D2E" w14:textId="31F45CF4" w:rsidR="007E2032" w:rsidRPr="002C1B52" w:rsidRDefault="007E2032" w:rsidP="00B51743">
      <w:r w:rsidRPr="002C1B52">
        <w:t>Kohärenz wird operativ.</w:t>
      </w:r>
      <w:r w:rsidR="00B51743">
        <w:t xml:space="preserve"> </w:t>
      </w:r>
      <w:r w:rsidRPr="002C1B52">
        <w:t xml:space="preserve">Die Akteur-Funktion A(U) fasst jene Prozesse zusammen, durch die ein System </w:t>
      </w:r>
      <w:r w:rsidRPr="002C1B52">
        <w:rPr>
          <w:b/>
          <w:bCs/>
        </w:rPr>
        <w:t>gerichtete Energieverteilung</w:t>
      </w:r>
      <w:r w:rsidRPr="002C1B52">
        <w:t xml:space="preserve"> oder </w:t>
      </w:r>
      <w:r w:rsidRPr="002C1B52">
        <w:rPr>
          <w:b/>
          <w:bCs/>
        </w:rPr>
        <w:t>intentionale Dynamik</w:t>
      </w:r>
      <w:r w:rsidRPr="002C1B52">
        <w:t xml:space="preserve"> ausbildet.</w:t>
      </w:r>
    </w:p>
    <w:p w14:paraId="27C19663" w14:textId="12894D0C" w:rsidR="007E2032" w:rsidRPr="002C1B52" w:rsidRDefault="007E2032" w:rsidP="00B51743">
      <w:r w:rsidRPr="002C1B52">
        <w:t xml:space="preserve">Erkenntnistheoretisch steht dieser Schritt für den Übergang von der </w:t>
      </w:r>
      <w:r w:rsidRPr="002C1B52">
        <w:rPr>
          <w:b/>
          <w:bCs/>
        </w:rPr>
        <w:t>Beobachtung zur Handlung</w:t>
      </w:r>
      <w:r w:rsidRPr="002C1B52">
        <w:t xml:space="preserve"> – das System ist nicht mehr nur Resonanzraum, sondern Akteur seiner eigenen Dynamik.</w:t>
      </w:r>
      <w:r w:rsidR="00B51743">
        <w:t xml:space="preserve"> </w:t>
      </w:r>
      <w:r w:rsidRPr="002C1B52">
        <w:t xml:space="preserve">A(U) ist also die „Meta-Aktualisierung“ des Systems: Es erzeugt Kohärenz nicht mehr nur, sondern </w:t>
      </w:r>
      <w:r w:rsidRPr="002C1B52">
        <w:rPr>
          <w:b/>
          <w:bCs/>
        </w:rPr>
        <w:t>verwendet sie als Bewegungsgrund</w:t>
      </w:r>
      <w:r w:rsidRPr="002C1B52">
        <w:t>.</w:t>
      </w:r>
    </w:p>
    <w:p w14:paraId="739B6ACD" w14:textId="77777777" w:rsidR="00B51743" w:rsidRDefault="007E2032" w:rsidP="00B51743">
      <w:r w:rsidRPr="002C1B52">
        <w:t>Didaktisch übersetzt:</w:t>
      </w:r>
    </w:p>
    <w:p w14:paraId="5B8DDE82" w14:textId="4D4E0480" w:rsidR="00691684" w:rsidRPr="002C1B52" w:rsidRDefault="007E2032" w:rsidP="00B51743">
      <w:pPr>
        <w:rPr>
          <w:rFonts w:ascii="Times New Roman" w:hAnsi="Times New Roman"/>
        </w:rPr>
      </w:pPr>
      <w:r w:rsidRPr="002C1B52">
        <w:t>Lernen wird erst durch A(U) zu Handeln – der Lernende nutzt Kohärenzfelder aktiv, um etwas zu bewirken (z. B. Anwendung, Problemlösung, Gestaltung).</w:t>
      </w:r>
      <w:r w:rsidRPr="002C1B52">
        <w:br/>
        <w:t xml:space="preserve">Die </w:t>
      </w:r>
      <w:proofErr w:type="spellStart"/>
      <w:r w:rsidRPr="002C1B52">
        <w:t>Gradientenpfeile</w:t>
      </w:r>
      <w:proofErr w:type="spellEnd"/>
      <w:r w:rsidRPr="002C1B52">
        <w:t xml:space="preserve"> im Diagramm symbolisieren diese Transformation: aus </w:t>
      </w:r>
      <w:r w:rsidRPr="002C1B52">
        <w:lastRenderedPageBreak/>
        <w:t xml:space="preserve">Wahrnehmungs-Kohärenz wird </w:t>
      </w:r>
      <w:r w:rsidRPr="002C1B52">
        <w:rPr>
          <w:b/>
          <w:bCs/>
        </w:rPr>
        <w:t>gerichtete Handlungskompetenz</w:t>
      </w:r>
      <w:r w:rsidRPr="002C1B52">
        <w:t>.</w:t>
      </w:r>
      <w:r w:rsidR="00000000">
        <w:rPr>
          <w:rFonts w:ascii="Times New Roman" w:hAnsi="Times New Roman"/>
        </w:rPr>
        <w:pict w14:anchorId="20391CE1">
          <v:rect id="_x0000_i1117" style="width:0;height:1.5pt" o:hralign="center" o:hrstd="t" o:hr="t" fillcolor="#a0a0a0" stroked="f"/>
        </w:pict>
      </w:r>
    </w:p>
    <w:p w14:paraId="6C9DF572" w14:textId="102EBDEC" w:rsidR="00691684" w:rsidRPr="00B51743" w:rsidRDefault="00691684" w:rsidP="00B51743">
      <w:pPr>
        <w:rPr>
          <w:b/>
          <w:bCs/>
        </w:rPr>
      </w:pPr>
      <w:r w:rsidRPr="00B51743">
        <w:rPr>
          <w:b/>
          <w:bCs/>
        </w:rPr>
        <w:t>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8"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5AE97C9B" w:rsidR="00691684" w:rsidRPr="002C1B52" w:rsidRDefault="00691684" w:rsidP="001B0919">
      <w:r w:rsidRPr="002C1B52">
        <w:t xml:space="preserve">Die Akteur-Funktion A(U) ist der </w:t>
      </w:r>
      <w:r w:rsidRPr="002C1B52">
        <w:rPr>
          <w:b/>
          <w:bCs/>
        </w:rPr>
        <w:t>Operator der gerichteten Kohärenz</w:t>
      </w:r>
      <w:r w:rsidRPr="002C1B52">
        <w:t>.</w:t>
      </w:r>
      <w:r w:rsidR="00E55A0C">
        <w:t xml:space="preserve"> </w:t>
      </w:r>
      <w:r w:rsidRPr="002C1B52">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C74F6C">
      <w:pPr>
        <w:pStyle w:val="Formel"/>
        <w:rPr>
          <w:rFonts w:ascii="Times New Roman" w:hAnsi="Times New Roman"/>
        </w:rPr>
      </w:pPr>
      <w:bookmarkStart w:id="27" w:name="_Hlk220166815"/>
      <m:oMath>
        <m:r>
          <m:t>A(U)=∇⋅H(U)</m:t>
        </m:r>
      </m:oMath>
      <w:r>
        <w:rPr>
          <w:rFonts w:ascii="Times New Roman" w:hAnsi="Times New Roman"/>
        </w:rPr>
        <w:tab/>
        <w:t>(3.7.1.1)</w:t>
      </w:r>
    </w:p>
    <w:bookmarkEnd w:id="27"/>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C74F6C">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lastRenderedPageBreak/>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C74F6C">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9"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lastRenderedPageBreak/>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0"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1"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xml:space="preserve">, mit der ein kohärentes System seine Richtung </w:t>
      </w:r>
      <w:r w:rsidRPr="002C1B52">
        <w:rPr>
          <w:rFonts w:ascii="Times New Roman" w:hAnsi="Times New Roman"/>
        </w:rPr>
        <w:lastRenderedPageBreak/>
        <w:t>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C74F6C">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lastRenderedPageBreak/>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2"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3"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lastRenderedPageBreak/>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pict w14:anchorId="77B4BFAC">
          <v:rect id="_x0000_i1124"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5"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6"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7"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C74F6C">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C74F6C">
      <w:pPr>
        <w:pStyle w:val="Formel"/>
      </w:pPr>
      <m:oMath>
        <m:sSub>
          <m:sSubPr>
            <m:ctrlPr/>
          </m:sSubPr>
          <m:e>
            <m:r>
              <m:t>U</m:t>
            </m:r>
          </m:e>
          <m:sub>
            <m:r>
              <m:t>t+1</m:t>
            </m:r>
          </m:sub>
        </m:sSub>
        <m:r>
          <m:t>=</m:t>
        </m:r>
        <m:sSub>
          <m:sSubPr>
            <m:ctrlPr/>
          </m:sSubPr>
          <m:e>
            <m:r>
              <m:t>φ</m:t>
            </m:r>
          </m:e>
          <m:sub>
            <m:r>
              <m:t>o</m:t>
            </m:r>
          </m:sub>
        </m:sSub>
        <m:d>
          <m:dPr>
            <m:ctrlPr/>
          </m:dPr>
          <m:e>
            <m:r>
              <m:t>Ut</m:t>
            </m:r>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C74F6C">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8"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9"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30"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1"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2"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C74F6C">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3"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C74F6C">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4"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C74F6C">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5"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6"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7"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8"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9"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0"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1"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C74F6C">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2"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3"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4" style="width:0;height:1.5pt" o:hralign="center" o:hrstd="t" o:hr="t" fillcolor="#a0a0a0" stroked="f"/>
        </w:pict>
      </w:r>
    </w:p>
    <w:p w14:paraId="743CC49D" w14:textId="77777777" w:rsidR="00EE6307" w:rsidRPr="00EE6307" w:rsidRDefault="00EE6307" w:rsidP="00EE6307">
      <w:pPr>
        <w:spacing w:before="100" w:beforeAutospacing="1" w:after="100" w:afterAutospacing="1"/>
        <w:outlineLvl w:val="1"/>
        <w:rPr>
          <w:rFonts w:ascii="Times New Roman" w:hAnsi="Times New Roman"/>
          <w:b/>
          <w:bCs/>
          <w:sz w:val="36"/>
          <w:szCs w:val="36"/>
        </w:rPr>
      </w:pPr>
      <w:r w:rsidRPr="00EE6307">
        <w:rPr>
          <w:rFonts w:ascii="Times New Roman" w:hAnsi="Times New Roman"/>
          <w:b/>
          <w:bCs/>
          <w:sz w:val="36"/>
          <w:szCs w:val="36"/>
        </w:rPr>
        <w:t>3.8 Semantische Dichte und Kohärenz des Raumes: Einführung der semantischen Dichtefunktion h(</w:t>
      </w:r>
      <w:proofErr w:type="spellStart"/>
      <w:proofErr w:type="gramStart"/>
      <w:r w:rsidRPr="00EE6307">
        <w:rPr>
          <w:rFonts w:ascii="Times New Roman" w:hAnsi="Times New Roman"/>
          <w:b/>
          <w:bCs/>
          <w:sz w:val="36"/>
          <w:szCs w:val="36"/>
        </w:rPr>
        <w:t>x,y</w:t>
      </w:r>
      <w:proofErr w:type="gramEnd"/>
      <w:r w:rsidRPr="00EE6307">
        <w:rPr>
          <w:rFonts w:ascii="Times New Roman" w:hAnsi="Times New Roman"/>
          <w:b/>
          <w:bCs/>
          <w:sz w:val="36"/>
          <w:szCs w:val="36"/>
        </w:rPr>
        <w:t>,z</w:t>
      </w:r>
      <w:proofErr w:type="spellEnd"/>
      <w:r w:rsidRPr="00EE6307">
        <w:rPr>
          <w:rFonts w:ascii="Times New Roman" w:hAnsi="Times New Roman"/>
          <w:b/>
          <w:bCs/>
          <w:sz w:val="36"/>
          <w:szCs w:val="36"/>
        </w:rPr>
        <w:t>)h(</w:t>
      </w:r>
      <w:proofErr w:type="spellStart"/>
      <w:r w:rsidRPr="00EE6307">
        <w:rPr>
          <w:rFonts w:ascii="Times New Roman" w:hAnsi="Times New Roman"/>
          <w:b/>
          <w:bCs/>
          <w:sz w:val="36"/>
          <w:szCs w:val="36"/>
        </w:rPr>
        <w:t>x,y,z</w:t>
      </w:r>
      <w:proofErr w:type="spellEnd"/>
      <w:r w:rsidRPr="00EE6307">
        <w:rPr>
          <w:rFonts w:ascii="Times New Roman" w:hAnsi="Times New Roman"/>
          <w:b/>
          <w:bCs/>
          <w:sz w:val="36"/>
          <w:szCs w:val="36"/>
        </w:rPr>
        <w:t>)h(</w:t>
      </w:r>
      <w:proofErr w:type="spellStart"/>
      <w:r w:rsidRPr="00EE6307">
        <w:rPr>
          <w:rFonts w:ascii="Times New Roman" w:hAnsi="Times New Roman"/>
          <w:b/>
          <w:bCs/>
          <w:sz w:val="36"/>
          <w:szCs w:val="36"/>
        </w:rPr>
        <w:t>x,y,z</w:t>
      </w:r>
      <w:proofErr w:type="spellEnd"/>
      <w:r w:rsidRPr="00EE6307">
        <w:rPr>
          <w:rFonts w:ascii="Times New Roman" w:hAnsi="Times New Roman"/>
          <w:b/>
          <w:bCs/>
          <w:sz w:val="36"/>
          <w:szCs w:val="36"/>
        </w:rPr>
        <w:t>)</w:t>
      </w:r>
    </w:p>
    <w:p w14:paraId="5A4FA2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Mit den zuvor eingeführten </w:t>
      </w:r>
      <w:proofErr w:type="spellStart"/>
      <w:r w:rsidRPr="00EE6307">
        <w:rPr>
          <w:rFonts w:ascii="Times New Roman" w:hAnsi="Times New Roman"/>
        </w:rPr>
        <w:t>Brane</w:t>
      </w:r>
      <w:proofErr w:type="spellEnd"/>
      <w:r w:rsidRPr="00EE6307">
        <w:rPr>
          <w:rFonts w:ascii="Times New Roman" w:hAnsi="Times New Roman"/>
        </w:rPr>
        <w:t xml:space="preserve">-Funktionen </w:t>
      </w:r>
      <w:proofErr w:type="spellStart"/>
      <w:r w:rsidRPr="00EE6307">
        <w:rPr>
          <w:rFonts w:ascii="Times New Roman" w:hAnsi="Times New Roman"/>
        </w:rPr>
        <w:t>hxy</w:t>
      </w:r>
      <w:proofErr w:type="spellEnd"/>
      <w:r w:rsidRPr="00EE6307">
        <w:rPr>
          <w:rFonts w:ascii="Times New Roman" w:hAnsi="Times New Roman"/>
        </w:rPr>
        <w:t>(U)h_{</w:t>
      </w:r>
      <w:proofErr w:type="spellStart"/>
      <w:r w:rsidRPr="00EE6307">
        <w:rPr>
          <w:rFonts w:ascii="Times New Roman" w:hAnsi="Times New Roman"/>
        </w:rPr>
        <w:t>xy</w:t>
      </w:r>
      <w:proofErr w:type="spellEnd"/>
      <w:r w:rsidRPr="00EE6307">
        <w:rPr>
          <w:rFonts w:ascii="Times New Roman" w:hAnsi="Times New Roman"/>
        </w:rPr>
        <w:t>}(U)</w:t>
      </w:r>
      <w:proofErr w:type="spellStart"/>
      <w:r w:rsidRPr="00EE6307">
        <w:rPr>
          <w:rFonts w:ascii="Times New Roman" w:hAnsi="Times New Roman"/>
        </w:rPr>
        <w:t>hxy</w:t>
      </w:r>
      <w:proofErr w:type="spellEnd"/>
      <w:r w:rsidRPr="00EE6307">
        <w:rPr>
          <w:rFonts w:ascii="Times New Roman" w:hAnsi="Times New Roman"/>
        </w:rPr>
        <w:t xml:space="preserve">​(U), </w:t>
      </w:r>
      <w:proofErr w:type="spellStart"/>
      <w:r w:rsidRPr="00EE6307">
        <w:rPr>
          <w:rFonts w:ascii="Times New Roman" w:hAnsi="Times New Roman"/>
        </w:rPr>
        <w:t>hxz</w:t>
      </w:r>
      <w:proofErr w:type="spellEnd"/>
      <w:r w:rsidRPr="00EE6307">
        <w:rPr>
          <w:rFonts w:ascii="Times New Roman" w:hAnsi="Times New Roman"/>
        </w:rPr>
        <w:t>(U)h_{</w:t>
      </w:r>
      <w:proofErr w:type="spellStart"/>
      <w:r w:rsidRPr="00EE6307">
        <w:rPr>
          <w:rFonts w:ascii="Times New Roman" w:hAnsi="Times New Roman"/>
        </w:rPr>
        <w:t>xz</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 xml:space="preserve">​(U) und </w:t>
      </w:r>
      <w:proofErr w:type="spellStart"/>
      <w:r w:rsidRPr="00EE6307">
        <w:rPr>
          <w:rFonts w:ascii="Times New Roman" w:hAnsi="Times New Roman"/>
        </w:rPr>
        <w:t>hyz</w:t>
      </w:r>
      <w:proofErr w:type="spellEnd"/>
      <w:r w:rsidRPr="00EE6307">
        <w:rPr>
          <w:rFonts w:ascii="Times New Roman" w:hAnsi="Times New Roman"/>
        </w:rPr>
        <w:t>(U)h_{</w:t>
      </w:r>
      <w:proofErr w:type="spellStart"/>
      <w:r w:rsidRPr="00EE6307">
        <w:rPr>
          <w:rFonts w:ascii="Times New Roman" w:hAnsi="Times New Roman"/>
        </w:rPr>
        <w:t>yz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 xml:space="preserve">​(U) ist beschrieben worden, wie aus lokalen Relationen innerhalb des Zustandsraums UUU Orte als projektive Verdichtungen semantischer Relationen emergieren. Diese lokalen Emergenzen sind jedoch für sich genommen noch nicht hinreichend, um von einem kohärenten Raum zu sprechen. Raum </w:t>
      </w:r>
      <w:r w:rsidRPr="00EE6307">
        <w:rPr>
          <w:rFonts w:ascii="Times New Roman" w:hAnsi="Times New Roman"/>
        </w:rPr>
        <w:lastRenderedPageBreak/>
        <w:t>entsteht erst dort, wo sich solche Orte nicht nur isoliert stabilisieren, sondern in eine übergreifende, konsistente Bedeutungsstruktur eingebettet sind.</w:t>
      </w:r>
    </w:p>
    <w:p w14:paraId="3C2B8EC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Zur Beschreibung dieser übergeordneten Kohärenz wird im Folgenden die </w:t>
      </w:r>
      <w:r w:rsidRPr="00EE6307">
        <w:rPr>
          <w:rFonts w:ascii="Times New Roman" w:hAnsi="Times New Roman"/>
          <w:b/>
          <w:bCs/>
        </w:rPr>
        <w:t>semantische Dichtefunktion</w:t>
      </w:r>
      <w:r w:rsidRPr="00EE6307">
        <w:rPr>
          <w:rFonts w:ascii="Times New Roman" w:hAnsi="Times New Roman"/>
        </w:rPr>
        <w:t xml:space="preserve">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1145" style="width:0;height:1.5pt" o:hralign="center" o:hrstd="t" o:hr="t" fillcolor="#a0a0a0" stroked="f"/>
        </w:pict>
      </w:r>
    </w:p>
    <w:p w14:paraId="54FB73FC"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3.8.1 Formale Einführung</w:t>
      </w:r>
    </w:p>
    <w:p w14:paraId="4D9D7339"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sei definiert als</w:t>
      </w:r>
    </w:p>
    <w:p w14:paraId="2C5A2208" w14:textId="77777777" w:rsidR="00EE6307" w:rsidRPr="00EE6307" w:rsidRDefault="00EE6307" w:rsidP="00EE6307">
      <w:pPr>
        <w:spacing w:after="0"/>
        <w:rPr>
          <w:rFonts w:ascii="Times New Roman" w:hAnsi="Times New Roman"/>
        </w:rPr>
      </w:pPr>
      <w:proofErr w:type="gramStart"/>
      <w:r w:rsidRPr="00EE6307">
        <w:rPr>
          <w:rFonts w:ascii="Times New Roman" w:hAnsi="Times New Roman"/>
        </w:rPr>
        <w:t>h:R</w:t>
      </w:r>
      <w:proofErr w:type="gramEnd"/>
      <w:r w:rsidRPr="00EE6307">
        <w:rPr>
          <w:rFonts w:ascii="Times New Roman" w:hAnsi="Times New Roman"/>
        </w:rPr>
        <w:t>3→R≥0,(x,y,z)</w:t>
      </w:r>
      <w:r w:rsidRPr="00EE6307">
        <w:rPr>
          <w:rFonts w:ascii="Cambria Math" w:hAnsi="Cambria Math" w:cs="Cambria Math"/>
        </w:rPr>
        <w:t>↦</w:t>
      </w:r>
      <w:r w:rsidRPr="00EE6307">
        <w:rPr>
          <w:rFonts w:ascii="Times New Roman" w:hAnsi="Times New Roman"/>
        </w:rPr>
        <w:t>h(x,y,z),h : \</w:t>
      </w:r>
      <w:proofErr w:type="spellStart"/>
      <w:r w:rsidRPr="00EE6307">
        <w:rPr>
          <w:rFonts w:ascii="Times New Roman" w:hAnsi="Times New Roman"/>
        </w:rPr>
        <w:t>mathbb</w:t>
      </w:r>
      <w:proofErr w:type="spellEnd"/>
      <w:r w:rsidRPr="00EE6307">
        <w:rPr>
          <w:rFonts w:ascii="Times New Roman" w:hAnsi="Times New Roman"/>
        </w:rPr>
        <w:t>{R}^3 \</w:t>
      </w:r>
      <w:proofErr w:type="spellStart"/>
      <w:r w:rsidRPr="00EE6307">
        <w:rPr>
          <w:rFonts w:ascii="Times New Roman" w:hAnsi="Times New Roman"/>
        </w:rPr>
        <w:t>rightarrow</w:t>
      </w:r>
      <w:proofErr w:type="spellEnd"/>
      <w:r w:rsidRPr="00EE6307">
        <w:rPr>
          <w:rFonts w:ascii="Times New Roman" w:hAnsi="Times New Roman"/>
        </w:rPr>
        <w:t xml:space="preserve"> \</w:t>
      </w:r>
      <w:proofErr w:type="spellStart"/>
      <w:r w:rsidRPr="00EE6307">
        <w:rPr>
          <w:rFonts w:ascii="Times New Roman" w:hAnsi="Times New Roman"/>
        </w:rPr>
        <w:t>mathbb</w:t>
      </w:r>
      <w:proofErr w:type="spellEnd"/>
      <w:r w:rsidRPr="00EE6307">
        <w:rPr>
          <w:rFonts w:ascii="Times New Roman" w:hAnsi="Times New Roman"/>
        </w:rPr>
        <w:t>{R}_{\</w:t>
      </w:r>
      <w:proofErr w:type="spellStart"/>
      <w:r w:rsidRPr="00EE6307">
        <w:rPr>
          <w:rFonts w:ascii="Times New Roman" w:hAnsi="Times New Roman"/>
        </w:rPr>
        <w:t>geq</w:t>
      </w:r>
      <w:proofErr w:type="spellEnd"/>
      <w:r w:rsidRPr="00EE6307">
        <w:rPr>
          <w:rFonts w:ascii="Times New Roman" w:hAnsi="Times New Roman"/>
        </w:rPr>
        <w:t xml:space="preserve"> 0}, \</w:t>
      </w:r>
      <w:proofErr w:type="spellStart"/>
      <w:r w:rsidRPr="00EE6307">
        <w:rPr>
          <w:rFonts w:ascii="Times New Roman" w:hAnsi="Times New Roman"/>
        </w:rPr>
        <w:t>quad</w:t>
      </w:r>
      <w:proofErr w:type="spellEnd"/>
      <w:r w:rsidRPr="00EE6307">
        <w:rPr>
          <w:rFonts w:ascii="Times New Roman" w:hAnsi="Times New Roman"/>
        </w:rPr>
        <w:t xml:space="preserve"> (</w:t>
      </w:r>
      <w:proofErr w:type="spellStart"/>
      <w:r w:rsidRPr="00EE6307">
        <w:rPr>
          <w:rFonts w:ascii="Times New Roman" w:hAnsi="Times New Roman"/>
        </w:rPr>
        <w:t>x,y,z</w:t>
      </w:r>
      <w:proofErr w:type="spellEnd"/>
      <w:r w:rsidRPr="00EE6307">
        <w:rPr>
          <w:rFonts w:ascii="Times New Roman" w:hAnsi="Times New Roman"/>
        </w:rPr>
        <w:t>) \</w:t>
      </w:r>
      <w:proofErr w:type="spellStart"/>
      <w:r w:rsidRPr="00EE6307">
        <w:rPr>
          <w:rFonts w:ascii="Times New Roman" w:hAnsi="Times New Roman"/>
        </w:rPr>
        <w:t>mapsto</w:t>
      </w:r>
      <w:proofErr w:type="spellEnd"/>
      <w:r w:rsidRPr="00EE6307">
        <w:rPr>
          <w:rFonts w:ascii="Times New Roman" w:hAnsi="Times New Roman"/>
        </w:rPr>
        <w:t xml:space="preserve"> h(</w:t>
      </w:r>
      <w:proofErr w:type="spellStart"/>
      <w:r w:rsidRPr="00EE6307">
        <w:rPr>
          <w:rFonts w:ascii="Times New Roman" w:hAnsi="Times New Roman"/>
        </w:rPr>
        <w:t>x,y,z</w:t>
      </w:r>
      <w:proofErr w:type="spellEnd"/>
      <w:r w:rsidRPr="00EE6307">
        <w:rPr>
          <w:rFonts w:ascii="Times New Roman" w:hAnsi="Times New Roman"/>
        </w:rPr>
        <w:t>),h:R3→R≥0​,(</w:t>
      </w:r>
      <w:proofErr w:type="spellStart"/>
      <w:r w:rsidRPr="00EE6307">
        <w:rPr>
          <w:rFonts w:ascii="Times New Roman" w:hAnsi="Times New Roman"/>
        </w:rPr>
        <w:t>x,y,z</w:t>
      </w:r>
      <w:proofErr w:type="spellEnd"/>
      <w:r w:rsidRPr="00EE6307">
        <w:rPr>
          <w:rFonts w:ascii="Times New Roman" w:hAnsi="Times New Roman"/>
        </w:rPr>
        <w:t>)</w:t>
      </w:r>
      <w:r w:rsidRPr="00EE6307">
        <w:rPr>
          <w:rFonts w:ascii="Cambria Math" w:hAnsi="Cambria Math" w:cs="Cambria Math"/>
        </w:rPr>
        <w:t>↦</w:t>
      </w:r>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w:t>
      </w:r>
    </w:p>
    <w:p w14:paraId="18D85BF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die Koordinaten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xml:space="preserve">) keine primär geometrischen Größen darstellen, sondern als </w:t>
      </w:r>
      <w:r w:rsidRPr="00EE6307">
        <w:rPr>
          <w:rFonts w:ascii="Times New Roman" w:hAnsi="Times New Roman"/>
          <w:b/>
          <w:bCs/>
        </w:rPr>
        <w:t>emergente Raumkoordinaten</w:t>
      </w:r>
      <w:r w:rsidRPr="00EE6307">
        <w:rPr>
          <w:rFonts w:ascii="Times New Roman" w:hAnsi="Times New Roman"/>
        </w:rPr>
        <w:t xml:space="preserve"> zu verstehen sind, die aus der Verschränkung semantischer Relationen hervorgegangen sind. Der Funktionswert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beschreibt die </w:t>
      </w:r>
      <w:r w:rsidRPr="00EE6307">
        <w:rPr>
          <w:rFonts w:ascii="Times New Roman" w:hAnsi="Times New Roman"/>
          <w:b/>
          <w:bCs/>
        </w:rPr>
        <w:t>Dichte semantischer Kohärenz</w:t>
      </w:r>
      <w:r w:rsidRPr="00EE6307">
        <w:rPr>
          <w:rFonts w:ascii="Times New Roman" w:hAnsi="Times New Roman"/>
        </w:rPr>
        <w:t xml:space="preserve"> an der entsprechenden Raumposition.</w:t>
      </w:r>
    </w:p>
    <w:p w14:paraId="3F4C91A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Formal kann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als integrative Funktion aufgefasst werden, die die zuvor eingeführten </w:t>
      </w:r>
      <w:proofErr w:type="spellStart"/>
      <w:r w:rsidRPr="00EE6307">
        <w:rPr>
          <w:rFonts w:ascii="Times New Roman" w:hAnsi="Times New Roman"/>
        </w:rPr>
        <w:t>Brane</w:t>
      </w:r>
      <w:proofErr w:type="spellEnd"/>
      <w:r w:rsidRPr="00EE6307">
        <w:rPr>
          <w:rFonts w:ascii="Times New Roman" w:hAnsi="Times New Roman"/>
        </w:rPr>
        <w:t>-Funktionen zusammenführt:</w:t>
      </w:r>
    </w:p>
    <w:p w14:paraId="777DAB95" w14:textId="77777777" w:rsidR="00EE6307" w:rsidRPr="00EE6307" w:rsidRDefault="00EE6307" w:rsidP="00EE6307">
      <w:pPr>
        <w:spacing w:after="0"/>
        <w:rPr>
          <w:rFonts w:ascii="Times New Roman" w:hAnsi="Times New Roman"/>
        </w:rPr>
      </w:pPr>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w:t>
      </w:r>
      <w:r w:rsidRPr="00EE6307">
        <w:rPr>
          <w:rFonts w:ascii="Cambria Math" w:hAnsi="Cambria Math" w:cs="Cambria Math"/>
        </w:rPr>
        <w:t>∼</w:t>
      </w:r>
      <w:r w:rsidRPr="00EE6307">
        <w:rPr>
          <w:rFonts w:ascii="Times New Roman" w:hAnsi="Times New Roman"/>
        </w:rPr>
        <w:t>  I(</w:t>
      </w:r>
      <w:proofErr w:type="spellStart"/>
      <w:r w:rsidRPr="00EE6307">
        <w:rPr>
          <w:rFonts w:ascii="Times New Roman" w:hAnsi="Times New Roman"/>
        </w:rPr>
        <w:t>hxy</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(U)),h(</w:t>
      </w:r>
      <w:proofErr w:type="spellStart"/>
      <w:r w:rsidRPr="00EE6307">
        <w:rPr>
          <w:rFonts w:ascii="Times New Roman" w:hAnsi="Times New Roman"/>
        </w:rPr>
        <w:t>x,y,z</w:t>
      </w:r>
      <w:proofErr w:type="spellEnd"/>
      <w:r w:rsidRPr="00EE6307">
        <w:rPr>
          <w:rFonts w:ascii="Times New Roman" w:hAnsi="Times New Roman"/>
        </w:rPr>
        <w:t>) \;\</w:t>
      </w:r>
      <w:proofErr w:type="spellStart"/>
      <w:r w:rsidRPr="00EE6307">
        <w:rPr>
          <w:rFonts w:ascii="Times New Roman" w:hAnsi="Times New Roman"/>
        </w:rPr>
        <w:t>sim</w:t>
      </w:r>
      <w:proofErr w:type="spellEnd"/>
      <w:r w:rsidRPr="00EE6307">
        <w:rPr>
          <w:rFonts w:ascii="Times New Roman" w:hAnsi="Times New Roman"/>
        </w:rPr>
        <w:t>\; \</w:t>
      </w:r>
      <w:proofErr w:type="spellStart"/>
      <w:r w:rsidRPr="00EE6307">
        <w:rPr>
          <w:rFonts w:ascii="Times New Roman" w:hAnsi="Times New Roman"/>
        </w:rPr>
        <w:t>mathcal</w:t>
      </w:r>
      <w:proofErr w:type="spellEnd"/>
      <w:r w:rsidRPr="00EE6307">
        <w:rPr>
          <w:rFonts w:ascii="Times New Roman" w:hAnsi="Times New Roman"/>
        </w:rPr>
        <w:t>{I}\</w:t>
      </w:r>
      <w:proofErr w:type="spellStart"/>
      <w:r w:rsidRPr="00EE6307">
        <w:rPr>
          <w:rFonts w:ascii="Times New Roman" w:hAnsi="Times New Roman"/>
        </w:rPr>
        <w:t>big</w:t>
      </w:r>
      <w:proofErr w:type="spellEnd"/>
      <w:r w:rsidRPr="00EE6307">
        <w:rPr>
          <w:rFonts w:ascii="Times New Roman" w:hAnsi="Times New Roman"/>
        </w:rPr>
        <w:t>(h_{</w:t>
      </w:r>
      <w:proofErr w:type="spellStart"/>
      <w:r w:rsidRPr="00EE6307">
        <w:rPr>
          <w:rFonts w:ascii="Times New Roman" w:hAnsi="Times New Roman"/>
        </w:rPr>
        <w:t>xy</w:t>
      </w:r>
      <w:proofErr w:type="spellEnd"/>
      <w:r w:rsidRPr="00EE6307">
        <w:rPr>
          <w:rFonts w:ascii="Times New Roman" w:hAnsi="Times New Roman"/>
        </w:rPr>
        <w:t>}(U), h_{</w:t>
      </w:r>
      <w:proofErr w:type="spellStart"/>
      <w:r w:rsidRPr="00EE6307">
        <w:rPr>
          <w:rFonts w:ascii="Times New Roman" w:hAnsi="Times New Roman"/>
        </w:rPr>
        <w:t>xz</w:t>
      </w:r>
      <w:proofErr w:type="spellEnd"/>
      <w:r w:rsidRPr="00EE6307">
        <w:rPr>
          <w:rFonts w:ascii="Times New Roman" w:hAnsi="Times New Roman"/>
        </w:rPr>
        <w:t>}(U), h_{</w:t>
      </w:r>
      <w:proofErr w:type="spellStart"/>
      <w:r w:rsidRPr="00EE6307">
        <w:rPr>
          <w:rFonts w:ascii="Times New Roman" w:hAnsi="Times New Roman"/>
        </w:rPr>
        <w:t>yz</w:t>
      </w:r>
      <w:proofErr w:type="spellEnd"/>
      <w:r w:rsidRPr="00EE6307">
        <w:rPr>
          <w:rFonts w:ascii="Times New Roman" w:hAnsi="Times New Roman"/>
        </w:rPr>
        <w:t>}(U)\</w:t>
      </w:r>
      <w:proofErr w:type="spellStart"/>
      <w:r w:rsidRPr="00EE6307">
        <w:rPr>
          <w:rFonts w:ascii="Times New Roman" w:hAnsi="Times New Roman"/>
        </w:rPr>
        <w:t>big</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w:t>
      </w:r>
      <w:r w:rsidRPr="00EE6307">
        <w:rPr>
          <w:rFonts w:ascii="Cambria Math" w:hAnsi="Cambria Math" w:cs="Cambria Math"/>
        </w:rPr>
        <w:t>∼</w:t>
      </w:r>
      <w:r w:rsidRPr="00EE6307">
        <w:rPr>
          <w:rFonts w:ascii="Times New Roman" w:hAnsi="Times New Roman"/>
        </w:rPr>
        <w:t>I(</w:t>
      </w:r>
      <w:proofErr w:type="spellStart"/>
      <w:r w:rsidRPr="00EE6307">
        <w:rPr>
          <w:rFonts w:ascii="Times New Roman" w:hAnsi="Times New Roman"/>
        </w:rPr>
        <w:t>hxy</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 xml:space="preserve">​(U)), </w:t>
      </w:r>
    </w:p>
    <w:p w14:paraId="2B2C5822"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I\</w:t>
      </w:r>
      <w:proofErr w:type="spellStart"/>
      <w:r w:rsidRPr="00EE6307">
        <w:rPr>
          <w:rFonts w:ascii="Times New Roman" w:hAnsi="Times New Roman"/>
        </w:rPr>
        <w:t>mathcal</w:t>
      </w:r>
      <w:proofErr w:type="spellEnd"/>
      <w:r w:rsidRPr="00EE6307">
        <w:rPr>
          <w:rFonts w:ascii="Times New Roman" w:hAnsi="Times New Roman"/>
        </w:rPr>
        <w:t>{I}I keinen einfachen algebraischen Operator bezeichnet, sondern einen strukturellen Integrationsprozess, der die lokale Emergenz von Ort in eine globale Raumkohärenz überführt.</w:t>
      </w:r>
    </w:p>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1146" style="width:0;height:1.5pt" o:hralign="center" o:hrstd="t" o:hr="t" fillcolor="#a0a0a0" stroked="f"/>
        </w:pict>
      </w:r>
    </w:p>
    <w:p w14:paraId="6473B54D"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3.8.2 Interpretation: Raum als semantische Verdichtung</w:t>
      </w:r>
    </w:p>
    <w:p w14:paraId="45FF2A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dieser Perspektive ist Raum nicht als vorgegebene Bühne zu verstehen, sondern als Resultat eines Verdichtungsprozesses von Bedeutung. Ein Punkt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im Raum ist nicht dadurch ausgezeichnet, dass er geometrisch lokalisiert ist, sondern dadurch, dass sich dort eine erhöhte semantische Kohärenz stabilisiert hat.</w:t>
      </w:r>
    </w:p>
    <w:p w14:paraId="6914472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misst somit nicht „Bedeutung an sich“, sondern die </w:t>
      </w:r>
      <w:r w:rsidRPr="00EE6307">
        <w:rPr>
          <w:rFonts w:ascii="Times New Roman" w:hAnsi="Times New Roman"/>
          <w:b/>
          <w:bCs/>
        </w:rPr>
        <w:t>Dichte konsistenter semantischer Relationen</w:t>
      </w:r>
      <w:r w:rsidRPr="00EE6307">
        <w:rPr>
          <w:rFonts w:ascii="Times New Roman" w:hAnsi="Times New Roman"/>
        </w:rPr>
        <w:t xml:space="preserve">, die an einer bestimmten Raumposition wirksam sind. Hohe Werte von </w:t>
      </w:r>
      <w:proofErr w:type="spellStart"/>
      <w:r w:rsidRPr="00EE6307">
        <w:rPr>
          <w:rFonts w:ascii="Times New Roman" w:hAnsi="Times New Roman"/>
        </w:rPr>
        <w:t>hhh</w:t>
      </w:r>
      <w:proofErr w:type="spellEnd"/>
      <w:r w:rsidRPr="00EE6307">
        <w:rPr>
          <w:rFonts w:ascii="Times New Roman" w:hAnsi="Times New Roman"/>
        </w:rPr>
        <w:t xml:space="preserve"> kennzeichnen Regionen stabiler Bedeutungszusammenhänge, niedrige Werte markieren Übergangszonen, semantische Brüche oder noch nicht vollständig integrierte Bereiche.</w:t>
      </w:r>
    </w:p>
    <w:p w14:paraId="49FA47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1147" style="width:0;height:1.5pt" o:hralign="center" o:hrstd="t" o:hr="t" fillcolor="#a0a0a0" stroked="f"/>
        </w:pict>
      </w:r>
    </w:p>
    <w:p w14:paraId="7472AB4A"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lastRenderedPageBreak/>
        <w:t>3.8.3 Funktionale Einordnung im Gesamtsystem</w:t>
      </w:r>
    </w:p>
    <w:p w14:paraId="6E222C44"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Innerhalb des funktionalen Raum-Zeit-Kohärenzsystems übernimmt die semantische Dichtefunktion eine synthetische Rolle. Während die </w:t>
      </w:r>
      <w:proofErr w:type="spellStart"/>
      <w:r w:rsidRPr="00EE6307">
        <w:rPr>
          <w:rFonts w:ascii="Times New Roman" w:hAnsi="Times New Roman"/>
        </w:rPr>
        <w:t>Brane</w:t>
      </w:r>
      <w:proofErr w:type="spellEnd"/>
      <w:r w:rsidRPr="00EE6307">
        <w:rPr>
          <w:rFonts w:ascii="Times New Roman" w:hAnsi="Times New Roman"/>
        </w:rPr>
        <w:t xml:space="preserve">-Funktionen die </w:t>
      </w:r>
      <w:r w:rsidRPr="00EE6307">
        <w:rPr>
          <w:rFonts w:ascii="Times New Roman" w:hAnsi="Times New Roman"/>
          <w:b/>
          <w:bCs/>
        </w:rPr>
        <w:t>Genesis von Ort</w:t>
      </w:r>
      <w:r w:rsidRPr="00EE6307">
        <w:rPr>
          <w:rFonts w:ascii="Times New Roman" w:hAnsi="Times New Roman"/>
        </w:rPr>
        <w:t xml:space="preserve"> beschreiben, modelliert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die </w:t>
      </w:r>
      <w:r w:rsidRPr="00EE6307">
        <w:rPr>
          <w:rFonts w:ascii="Times New Roman" w:hAnsi="Times New Roman"/>
          <w:b/>
          <w:bCs/>
        </w:rPr>
        <w:t>Stabilisierung von Raum</w:t>
      </w:r>
      <w:r w:rsidRPr="00EE6307">
        <w:rPr>
          <w:rFonts w:ascii="Times New Roman" w:hAnsi="Times New Roman"/>
        </w:rPr>
        <w:t>.</w:t>
      </w:r>
    </w:p>
    <w:p w14:paraId="30092C9B"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Bezug auf die zuvor eingeführten Operatorfolgen kann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1148" style="width:0;height:1.5pt" o:hralign="center" o:hrstd="t" o:hr="t" fillcolor="#a0a0a0" stroked="f"/>
        </w:pict>
      </w:r>
    </w:p>
    <w:p w14:paraId="23314F57"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3.8.4 Übergang zu weiterführenden Strukturen</w:t>
      </w:r>
    </w:p>
    <w:p w14:paraId="35BD855D"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Einführung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Auf dieser Grundlage können in den folgenden Abschnitten weiterführende Fragen nach Dynamik, Stabilitätsbedingungen und zeitlicher Entwicklung semantischer Räume formuliert werden, ohne auf eine vorausgesetzte geometrische Raumstruktur zurückzugreifen.</w:t>
      </w:r>
    </w:p>
    <w:p w14:paraId="7DEA72DF"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3.8.5 Semantische Dichte als räumlicher Ausdruck von Operatorfixpunkten</w:t>
      </w:r>
    </w:p>
    <w:p w14:paraId="2645D34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 den Abschnitten 3.4 und 3.5 wurde gezeigt, dass sich durch die iterative Anwendung zusammengesetzter Operatoren eine Konvergenzstruktur ausbildet, die in einem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mündet. Formal wurde dies durch Ausdrücke der Form</w:t>
      </w:r>
    </w:p>
    <w:p w14:paraId="5FC6B417" w14:textId="77777777" w:rsidR="00EE6307" w:rsidRPr="00EE6307" w:rsidRDefault="00EE6307" w:rsidP="00EE6307">
      <w:pPr>
        <w:spacing w:after="0"/>
        <w:rPr>
          <w:rFonts w:ascii="Times New Roman" w:hAnsi="Times New Roman"/>
        </w:rPr>
      </w:pPr>
      <w:r w:rsidRPr="00EE6307">
        <w:rPr>
          <w:rFonts w:ascii="Times New Roman" w:hAnsi="Times New Roman"/>
        </w:rPr>
        <w:t>s</w:t>
      </w:r>
      <w:proofErr w:type="gramStart"/>
      <w:r w:rsidRPr="00EE6307">
        <w:rPr>
          <w:rFonts w:ascii="Times New Roman" w:hAnsi="Times New Roman"/>
        </w:rPr>
        <w:t>∞  =</w:t>
      </w:r>
      <w:proofErr w:type="gramEnd"/>
      <w:r w:rsidRPr="00EE6307">
        <w:rPr>
          <w:rFonts w:ascii="Times New Roman" w:hAnsi="Times New Roman"/>
        </w:rPr>
        <w:t>  </w:t>
      </w:r>
      <w:proofErr w:type="spellStart"/>
      <w:r w:rsidRPr="00EE6307">
        <w:rPr>
          <w:rFonts w:ascii="Times New Roman" w:hAnsi="Times New Roman"/>
        </w:rPr>
        <w:t>lim⁡n</w:t>
      </w:r>
      <w:proofErr w:type="spellEnd"/>
      <w:r w:rsidRPr="00EE6307">
        <w:rPr>
          <w:rFonts w:ascii="Times New Roman" w:hAnsi="Times New Roman"/>
        </w:rPr>
        <w:t>→∞on(s0),on=(</w:t>
      </w:r>
      <w:proofErr w:type="spellStart"/>
      <w:r w:rsidRPr="00EE6307">
        <w:rPr>
          <w:rFonts w:ascii="Times New Roman" w:hAnsi="Times New Roman"/>
        </w:rPr>
        <w:t>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w:t>
      </w:r>
      <w:proofErr w:type="spellEnd"/>
      <w:r w:rsidRPr="00EE6307">
        <w:rPr>
          <w:rFonts w:ascii="Times New Roman" w:hAnsi="Times New Roman"/>
        </w:rPr>
        <w:t>)</w:t>
      </w:r>
      <w:proofErr w:type="spellStart"/>
      <w:r w:rsidRPr="00EE6307">
        <w:rPr>
          <w:rFonts w:ascii="Times New Roman" w:hAnsi="Times New Roman"/>
        </w:rPr>
        <w:t>ns</w:t>
      </w:r>
      <w:proofErr w:type="spellEnd"/>
      <w:r w:rsidRPr="00EE6307">
        <w:rPr>
          <w:rFonts w:ascii="Times New Roman" w:hAnsi="Times New Roman"/>
        </w:rPr>
        <w:t>_\</w:t>
      </w:r>
      <w:proofErr w:type="spellStart"/>
      <w:r w:rsidRPr="00EE6307">
        <w:rPr>
          <w:rFonts w:ascii="Times New Roman" w:hAnsi="Times New Roman"/>
        </w:rPr>
        <w:t>infty</w:t>
      </w:r>
      <w:proofErr w:type="spellEnd"/>
      <w:r w:rsidRPr="00EE6307">
        <w:rPr>
          <w:rFonts w:ascii="Times New Roman" w:hAnsi="Times New Roman"/>
        </w:rPr>
        <w:t xml:space="preserve"> \;=\; \</w:t>
      </w:r>
      <w:proofErr w:type="spellStart"/>
      <w:r w:rsidRPr="00EE6307">
        <w:rPr>
          <w:rFonts w:ascii="Times New Roman" w:hAnsi="Times New Roman"/>
        </w:rPr>
        <w:t>lim</w:t>
      </w:r>
      <w:proofErr w:type="spellEnd"/>
      <w:r w:rsidRPr="00EE6307">
        <w:rPr>
          <w:rFonts w:ascii="Times New Roman" w:hAnsi="Times New Roman"/>
        </w:rPr>
        <w:t>_{n \</w:t>
      </w:r>
      <w:proofErr w:type="spellStart"/>
      <w:r w:rsidRPr="00EE6307">
        <w:rPr>
          <w:rFonts w:ascii="Times New Roman" w:hAnsi="Times New Roman"/>
        </w:rPr>
        <w:t>to</w:t>
      </w:r>
      <w:proofErr w:type="spellEnd"/>
      <w:r w:rsidRPr="00EE6307">
        <w:rPr>
          <w:rFonts w:ascii="Times New Roman" w:hAnsi="Times New Roman"/>
        </w:rPr>
        <w:t xml:space="preserve"> \</w:t>
      </w:r>
      <w:proofErr w:type="spellStart"/>
      <w:r w:rsidRPr="00EE6307">
        <w:rPr>
          <w:rFonts w:ascii="Times New Roman" w:hAnsi="Times New Roman"/>
        </w:rPr>
        <w:t>infty</w:t>
      </w:r>
      <w:proofErr w:type="spellEnd"/>
      <w:r w:rsidRPr="00EE6307">
        <w:rPr>
          <w:rFonts w:ascii="Times New Roman" w:hAnsi="Times New Roman"/>
        </w:rPr>
        <w:t xml:space="preserve">} </w:t>
      </w:r>
      <w:proofErr w:type="spellStart"/>
      <w:r w:rsidRPr="00EE6307">
        <w:rPr>
          <w:rFonts w:ascii="Times New Roman" w:hAnsi="Times New Roman"/>
        </w:rPr>
        <w:t>o_n</w:t>
      </w:r>
      <w:proofErr w:type="spellEnd"/>
      <w:r w:rsidRPr="00EE6307">
        <w:rPr>
          <w:rFonts w:ascii="Times New Roman" w:hAnsi="Times New Roman"/>
        </w:rPr>
        <w:t>(s_0), \</w:t>
      </w:r>
      <w:proofErr w:type="spellStart"/>
      <w:r w:rsidRPr="00EE6307">
        <w:rPr>
          <w:rFonts w:ascii="Times New Roman" w:hAnsi="Times New Roman"/>
        </w:rPr>
        <w:t>qquad</w:t>
      </w:r>
      <w:proofErr w:type="spellEnd"/>
      <w:r w:rsidRPr="00EE6307">
        <w:rPr>
          <w:rFonts w:ascii="Times New Roman" w:hAnsi="Times New Roman"/>
        </w:rPr>
        <w:t xml:space="preserve"> </w:t>
      </w:r>
      <w:proofErr w:type="spellStart"/>
      <w:r w:rsidRPr="00EE6307">
        <w:rPr>
          <w:rFonts w:ascii="Times New Roman" w:hAnsi="Times New Roman"/>
        </w:rPr>
        <w:t>o_n</w:t>
      </w:r>
      <w:proofErr w:type="spellEnd"/>
      <w:r w:rsidRPr="00EE6307">
        <w:rPr>
          <w:rFonts w:ascii="Times New Roman" w:hAnsi="Times New Roman"/>
        </w:rPr>
        <w:t xml:space="preserve"> = (E \</w:t>
      </w:r>
      <w:proofErr w:type="spellStart"/>
      <w:r w:rsidRPr="00EE6307">
        <w:rPr>
          <w:rFonts w:ascii="Times New Roman" w:hAnsi="Times New Roman"/>
        </w:rPr>
        <w:t>circ</w:t>
      </w:r>
      <w:proofErr w:type="spellEnd"/>
      <w:r w:rsidRPr="00EE6307">
        <w:rPr>
          <w:rFonts w:ascii="Times New Roman" w:hAnsi="Times New Roman"/>
        </w:rPr>
        <w:t xml:space="preserve"> M \</w:t>
      </w:r>
      <w:proofErr w:type="spellStart"/>
      <w:r w:rsidRPr="00EE6307">
        <w:rPr>
          <w:rFonts w:ascii="Times New Roman" w:hAnsi="Times New Roman"/>
        </w:rPr>
        <w:t>circ</w:t>
      </w:r>
      <w:proofErr w:type="spellEnd"/>
      <w:r w:rsidRPr="00EE6307">
        <w:rPr>
          <w:rFonts w:ascii="Times New Roman" w:hAnsi="Times New Roman"/>
        </w:rPr>
        <w:t xml:space="preserve"> R \</w:t>
      </w:r>
      <w:proofErr w:type="spellStart"/>
      <w:r w:rsidRPr="00EE6307">
        <w:rPr>
          <w:rFonts w:ascii="Times New Roman" w:hAnsi="Times New Roman"/>
        </w:rPr>
        <w:t>circ</w:t>
      </w:r>
      <w:proofErr w:type="spellEnd"/>
      <w:r w:rsidRPr="00EE6307">
        <w:rPr>
          <w:rFonts w:ascii="Times New Roman" w:hAnsi="Times New Roman"/>
        </w:rPr>
        <w:t xml:space="preserve"> \</w:t>
      </w:r>
      <w:proofErr w:type="spellStart"/>
      <w:r w:rsidRPr="00EE6307">
        <w:rPr>
          <w:rFonts w:ascii="Times New Roman" w:hAnsi="Times New Roman"/>
        </w:rPr>
        <w:t>sigma</w:t>
      </w:r>
      <w:proofErr w:type="spellEnd"/>
      <w:r w:rsidRPr="00EE6307">
        <w:rPr>
          <w:rFonts w:ascii="Times New Roman" w:hAnsi="Times New Roman"/>
        </w:rPr>
        <w:t>)^</w:t>
      </w:r>
      <w:proofErr w:type="spellStart"/>
      <w:r w:rsidRPr="00EE6307">
        <w:rPr>
          <w:rFonts w:ascii="Times New Roman" w:hAnsi="Times New Roman"/>
        </w:rPr>
        <w:t>ns</w:t>
      </w:r>
      <w:proofErr w:type="spellEnd"/>
      <w:r w:rsidRPr="00EE6307">
        <w:rPr>
          <w:rFonts w:ascii="Times New Roman" w:hAnsi="Times New Roman"/>
        </w:rPr>
        <w:t>∞​=n→∞</w:t>
      </w:r>
      <w:proofErr w:type="spellStart"/>
      <w:r w:rsidRPr="00EE6307">
        <w:rPr>
          <w:rFonts w:ascii="Times New Roman" w:hAnsi="Times New Roman"/>
        </w:rPr>
        <w:t>lim</w:t>
      </w:r>
      <w:proofErr w:type="spellEnd"/>
      <w:r w:rsidRPr="00EE6307">
        <w:rPr>
          <w:rFonts w:ascii="Times New Roman" w:hAnsi="Times New Roman"/>
        </w:rPr>
        <w:t>​on​(s0​),on​=(</w:t>
      </w:r>
      <w:proofErr w:type="spellStart"/>
      <w:r w:rsidRPr="00EE6307">
        <w:rPr>
          <w:rFonts w:ascii="Times New Roman" w:hAnsi="Times New Roman"/>
        </w:rPr>
        <w:t>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w:t>
      </w:r>
      <w:proofErr w:type="spellEnd"/>
      <w:r w:rsidRPr="00EE6307">
        <w:rPr>
          <w:rFonts w:ascii="Times New Roman" w:hAnsi="Times New Roman"/>
        </w:rPr>
        <w:t xml:space="preserve">)n </w:t>
      </w:r>
    </w:p>
    <w:p w14:paraId="64F7AEC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beschrieben.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kennzeichnet dabei keinen statischen Endzustand, sondern einen Zustand semantischer Stabilität, in dem weitere Iterationen keine qualitative Transformation mehr bewirken.</w:t>
      </w:r>
    </w:p>
    <w:p w14:paraId="0CF8A24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kann nun als </w:t>
      </w:r>
      <w:r w:rsidRPr="00EE6307">
        <w:rPr>
          <w:rFonts w:ascii="Times New Roman" w:hAnsi="Times New Roman"/>
          <w:b/>
          <w:bCs/>
        </w:rPr>
        <w:t>räumliche Externalisierung genau dieser Fixpunktstruktur</w:t>
      </w:r>
      <w:r w:rsidRPr="00EE6307">
        <w:rPr>
          <w:rFonts w:ascii="Times New Roman" w:hAnsi="Times New Roman"/>
        </w:rPr>
        <w:t xml:space="preserve"> verstanden werden. Während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den Abschluss eines iterativen Prozesses im Zustandsraum beschreibt, repräsentiert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1149" style="width:0;height:1.5pt" o:hralign="center" o:hrstd="t" o:hr="t" fillcolor="#a0a0a0" stroked="f"/>
        </w:pict>
      </w:r>
    </w:p>
    <w:p w14:paraId="2336C8B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Fixpunkt – Ort – Raum</w:t>
      </w:r>
    </w:p>
    <w:p w14:paraId="07BF498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Beziehung zwischen Operatorfixpunkt und Raum lässt sich in drei aufeinander aufbauenden Schritten fassen:</w:t>
      </w:r>
    </w:p>
    <w:p w14:paraId="5073D412"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lastRenderedPageBreak/>
        <w:t>Fixpunktbildung im Zustandsraum</w:t>
      </w:r>
      <w:r w:rsidRPr="00EE6307">
        <w:rPr>
          <w:rFonts w:ascii="Times New Roman" w:hAnsi="Times New Roman"/>
        </w:rPr>
        <w:br/>
        <w:t xml:space="preserve">Durch Iteration der Operatoren konvergiert der Zustand </w:t>
      </w:r>
      <w:proofErr w:type="spellStart"/>
      <w:r w:rsidRPr="00EE6307">
        <w:rPr>
          <w:rFonts w:ascii="Times New Roman" w:hAnsi="Times New Roman"/>
        </w:rPr>
        <w:t>sns_nsn</w:t>
      </w:r>
      <w:proofErr w:type="spellEnd"/>
      <w:r w:rsidRPr="00EE6307">
        <w:rPr>
          <w:rFonts w:ascii="Times New Roman" w:hAnsi="Times New Roman"/>
        </w:rPr>
        <w:t xml:space="preserve">​ gegen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Diese Konvergenz markiert die Ausbildung einer stabilen semantischen Struktur.</w:t>
      </w:r>
    </w:p>
    <w:p w14:paraId="069B9A33"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Lokale Projektion als Ort</w:t>
      </w:r>
      <w:r w:rsidRPr="00EE6307">
        <w:rPr>
          <w:rFonts w:ascii="Times New Roman" w:hAnsi="Times New Roman"/>
        </w:rPr>
        <w:br/>
        <w:t xml:space="preserve">Wird der Fixpunkt partiell auf zwei Dimensionen projiziert (z. B. über </w:t>
      </w:r>
      <w:proofErr w:type="spellStart"/>
      <w:r w:rsidRPr="00EE6307">
        <w:rPr>
          <w:rFonts w:ascii="Times New Roman" w:hAnsi="Times New Roman"/>
        </w:rPr>
        <w:t>hxy</w:t>
      </w:r>
      <w:proofErr w:type="spellEnd"/>
      <w:r w:rsidRPr="00EE6307">
        <w:rPr>
          <w:rFonts w:ascii="Times New Roman" w:hAnsi="Times New Roman"/>
        </w:rPr>
        <w:t>(U)h_{</w:t>
      </w:r>
      <w:proofErr w:type="spellStart"/>
      <w:r w:rsidRPr="00EE6307">
        <w:rPr>
          <w:rFonts w:ascii="Times New Roman" w:hAnsi="Times New Roman"/>
        </w:rPr>
        <w:t>xy</w:t>
      </w:r>
      <w:proofErr w:type="spellEnd"/>
      <w:r w:rsidRPr="00EE6307">
        <w:rPr>
          <w:rFonts w:ascii="Times New Roman" w:hAnsi="Times New Roman"/>
        </w:rPr>
        <w:t>}(U)</w:t>
      </w:r>
      <w:proofErr w:type="spellStart"/>
      <w:r w:rsidRPr="00EE6307">
        <w:rPr>
          <w:rFonts w:ascii="Times New Roman" w:hAnsi="Times New Roman"/>
        </w:rPr>
        <w:t>hxy</w:t>
      </w:r>
      <w:proofErr w:type="spellEnd"/>
      <w:r w:rsidRPr="00EE6307">
        <w:rPr>
          <w:rFonts w:ascii="Times New Roman" w:hAnsi="Times New Roman"/>
        </w:rPr>
        <w:t>​(U)), so entsteht ein Ort als lokal verdichtete Fixpunktprojektion.</w:t>
      </w:r>
    </w:p>
    <w:p w14:paraId="1A7739F9"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Integration zur Raumkohärenz</w:t>
      </w:r>
      <w:r w:rsidRPr="00EE6307">
        <w:rPr>
          <w:rFonts w:ascii="Times New Roman" w:hAnsi="Times New Roman"/>
        </w:rPr>
        <w:br/>
        <w:t>Erst durch die Integration aller Projektionen entsteht ein global konsistenter Raum, dessen Struktur durch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beschrieben wird.</w:t>
      </w:r>
    </w:p>
    <w:p w14:paraId="6AF7B5B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Damit ist jeder Punkt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xml:space="preserve">) im Raum als </w:t>
      </w:r>
      <w:r w:rsidRPr="00EE6307">
        <w:rPr>
          <w:rFonts w:ascii="Times New Roman" w:hAnsi="Times New Roman"/>
          <w:b/>
          <w:bCs/>
        </w:rPr>
        <w:t>lokale Manifestation eines Operatorfixpunkts</w:t>
      </w:r>
      <w:r w:rsidRPr="00EE6307">
        <w:rPr>
          <w:rFonts w:ascii="Times New Roman" w:hAnsi="Times New Roman"/>
        </w:rPr>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1150" style="width:0;height:1.5pt" o:hralign="center" o:hrstd="t" o:hr="t" fillcolor="#a0a0a0" stroked="f"/>
        </w:pict>
      </w:r>
    </w:p>
    <w:p w14:paraId="555A6A4D"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Semantische Dichte als Maß der Fixpunktstabilität</w:t>
      </w:r>
    </w:p>
    <w:p w14:paraId="08ACF76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Der Wert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misst in dieser Perspektive nicht nur die Dichte von Bedeutung, sondern die </w:t>
      </w:r>
      <w:r w:rsidRPr="00EE6307">
        <w:rPr>
          <w:rFonts w:ascii="Times New Roman" w:hAnsi="Times New Roman"/>
          <w:b/>
          <w:bCs/>
        </w:rPr>
        <w:t>Robustheit der zugrunde liegenden Fixpunktstruktur</w:t>
      </w:r>
      <w:r w:rsidRPr="00EE6307">
        <w:rPr>
          <w:rFonts w:ascii="Times New Roman" w:hAnsi="Times New Roman"/>
        </w:rPr>
        <w:t>. Formal gesprochen:</w:t>
      </w:r>
    </w:p>
    <w:p w14:paraId="6E9CAFD7"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hohe Werte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entsprechen Regionen, in denen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unter kleinen Störungen invariant bleibt,</w:t>
      </w:r>
    </w:p>
    <w:p w14:paraId="0C12C17F"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niedrige Werte markieren Bereiche, in denen der Fixpunkt nur schwach ausgeprägt oder noch nicht vollständig erreicht ist.</w:t>
      </w:r>
    </w:p>
    <w:p w14:paraId="4695D850"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1151" style="width:0;height:1.5pt" o:hralign="center" o:hrstd="t" o:hr="t" fillcolor="#a0a0a0" stroked="f"/>
        </w:pict>
      </w:r>
    </w:p>
    <w:p w14:paraId="5770E194"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Rückkopplung: Raum stabilisiert Fixpunkte</w:t>
      </w:r>
    </w:p>
    <w:p w14:paraId="208ADDE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rFonts w:ascii="Times New Roman" w:hAnsi="Times New Roman"/>
          <w:b/>
          <w:bCs/>
        </w:rPr>
        <w:t>Gedächtnis der Iteration</w:t>
      </w:r>
      <w:r w:rsidRPr="00EE6307">
        <w:rPr>
          <w:rFonts w:ascii="Times New Roman" w:hAnsi="Times New Roman"/>
        </w:rPr>
        <w:t>.</w:t>
      </w:r>
    </w:p>
    <w:p w14:paraId="0A70D44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diesem Sinne ist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nicht bloß das Ergebnis der Operatorfixpunkte, sondern zugleich deren </w:t>
      </w:r>
      <w:r w:rsidRPr="00EE6307">
        <w:rPr>
          <w:rFonts w:ascii="Times New Roman" w:hAnsi="Times New Roman"/>
          <w:b/>
          <w:bCs/>
        </w:rPr>
        <w:t>Erhaltungsstruktur</w:t>
      </w:r>
      <w:r w:rsidRPr="00EE6307">
        <w:rPr>
          <w:rFonts w:ascii="Times New Roman" w:hAnsi="Times New Roman"/>
        </w:rPr>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1152" style="width:0;height:1.5pt" o:hralign="center" o:hrstd="t" o:hr="t" fillcolor="#a0a0a0" stroked="f"/>
        </w:pict>
      </w:r>
    </w:p>
    <w:p w14:paraId="0CFF0F2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Zusammenfassung der Verzahnung</w:t>
      </w:r>
    </w:p>
    <w:p w14:paraId="2FF588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Operatorfixpunkte aus 3.4 und 3.5 bilden die </w:t>
      </w:r>
      <w:r w:rsidRPr="00EE6307">
        <w:rPr>
          <w:rFonts w:ascii="Times New Roman" w:hAnsi="Times New Roman"/>
          <w:b/>
          <w:bCs/>
        </w:rPr>
        <w:t>dynamische Grundlage</w:t>
      </w:r>
      <w:r w:rsidRPr="00EE6307">
        <w:rPr>
          <w:rFonts w:ascii="Times New Roman" w:hAnsi="Times New Roman"/>
        </w:rPr>
        <w:t xml:space="preserve"> der Raumstruktur, während die semantische Dichtefunktion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deren </w:t>
      </w:r>
      <w:r w:rsidRPr="00EE6307">
        <w:rPr>
          <w:rFonts w:ascii="Times New Roman" w:hAnsi="Times New Roman"/>
          <w:b/>
          <w:bCs/>
        </w:rPr>
        <w:t>räumliche Stabilisierung</w:t>
      </w:r>
      <w:r w:rsidRPr="00EE6307">
        <w:rPr>
          <w:rFonts w:ascii="Times New Roman" w:hAnsi="Times New Roman"/>
        </w:rPr>
        <w:t xml:space="preserve"> beschreibt. Fixpunkt, Ort und Raum sind damit keine getrennten Konzepte, sondern unterschiedliche Darstellungsformen desselben funktionalen Prozesses: der Iteration semantischer Operationen bis zur Kohärenz.</w:t>
      </w:r>
    </w:p>
    <w:p w14:paraId="5C0D256C" w14:textId="77777777" w:rsidR="00062E10" w:rsidRPr="009350DE" w:rsidRDefault="00000000" w:rsidP="00062E10">
      <w:r>
        <w:lastRenderedPageBreak/>
        <w:pict w14:anchorId="5AEA7323">
          <v:rect id="_x0000_i1153"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54"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C74F6C">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C74F6C">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C74F6C">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55"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157AF8DA" w:rsidR="00FD6B7B" w:rsidRPr="00F703EA" w:rsidRDefault="00FD6B7B" w:rsidP="00FD6B7B">
      <w:r w:rsidRPr="00F703EA">
        <w:rPr>
          <w:b/>
          <w:bCs/>
        </w:rPr>
        <w:t xml:space="preserve">Abb. </w:t>
      </w:r>
      <w:r w:rsidR="00062E10">
        <w:rPr>
          <w:b/>
          <w:bCs/>
        </w:rPr>
        <w:t>3.9.</w:t>
      </w:r>
      <w:r w:rsidRPr="00F703EA">
        <w:rPr>
          <w:b/>
          <w:bCs/>
        </w:rPr>
        <w:t>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66F8021C"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 xml:space="preserve">'Abb. </w:t>
      </w:r>
      <w:r w:rsidR="00062E10">
        <w:rPr>
          <w:rFonts w:ascii="Courier New" w:hAnsi="Courier New" w:cs="Courier New"/>
          <w:color w:val="A31515"/>
          <w:sz w:val="21"/>
          <w:szCs w:val="21"/>
        </w:rPr>
        <w:t>3.9.</w:t>
      </w:r>
      <w:r w:rsidRPr="00FD6B7B">
        <w:rPr>
          <w:rFonts w:ascii="Courier New" w:hAnsi="Courier New" w:cs="Courier New"/>
          <w:color w:val="A31515"/>
          <w:sz w:val="21"/>
          <w:szCs w:val="21"/>
        </w:rPr>
        <w:t>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56"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lastRenderedPageBreak/>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r>
      <w:r w:rsidRPr="0059300A">
        <w:lastRenderedPageBreak/>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fokussierten Handeln des 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lastRenderedPageBreak/>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lastRenderedPageBreak/>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57" style="width:0;height:1.5pt" o:hralign="center" o:hrstd="t" o:hr="t" fillcolor="#a0a0a0" stroked="f"/>
        </w:pict>
      </w:r>
    </w:p>
    <w:p w14:paraId="70D80276" w14:textId="0D37A4BE" w:rsidR="00F703EA" w:rsidRPr="00F703EA" w:rsidRDefault="00062E10" w:rsidP="00D26761">
      <w:pPr>
        <w:pStyle w:val="berschrift3"/>
      </w:pPr>
      <w:r>
        <w:lastRenderedPageBreak/>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C74F6C">
      <w:pPr>
        <w:pStyle w:val="Formel"/>
      </w:pPr>
      <m:oMath>
        <m:r>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58"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C74F6C">
      <w:pPr>
        <w:pStyle w:val="Formel"/>
      </w:pPr>
      <m:oMath>
        <m:r>
          <m:t>Leere (3.1)⇒Struktur</m:t>
        </m:r>
        <m:r>
          <w:rPr>
            <w:rFonts w:cs="Calibri"/>
          </w:rPr>
          <m:t> </m:t>
        </m:r>
        <m:r>
          <m:t>(3.6)⇒Beobachtung</m:t>
        </m:r>
        <m:r>
          <w:rPr>
            <w:rFonts w:cs="Calibri"/>
          </w:rPr>
          <m:t> </m:t>
        </m:r>
        <m:r>
          <m:t xml:space="preserve">(3.7)⇒Handlung. </m:t>
        </m:r>
      </m:oMath>
      <w:r>
        <w:tab/>
        <w:t>(</w:t>
      </w:r>
      <w:r w:rsidR="00062E10">
        <w:t>3.9.</w:t>
      </w:r>
      <w:r>
        <w:t>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lastRenderedPageBreak/>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C74F6C">
      <w:pPr>
        <w:pStyle w:val="Formel"/>
      </w:pPr>
      <m:oMath>
        <m:sSub>
          <m:sSubPr>
            <m:ctrlPr/>
          </m:sSubPr>
          <m:e>
            <m:r>
              <m:t>φ</m:t>
            </m:r>
          </m:e>
          <m:sub>
            <m:r>
              <m:t>∅</m:t>
            </m:r>
          </m:sub>
        </m:sSub>
        <m:r>
          <m:t>:∅</m:t>
        </m:r>
        <m:r>
          <w:rPr>
            <w:rFonts w:cs="Calibri"/>
          </w:rPr>
          <m:t>→</m:t>
        </m:r>
        <m:r>
          <m:t>I</m:t>
        </m:r>
      </m:oMath>
      <w:r w:rsidR="007604C9">
        <w:tab/>
      </w:r>
    </w:p>
    <w:p w14:paraId="49FB6E1C" w14:textId="6686AD39" w:rsidR="007604C9" w:rsidRPr="007604C9" w:rsidRDefault="00000000" w:rsidP="00C74F6C">
      <w:pPr>
        <w:pStyle w:val="Formel"/>
      </w:pPr>
      <m:oMath>
        <m:sSub>
          <m:sSubPr>
            <m:ctrlPr/>
          </m:sSubPr>
          <m:e>
            <m:r>
              <m:t>φ</m:t>
            </m:r>
          </m:e>
          <m:sub>
            <m:r>
              <m:t>I</m:t>
            </m:r>
          </m:sub>
        </m:sSub>
        <m:r>
          <m:t>:I</m:t>
        </m:r>
        <m:r>
          <w:rPr>
            <w:rFonts w:cs="Calibri"/>
          </w:rPr>
          <m:t>→</m:t>
        </m:r>
        <m:r>
          <m:t>R(x)</m:t>
        </m:r>
      </m:oMath>
      <w:r w:rsidR="007604C9">
        <w:tab/>
      </w:r>
    </w:p>
    <w:p w14:paraId="389CB893" w14:textId="57B0505A" w:rsidR="007604C9" w:rsidRPr="007604C9" w:rsidRDefault="00000000" w:rsidP="00C74F6C">
      <w:pPr>
        <w:pStyle w:val="Formel"/>
      </w:pPr>
      <m:oMath>
        <m:sSub>
          <m:sSubPr>
            <m:ctrlPr/>
          </m:sSubPr>
          <m:e>
            <m:r>
              <m:t>φ</m:t>
            </m:r>
          </m:e>
          <m:sub>
            <m:r>
              <m:t>R</m:t>
            </m:r>
          </m:sub>
        </m:sSub>
        <m:r>
          <m:t>:R(x)</m:t>
        </m:r>
        <m:r>
          <w:rPr>
            <w:rFonts w:cs="Calibri"/>
          </w:rPr>
          <m:t>→</m:t>
        </m:r>
        <m:r>
          <m:t>B(x,y,z)</m:t>
        </m:r>
      </m:oMath>
      <w:r w:rsidR="007604C9">
        <w:tab/>
      </w:r>
    </w:p>
    <w:p w14:paraId="59C7A25D" w14:textId="22077513" w:rsidR="007604C9" w:rsidRPr="007604C9" w:rsidRDefault="00000000" w:rsidP="00C74F6C">
      <w:pPr>
        <w:pStyle w:val="Formel"/>
      </w:pPr>
      <m:oMath>
        <m:sSub>
          <m:sSubPr>
            <m:ctrlPr/>
          </m:sSubPr>
          <m:e>
            <m:r>
              <m:t>φ</m:t>
            </m:r>
          </m:e>
          <m:sub>
            <m:r>
              <m:t>B</m:t>
            </m:r>
          </m:sub>
        </m:sSub>
        <m:r>
          <m:t>:B(x,y,z)</m:t>
        </m:r>
        <m:r>
          <w:rPr>
            <w:rFonts w:cs="Calibri"/>
          </w:rPr>
          <m:t>→</m:t>
        </m:r>
        <m:r>
          <m:t>M(x,y,z,t)</m:t>
        </m:r>
      </m:oMath>
      <w:r w:rsidR="007604C9">
        <w:tab/>
      </w:r>
    </w:p>
    <w:p w14:paraId="10A5EFC1" w14:textId="13230E5B" w:rsidR="007604C9" w:rsidRPr="007604C9" w:rsidRDefault="00000000" w:rsidP="00C74F6C">
      <w:pPr>
        <w:pStyle w:val="Formel"/>
      </w:pPr>
      <m:oMath>
        <m:sSub>
          <m:sSub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 xml:space="preserve">Insofern ist das Modell selbst Teil des Prozesses, den es darstellt: Die </w:t>
      </w:r>
      <w:r w:rsidRPr="004F3412">
        <w:lastRenderedPageBreak/>
        <w:t>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C74F6C">
      <w:pPr>
        <w:pStyle w:val="Formel"/>
      </w:pPr>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w:r>
        <w:tab/>
        <w:t>(</w:t>
      </w:r>
      <w:r w:rsidR="00062E10">
        <w:t>3.9.</w:t>
      </w:r>
      <w:r>
        <w:t>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w:t>
      </w:r>
      <w:proofErr w:type="spellStart"/>
      <w:r w:rsidRPr="00F703EA">
        <w:t>Branen</w:t>
      </w:r>
      <w:proofErr w:type="spellEnd"/>
      <w:r w:rsidRPr="00F703EA">
        <w:t>)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lastRenderedPageBreak/>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lastRenderedPageBreak/>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6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6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 xml:space="preserve">,I,R,h,O,B}→... mit formalen </w:t>
      </w:r>
      <w:r w:rsidRPr="00463CEB">
        <w:rPr>
          <w:rFonts w:ascii="Times New Roman" w:hAnsi="Times New Roman"/>
        </w:rPr>
        <w:lastRenderedPageBreak/>
        <w:t>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lastRenderedPageBreak/>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w:t>
      </w:r>
      <w:r w:rsidRPr="00463CEB">
        <w:rPr>
          <w:rFonts w:ascii="Times New Roman" w:hAnsi="Times New Roman"/>
        </w:rPr>
        <w:lastRenderedPageBreak/>
        <w:t>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rPr>
        <w:lastRenderedPageBreak/>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6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lastRenderedPageBreak/>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lastRenderedPageBreak/>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w:t>
            </w:r>
            <w:r w:rsidRPr="00AD31EB">
              <w:rPr>
                <w:rFonts w:ascii="Times New Roman" w:hAnsi="Times New Roman"/>
              </w:rPr>
              <w:lastRenderedPageBreak/>
              <w:t xml:space="preserve">„Kohärenz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Anlage 3.K – Beispielhafte Schüler-/Lerner-Intervention („FRZK im Unterricht“) – 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3.6 – didaktische Konsequenzen des funktionalen 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t>Der didaktische Abschnitt in Kap. 3 nennt Anwendungen, aber kein konkretes Unterrichtsbeispiel. Eine Anlage 3.K könnte 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t>Beispiel: „Schüler simulieren Bewegungen mit σ, M, R, E“ – Ziel: 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w:t>
            </w:r>
            <w:r w:rsidRPr="00AD31EB">
              <w:rPr>
                <w:rFonts w:ascii="Times New Roman" w:hAnsi="Times New Roman"/>
              </w:rPr>
              <w:lastRenderedPageBreak/>
              <w:t>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6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6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6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lastRenderedPageBreak/>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7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„Die Visualisierung der dynamischen Wechselwirkungen zwischen den Operatoren σ, M, R 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7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7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r>
      <w:r w:rsidRPr="00AD31EB">
        <w:rPr>
          <w:rFonts w:ascii="Times New Roman" w:hAnsi="Times New Roman"/>
        </w:rPr>
        <w:lastRenderedPageBreak/>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7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7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7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8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8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 xml:space="preserve">Verlauf von Geschwindigkeit, Weg und </w:t>
            </w:r>
            <w:r w:rsidRPr="00AD31EB">
              <w:rPr>
                <w:rFonts w:ascii="Times New Roman" w:hAnsi="Times New Roman"/>
              </w:rPr>
              <w:lastRenderedPageBreak/>
              <w:t>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w:t>
            </w:r>
            <w:r w:rsidRPr="00AD31EB">
              <w:rPr>
                <w:rFonts w:ascii="Times New Roman" w:hAnsi="Times New Roman"/>
              </w:rPr>
              <w:lastRenderedPageBreak/>
              <w:t xml:space="preserve">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3.7 – </w:t>
            </w:r>
            <w:proofErr w:type="spellStart"/>
            <w:r w:rsidRPr="00AD31EB">
              <w:rPr>
                <w:rFonts w:ascii="Times New Roman" w:hAnsi="Times New Roman"/>
              </w:rPr>
              <w:t>Operatorenkas</w:t>
            </w:r>
            <w:r w:rsidRPr="00AD31EB">
              <w:rPr>
                <w:rFonts w:ascii="Times New Roman" w:hAnsi="Times New Roman"/>
              </w:rPr>
              <w:lastRenderedPageBreak/>
              <w:t>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Anschauung konkreter Bewegungen als </w:t>
            </w:r>
            <w:r w:rsidRPr="00AD31EB">
              <w:rPr>
                <w:rFonts w:ascii="Times New Roman" w:hAnsi="Times New Roman"/>
              </w:rPr>
              <w:lastRenderedPageBreak/>
              <w:t>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2"/>
  </w:num>
  <w:num w:numId="2" w16cid:durableId="2053648835">
    <w:abstractNumId w:val="15"/>
  </w:num>
  <w:num w:numId="3" w16cid:durableId="687289943">
    <w:abstractNumId w:val="33"/>
  </w:num>
  <w:num w:numId="4" w16cid:durableId="1857694188">
    <w:abstractNumId w:val="19"/>
  </w:num>
  <w:num w:numId="5" w16cid:durableId="639773481">
    <w:abstractNumId w:val="7"/>
  </w:num>
  <w:num w:numId="6" w16cid:durableId="1223366312">
    <w:abstractNumId w:val="23"/>
  </w:num>
  <w:num w:numId="7" w16cid:durableId="2072729628">
    <w:abstractNumId w:val="37"/>
  </w:num>
  <w:num w:numId="8" w16cid:durableId="1364555702">
    <w:abstractNumId w:val="38"/>
  </w:num>
  <w:num w:numId="9" w16cid:durableId="1949383170">
    <w:abstractNumId w:val="36"/>
  </w:num>
  <w:num w:numId="10" w16cid:durableId="363796080">
    <w:abstractNumId w:val="34"/>
  </w:num>
  <w:num w:numId="11" w16cid:durableId="96601764">
    <w:abstractNumId w:val="12"/>
  </w:num>
  <w:num w:numId="12" w16cid:durableId="1983803421">
    <w:abstractNumId w:val="8"/>
  </w:num>
  <w:num w:numId="13" w16cid:durableId="105080736">
    <w:abstractNumId w:val="1"/>
  </w:num>
  <w:num w:numId="14" w16cid:durableId="963845814">
    <w:abstractNumId w:val="22"/>
  </w:num>
  <w:num w:numId="15" w16cid:durableId="1615407386">
    <w:abstractNumId w:val="10"/>
  </w:num>
  <w:num w:numId="16" w16cid:durableId="679938588">
    <w:abstractNumId w:val="13"/>
  </w:num>
  <w:num w:numId="17" w16cid:durableId="25641410">
    <w:abstractNumId w:val="29"/>
  </w:num>
  <w:num w:numId="18" w16cid:durableId="1792937585">
    <w:abstractNumId w:val="26"/>
  </w:num>
  <w:num w:numId="19" w16cid:durableId="1409690401">
    <w:abstractNumId w:val="17"/>
  </w:num>
  <w:num w:numId="20" w16cid:durableId="1077559563">
    <w:abstractNumId w:val="18"/>
  </w:num>
  <w:num w:numId="21" w16cid:durableId="193160074">
    <w:abstractNumId w:val="35"/>
  </w:num>
  <w:num w:numId="22" w16cid:durableId="1888956196">
    <w:abstractNumId w:val="9"/>
  </w:num>
  <w:num w:numId="23" w16cid:durableId="1858159047">
    <w:abstractNumId w:val="25"/>
  </w:num>
  <w:num w:numId="24" w16cid:durableId="1458983747">
    <w:abstractNumId w:val="28"/>
  </w:num>
  <w:num w:numId="25" w16cid:durableId="1634209956">
    <w:abstractNumId w:val="24"/>
  </w:num>
  <w:num w:numId="26" w16cid:durableId="547029875">
    <w:abstractNumId w:val="4"/>
  </w:num>
  <w:num w:numId="27" w16cid:durableId="516893087">
    <w:abstractNumId w:val="16"/>
  </w:num>
  <w:num w:numId="28" w16cid:durableId="97066071">
    <w:abstractNumId w:val="27"/>
  </w:num>
  <w:num w:numId="29" w16cid:durableId="1409500888">
    <w:abstractNumId w:val="31"/>
  </w:num>
  <w:num w:numId="30" w16cid:durableId="1359507131">
    <w:abstractNumId w:val="5"/>
  </w:num>
  <w:num w:numId="31" w16cid:durableId="515849751">
    <w:abstractNumId w:val="3"/>
  </w:num>
  <w:num w:numId="32" w16cid:durableId="1989165295">
    <w:abstractNumId w:val="20"/>
  </w:num>
  <w:num w:numId="33" w16cid:durableId="1053650705">
    <w:abstractNumId w:val="6"/>
  </w:num>
  <w:num w:numId="34" w16cid:durableId="146216101">
    <w:abstractNumId w:val="32"/>
  </w:num>
  <w:num w:numId="35" w16cid:durableId="619994901">
    <w:abstractNumId w:val="11"/>
  </w:num>
  <w:num w:numId="36" w16cid:durableId="1548179722">
    <w:abstractNumId w:val="21"/>
  </w:num>
  <w:num w:numId="37" w16cid:durableId="2049992714">
    <w:abstractNumId w:val="30"/>
  </w:num>
  <w:num w:numId="38" w16cid:durableId="236284876">
    <w:abstractNumId w:val="0"/>
  </w:num>
  <w:num w:numId="39" w16cid:durableId="1511527830">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82214"/>
    <w:rsid w:val="000B425C"/>
    <w:rsid w:val="000D051E"/>
    <w:rsid w:val="000E33A3"/>
    <w:rsid w:val="000F23B4"/>
    <w:rsid w:val="00101EED"/>
    <w:rsid w:val="00106528"/>
    <w:rsid w:val="00114497"/>
    <w:rsid w:val="001304C5"/>
    <w:rsid w:val="0013467F"/>
    <w:rsid w:val="00146621"/>
    <w:rsid w:val="00147624"/>
    <w:rsid w:val="00157EEF"/>
    <w:rsid w:val="00167476"/>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51724"/>
    <w:rsid w:val="00260E8B"/>
    <w:rsid w:val="00267CF8"/>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73493"/>
    <w:rsid w:val="00386ABA"/>
    <w:rsid w:val="003B0E43"/>
    <w:rsid w:val="003C370E"/>
    <w:rsid w:val="003C7121"/>
    <w:rsid w:val="003D2CCC"/>
    <w:rsid w:val="003D6DA9"/>
    <w:rsid w:val="00412DF6"/>
    <w:rsid w:val="00431F68"/>
    <w:rsid w:val="00433ECB"/>
    <w:rsid w:val="00436FC4"/>
    <w:rsid w:val="00441B11"/>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26D62"/>
    <w:rsid w:val="005401FE"/>
    <w:rsid w:val="0054544D"/>
    <w:rsid w:val="005454E6"/>
    <w:rsid w:val="0055323C"/>
    <w:rsid w:val="005558DC"/>
    <w:rsid w:val="00560B17"/>
    <w:rsid w:val="005644D2"/>
    <w:rsid w:val="0058429C"/>
    <w:rsid w:val="0059151F"/>
    <w:rsid w:val="0059300A"/>
    <w:rsid w:val="00594790"/>
    <w:rsid w:val="005A4EFA"/>
    <w:rsid w:val="005A5166"/>
    <w:rsid w:val="005B1978"/>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700A9F"/>
    <w:rsid w:val="00714149"/>
    <w:rsid w:val="00740136"/>
    <w:rsid w:val="0075144F"/>
    <w:rsid w:val="007604C9"/>
    <w:rsid w:val="00761F21"/>
    <w:rsid w:val="00762366"/>
    <w:rsid w:val="00772423"/>
    <w:rsid w:val="007A3369"/>
    <w:rsid w:val="007B12D9"/>
    <w:rsid w:val="007B7DE7"/>
    <w:rsid w:val="007D4651"/>
    <w:rsid w:val="007E2032"/>
    <w:rsid w:val="007E333F"/>
    <w:rsid w:val="007E7378"/>
    <w:rsid w:val="007F1969"/>
    <w:rsid w:val="00814499"/>
    <w:rsid w:val="00822CDB"/>
    <w:rsid w:val="008437C6"/>
    <w:rsid w:val="0084488C"/>
    <w:rsid w:val="00877703"/>
    <w:rsid w:val="00883F51"/>
    <w:rsid w:val="008871CF"/>
    <w:rsid w:val="008B0C43"/>
    <w:rsid w:val="008B44FC"/>
    <w:rsid w:val="008C4935"/>
    <w:rsid w:val="008C7156"/>
    <w:rsid w:val="008D50A8"/>
    <w:rsid w:val="008D5694"/>
    <w:rsid w:val="008F365B"/>
    <w:rsid w:val="009032D7"/>
    <w:rsid w:val="00903AF7"/>
    <w:rsid w:val="009049D2"/>
    <w:rsid w:val="00905D0A"/>
    <w:rsid w:val="00926F7D"/>
    <w:rsid w:val="009350DE"/>
    <w:rsid w:val="00963FA9"/>
    <w:rsid w:val="009741BF"/>
    <w:rsid w:val="00997246"/>
    <w:rsid w:val="009C01A0"/>
    <w:rsid w:val="009C0283"/>
    <w:rsid w:val="00A307C9"/>
    <w:rsid w:val="00A463DF"/>
    <w:rsid w:val="00A810ED"/>
    <w:rsid w:val="00A843B8"/>
    <w:rsid w:val="00AA4222"/>
    <w:rsid w:val="00AA594E"/>
    <w:rsid w:val="00AC21FC"/>
    <w:rsid w:val="00AD31EB"/>
    <w:rsid w:val="00AE0E15"/>
    <w:rsid w:val="00AF172E"/>
    <w:rsid w:val="00AF6392"/>
    <w:rsid w:val="00AF7C7E"/>
    <w:rsid w:val="00B04313"/>
    <w:rsid w:val="00B5174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74F6C"/>
    <w:rsid w:val="00C8242D"/>
    <w:rsid w:val="00C908DF"/>
    <w:rsid w:val="00C921B3"/>
    <w:rsid w:val="00C963B8"/>
    <w:rsid w:val="00C97D1C"/>
    <w:rsid w:val="00CC1754"/>
    <w:rsid w:val="00CC6723"/>
    <w:rsid w:val="00CC7A46"/>
    <w:rsid w:val="00CD125D"/>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B0F0C"/>
    <w:rsid w:val="00DC3F0D"/>
    <w:rsid w:val="00DC7922"/>
    <w:rsid w:val="00DD4944"/>
    <w:rsid w:val="00DD77FA"/>
    <w:rsid w:val="00DE5831"/>
    <w:rsid w:val="00DE5D63"/>
    <w:rsid w:val="00E05600"/>
    <w:rsid w:val="00E22C0D"/>
    <w:rsid w:val="00E356FB"/>
    <w:rsid w:val="00E406DE"/>
    <w:rsid w:val="00E55A0C"/>
    <w:rsid w:val="00E6450A"/>
    <w:rsid w:val="00E75746"/>
    <w:rsid w:val="00E75BFA"/>
    <w:rsid w:val="00E75C12"/>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C74F6C"/>
    <w:pPr>
      <w:tabs>
        <w:tab w:val="left" w:pos="6804"/>
      </w:tabs>
      <w:spacing w:before="100" w:beforeAutospacing="1" w:after="100" w:afterAutospacing="1"/>
      <w:ind w:left="851"/>
    </w:pPr>
    <w:rPr>
      <w:rFonts w:ascii="Cambria Math" w:hAnsi="Cambria Math"/>
      <w:i/>
      <w:iCs/>
    </w:rPr>
  </w:style>
  <w:style w:type="character" w:customStyle="1" w:styleId="FormelZchn">
    <w:name w:val="Formel Zchn"/>
    <w:link w:val="Formel"/>
    <w:rsid w:val="00C74F6C"/>
    <w:rPr>
      <w:rFonts w:ascii="Cambria Math" w:eastAsia="Times New Roman" w:hAnsi="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Pages>
  <Words>33938</Words>
  <Characters>213815</Characters>
  <Application>Microsoft Office Word</Application>
  <DocSecurity>0</DocSecurity>
  <Lines>1781</Lines>
  <Paragraphs>494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75</cp:revision>
  <dcterms:created xsi:type="dcterms:W3CDTF">2025-10-29T04:32:00Z</dcterms:created>
  <dcterms:modified xsi:type="dcterms:W3CDTF">2026-01-24T17:08:00Z</dcterms:modified>
</cp:coreProperties>
</file>