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1BF9" w14:textId="77777777" w:rsidR="002257CD" w:rsidRPr="002257CD" w:rsidRDefault="002257CD" w:rsidP="002257CD">
      <w:pPr>
        <w:rPr>
          <w:b/>
          <w:bCs/>
        </w:rPr>
      </w:pPr>
      <w:r w:rsidRPr="002257CD">
        <w:rPr>
          <w:b/>
          <w:bCs/>
        </w:rPr>
        <w:t>Anlage 3.X</w:t>
      </w:r>
    </w:p>
    <w:p w14:paraId="2F39164B" w14:textId="77777777" w:rsidR="002257CD" w:rsidRPr="002257CD" w:rsidRDefault="002257CD" w:rsidP="002257CD">
      <w:r w:rsidRPr="002257CD">
        <w:rPr>
          <w:b/>
          <w:bCs/>
        </w:rPr>
        <w:t xml:space="preserve">Sequenzielle </w:t>
      </w:r>
      <w:proofErr w:type="spellStart"/>
      <w:r w:rsidRPr="002257CD">
        <w:rPr>
          <w:b/>
          <w:bCs/>
        </w:rPr>
        <w:t>Operatorenkomposition</w:t>
      </w:r>
      <w:proofErr w:type="spellEnd"/>
      <w:r w:rsidRPr="002257CD">
        <w:rPr>
          <w:b/>
          <w:bCs/>
        </w:rPr>
        <w:t xml:space="preserve"> und prozessuale Gesamtoperatoren</w:t>
      </w:r>
    </w:p>
    <w:p w14:paraId="3C191862" w14:textId="77777777" w:rsidR="002257CD" w:rsidRPr="002257CD" w:rsidRDefault="002257CD" w:rsidP="002257CD">
      <w:pPr>
        <w:rPr>
          <w:b/>
          <w:bCs/>
        </w:rPr>
      </w:pPr>
      <w:r w:rsidRPr="002257CD">
        <w:rPr>
          <w:b/>
          <w:bCs/>
        </w:rPr>
        <w:t>A3.X.1 Formale Notation</w:t>
      </w:r>
    </w:p>
    <w:p w14:paraId="29C938FA" w14:textId="77777777" w:rsidR="002257CD" w:rsidRPr="002257CD" w:rsidRDefault="002257CD" w:rsidP="002257CD">
      <w:r w:rsidRPr="002257CD">
        <w:t xml:space="preserve">Sei OOO ein </w:t>
      </w:r>
      <w:proofErr w:type="spellStart"/>
      <w:r w:rsidRPr="002257CD">
        <w:t>Operatorenraum</w:t>
      </w:r>
      <w:proofErr w:type="spellEnd"/>
      <w:r w:rsidRPr="002257CD">
        <w:t xml:space="preserve"> mit Operatoren</w:t>
      </w:r>
    </w:p>
    <w:p w14:paraId="279B8C57" w14:textId="77777777" w:rsidR="002257CD" w:rsidRPr="002257CD" w:rsidRDefault="002257CD" w:rsidP="002257CD">
      <w:proofErr w:type="spellStart"/>
      <w:proofErr w:type="gramStart"/>
      <w:r w:rsidRPr="002257CD">
        <w:t>oi:U</w:t>
      </w:r>
      <w:proofErr w:type="gramEnd"/>
      <w:r w:rsidRPr="002257CD">
        <w:t>→Ufu¨r</w:t>
      </w:r>
      <w:proofErr w:type="spellEnd"/>
      <w:r w:rsidRPr="002257CD">
        <w:t> i=1,…,</w:t>
      </w:r>
      <w:proofErr w:type="spellStart"/>
      <w:r w:rsidRPr="002257CD">
        <w:t>n.o_i</w:t>
      </w:r>
      <w:proofErr w:type="spellEnd"/>
      <w:r w:rsidRPr="002257CD">
        <w:t xml:space="preserve"> : U \</w:t>
      </w:r>
      <w:proofErr w:type="spellStart"/>
      <w:r w:rsidRPr="002257CD">
        <w:t>rightarrow</w:t>
      </w:r>
      <w:proofErr w:type="spellEnd"/>
      <w:r w:rsidRPr="002257CD">
        <w:t xml:space="preserve"> U \</w:t>
      </w:r>
      <w:proofErr w:type="spellStart"/>
      <w:r w:rsidRPr="002257CD">
        <w:t>quad</w:t>
      </w:r>
      <w:proofErr w:type="spellEnd"/>
      <w:r w:rsidRPr="002257CD">
        <w:t xml:space="preserve"> \</w:t>
      </w:r>
      <w:proofErr w:type="spellStart"/>
      <w:r w:rsidRPr="002257CD">
        <w:t>text</w:t>
      </w:r>
      <w:proofErr w:type="spellEnd"/>
      <w:r w:rsidRPr="002257CD">
        <w:t>{für } i = 1,\</w:t>
      </w:r>
      <w:proofErr w:type="spellStart"/>
      <w:r w:rsidRPr="002257CD">
        <w:t>dots,n.oi</w:t>
      </w:r>
      <w:proofErr w:type="spellEnd"/>
      <w:r w:rsidRPr="002257CD">
        <w:rPr>
          <w:rFonts w:ascii="Arial" w:hAnsi="Arial" w:cs="Arial"/>
        </w:rPr>
        <w:t>​</w:t>
      </w:r>
      <w:r w:rsidRPr="002257CD">
        <w:t>:</w:t>
      </w:r>
      <w:proofErr w:type="spellStart"/>
      <w:r w:rsidRPr="002257CD">
        <w:t>U→Ufu¨r</w:t>
      </w:r>
      <w:proofErr w:type="spellEnd"/>
      <w:r w:rsidRPr="002257CD">
        <w:t xml:space="preserve"> i=1,…,n. </w:t>
      </w:r>
    </w:p>
    <w:p w14:paraId="15639DF4" w14:textId="77777777" w:rsidR="002257CD" w:rsidRPr="002257CD" w:rsidRDefault="002257CD" w:rsidP="002257CD">
      <w:r w:rsidRPr="002257CD">
        <w:t>Die sequenzielle Komposition dieser Operatoren wird definiert durch</w:t>
      </w:r>
    </w:p>
    <w:p w14:paraId="29AF63E5" w14:textId="77777777" w:rsidR="002257CD" w:rsidRPr="002257CD" w:rsidRDefault="002257CD" w:rsidP="002257CD">
      <w:proofErr w:type="spellStart"/>
      <w:proofErr w:type="gramStart"/>
      <w:r w:rsidRPr="002257CD">
        <w:t>ot</w:t>
      </w:r>
      <w:proofErr w:type="spellEnd"/>
      <w:r w:rsidRPr="002257CD">
        <w:rPr>
          <w:rFonts w:ascii="Arial" w:hAnsi="Arial" w:cs="Arial"/>
        </w:rPr>
        <w:t>  </w:t>
      </w:r>
      <w:r w:rsidRPr="002257CD">
        <w:t>=</w:t>
      </w:r>
      <w:proofErr w:type="gramEnd"/>
      <w:r w:rsidRPr="002257CD">
        <w:rPr>
          <w:rFonts w:ascii="Arial" w:hAnsi="Arial" w:cs="Arial"/>
        </w:rPr>
        <w:t>  </w:t>
      </w:r>
      <w:r w:rsidRPr="002257CD">
        <w:t>on</w:t>
      </w:r>
      <w:r w:rsidRPr="002257CD">
        <w:rPr>
          <w:rFonts w:ascii="Cambria Math" w:hAnsi="Cambria Math" w:cs="Cambria Math"/>
        </w:rPr>
        <w:t>∘</w:t>
      </w:r>
      <w:r w:rsidRPr="002257CD">
        <w:t>on</w:t>
      </w:r>
      <w:r w:rsidRPr="002257CD">
        <w:rPr>
          <w:rFonts w:ascii="Aptos" w:hAnsi="Aptos" w:cs="Aptos"/>
        </w:rPr>
        <w:t>−</w:t>
      </w:r>
      <w:r w:rsidRPr="002257CD">
        <w:t>1</w:t>
      </w:r>
      <w:r w:rsidRPr="002257CD">
        <w:rPr>
          <w:rFonts w:ascii="Cambria Math" w:hAnsi="Cambria Math" w:cs="Cambria Math"/>
        </w:rPr>
        <w:t>∘⋯∘</w:t>
      </w:r>
      <w:r w:rsidRPr="002257CD">
        <w:t xml:space="preserve">o1.o_t \;=\; </w:t>
      </w:r>
      <w:proofErr w:type="spellStart"/>
      <w:r w:rsidRPr="002257CD">
        <w:t>o_n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o_{n-1}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dots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o_1.ot</w:t>
      </w:r>
      <w:r w:rsidRPr="002257CD">
        <w:rPr>
          <w:rFonts w:ascii="Arial" w:hAnsi="Arial" w:cs="Arial"/>
        </w:rPr>
        <w:t>​</w:t>
      </w:r>
      <w:r w:rsidRPr="002257CD">
        <w:t>=on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on−1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∘⋯∘</w:t>
      </w:r>
      <w:r w:rsidRPr="002257CD">
        <w:t>o1</w:t>
      </w:r>
      <w:r w:rsidRPr="002257CD">
        <w:rPr>
          <w:rFonts w:ascii="Arial" w:hAnsi="Arial" w:cs="Arial"/>
        </w:rPr>
        <w:t>​</w:t>
      </w:r>
      <w:r w:rsidRPr="002257CD">
        <w:t xml:space="preserve">. </w:t>
      </w:r>
    </w:p>
    <w:p w14:paraId="48982241" w14:textId="77777777" w:rsidR="002257CD" w:rsidRPr="002257CD" w:rsidRDefault="002257CD" w:rsidP="002257CD">
      <w:r w:rsidRPr="002257CD">
        <w:t xml:space="preserve">Dabei bezeichnet </w:t>
      </w:r>
      <w:r w:rsidRPr="002257CD">
        <w:rPr>
          <w:rFonts w:ascii="Cambria Math" w:hAnsi="Cambria Math" w:cs="Cambria Math"/>
        </w:rPr>
        <w:t>∘</w:t>
      </w:r>
      <w:r w:rsidRPr="002257CD">
        <w:t>\</w:t>
      </w:r>
      <w:proofErr w:type="spellStart"/>
      <w:r w:rsidRPr="002257CD">
        <w:t>circ</w:t>
      </w:r>
      <w:proofErr w:type="spellEnd"/>
      <w:r w:rsidRPr="002257CD">
        <w:rPr>
          <w:rFonts w:ascii="Cambria Math" w:hAnsi="Cambria Math" w:cs="Cambria Math"/>
        </w:rPr>
        <w:t>∘</w:t>
      </w:r>
      <w:r w:rsidRPr="002257CD">
        <w:t xml:space="preserve"> die funktionale Komposition, und der Index </w:t>
      </w:r>
      <w:proofErr w:type="spellStart"/>
      <w:r w:rsidRPr="002257CD">
        <w:t>ttt</w:t>
      </w:r>
      <w:proofErr w:type="spellEnd"/>
      <w:r w:rsidRPr="002257CD">
        <w:t xml:space="preserve"> steht für den </w:t>
      </w:r>
      <w:r w:rsidRPr="002257CD">
        <w:rPr>
          <w:b/>
          <w:bCs/>
        </w:rPr>
        <w:t>prozessual erzeugten Gesamtzustand</w:t>
      </w:r>
      <w:r w:rsidRPr="002257CD">
        <w:t xml:space="preserve"> nach </w:t>
      </w:r>
      <w:proofErr w:type="spellStart"/>
      <w:r w:rsidRPr="002257CD">
        <w:t>nnn</w:t>
      </w:r>
      <w:proofErr w:type="spellEnd"/>
      <w:r w:rsidRPr="002257CD">
        <w:t xml:space="preserve"> aufeinanderfolgenden Transformationen.</w:t>
      </w:r>
    </w:p>
    <w:p w14:paraId="0F66FE32" w14:textId="77777777" w:rsidR="002257CD" w:rsidRPr="002257CD" w:rsidRDefault="002257CD" w:rsidP="002257CD">
      <w:r w:rsidRPr="002257CD">
        <w:t>Für einen Anfangszustand s0</w:t>
      </w:r>
      <w:r w:rsidRPr="002257CD">
        <w:rPr>
          <w:rFonts w:ascii="Cambria Math" w:hAnsi="Cambria Math" w:cs="Cambria Math"/>
        </w:rPr>
        <w:t>∈</w:t>
      </w:r>
      <w:r w:rsidRPr="002257CD">
        <w:t>Us_0 \in Us0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∈</w:t>
      </w:r>
      <w:r w:rsidRPr="002257CD">
        <w:t>U ergibt sich:</w:t>
      </w:r>
    </w:p>
    <w:p w14:paraId="7D326AD3" w14:textId="77777777" w:rsidR="002257CD" w:rsidRPr="002257CD" w:rsidRDefault="002257CD" w:rsidP="002257CD">
      <w:proofErr w:type="spellStart"/>
      <w:r w:rsidRPr="002257CD">
        <w:t>ot</w:t>
      </w:r>
      <w:proofErr w:type="spellEnd"/>
      <w:r w:rsidRPr="002257CD">
        <w:t>(s0</w:t>
      </w:r>
      <w:proofErr w:type="gramStart"/>
      <w:r w:rsidRPr="002257CD">
        <w:t>)</w:t>
      </w:r>
      <w:r w:rsidRPr="002257CD">
        <w:rPr>
          <w:rFonts w:ascii="Arial" w:hAnsi="Arial" w:cs="Arial"/>
        </w:rPr>
        <w:t>  </w:t>
      </w:r>
      <w:r w:rsidRPr="002257CD">
        <w:t>=</w:t>
      </w:r>
      <w:proofErr w:type="gramEnd"/>
      <w:r w:rsidRPr="002257CD">
        <w:rPr>
          <w:rFonts w:ascii="Arial" w:hAnsi="Arial" w:cs="Arial"/>
        </w:rPr>
        <w:t>  </w:t>
      </w:r>
      <w:r w:rsidRPr="002257CD">
        <w:t>(on</w:t>
      </w:r>
      <w:r w:rsidRPr="002257CD">
        <w:rPr>
          <w:rFonts w:ascii="Cambria Math" w:hAnsi="Cambria Math" w:cs="Cambria Math"/>
        </w:rPr>
        <w:t>∘</w:t>
      </w:r>
      <w:r w:rsidRPr="002257CD">
        <w:t>on</w:t>
      </w:r>
      <w:r w:rsidRPr="002257CD">
        <w:rPr>
          <w:rFonts w:ascii="Aptos" w:hAnsi="Aptos" w:cs="Aptos"/>
        </w:rPr>
        <w:t>−</w:t>
      </w:r>
      <w:r w:rsidRPr="002257CD">
        <w:t>1</w:t>
      </w:r>
      <w:r w:rsidRPr="002257CD">
        <w:rPr>
          <w:rFonts w:ascii="Cambria Math" w:hAnsi="Cambria Math" w:cs="Cambria Math"/>
        </w:rPr>
        <w:t>∘⋯∘</w:t>
      </w:r>
      <w:r w:rsidRPr="002257CD">
        <w:t>o1)(s0).</w:t>
      </w:r>
      <w:proofErr w:type="spellStart"/>
      <w:r w:rsidRPr="002257CD">
        <w:t>o_t</w:t>
      </w:r>
      <w:proofErr w:type="spellEnd"/>
      <w:r w:rsidRPr="002257CD">
        <w:t>(s_0) \;=\; (</w:t>
      </w:r>
      <w:proofErr w:type="spellStart"/>
      <w:r w:rsidRPr="002257CD">
        <w:t>o_n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o_{n-1}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dots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o_1)(s_0).</w:t>
      </w:r>
      <w:proofErr w:type="spellStart"/>
      <w:r w:rsidRPr="002257CD">
        <w:t>ot</w:t>
      </w:r>
      <w:proofErr w:type="spellEnd"/>
      <w:r w:rsidRPr="002257CD">
        <w:rPr>
          <w:rFonts w:ascii="Arial" w:hAnsi="Arial" w:cs="Arial"/>
        </w:rPr>
        <w:t>​</w:t>
      </w:r>
      <w:r w:rsidRPr="002257CD">
        <w:t>(s0</w:t>
      </w:r>
      <w:r w:rsidRPr="002257CD">
        <w:rPr>
          <w:rFonts w:ascii="Arial" w:hAnsi="Arial" w:cs="Arial"/>
        </w:rPr>
        <w:t>​</w:t>
      </w:r>
      <w:r w:rsidRPr="002257CD">
        <w:t>)=(on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on−1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∘⋯∘</w:t>
      </w:r>
      <w:r w:rsidRPr="002257CD">
        <w:t>o1</w:t>
      </w:r>
      <w:r w:rsidRPr="002257CD">
        <w:rPr>
          <w:rFonts w:ascii="Arial" w:hAnsi="Arial" w:cs="Arial"/>
        </w:rPr>
        <w:t>​</w:t>
      </w:r>
      <w:r w:rsidRPr="002257CD">
        <w:t>)(s0</w:t>
      </w:r>
      <w:r w:rsidRPr="002257CD">
        <w:rPr>
          <w:rFonts w:ascii="Arial" w:hAnsi="Arial" w:cs="Arial"/>
        </w:rPr>
        <w:t>​</w:t>
      </w:r>
      <w:r w:rsidRPr="002257CD">
        <w:t xml:space="preserve">). </w:t>
      </w:r>
    </w:p>
    <w:p w14:paraId="1239165E" w14:textId="77777777" w:rsidR="002257CD" w:rsidRPr="002257CD" w:rsidRDefault="002257CD" w:rsidP="002257CD">
      <w:r w:rsidRPr="002257CD">
        <w:t xml:space="preserve">Der Operator </w:t>
      </w:r>
      <w:proofErr w:type="spellStart"/>
      <w:r w:rsidRPr="002257CD">
        <w:t>oto_tot</w:t>
      </w:r>
      <w:proofErr w:type="spellEnd"/>
      <w:r w:rsidRPr="002257CD">
        <w:rPr>
          <w:rFonts w:ascii="Arial" w:hAnsi="Arial" w:cs="Arial"/>
        </w:rPr>
        <w:t>​</w:t>
      </w:r>
      <w:r w:rsidRPr="002257CD">
        <w:t xml:space="preserve"> ist damit selbst ein Element von OOO und kann erneut in weitere Kompositionen eingehen.</w:t>
      </w:r>
    </w:p>
    <w:p w14:paraId="331BD569" w14:textId="77777777" w:rsidR="002257CD" w:rsidRPr="002257CD" w:rsidRDefault="002257CD" w:rsidP="002257CD">
      <w:r w:rsidRPr="002257CD">
        <w:pict w14:anchorId="00D09971">
          <v:rect id="_x0000_i1049" style="width:0;height:1.5pt" o:hralign="center" o:hrstd="t" o:hr="t" fillcolor="#a0a0a0" stroked="f"/>
        </w:pict>
      </w:r>
    </w:p>
    <w:p w14:paraId="4DD6FF00" w14:textId="77777777" w:rsidR="002257CD" w:rsidRPr="002257CD" w:rsidRDefault="002257CD" w:rsidP="002257CD">
      <w:pPr>
        <w:rPr>
          <w:b/>
          <w:bCs/>
        </w:rPr>
      </w:pPr>
      <w:r w:rsidRPr="002257CD">
        <w:rPr>
          <w:b/>
          <w:bCs/>
        </w:rPr>
        <w:t>A3.X.2 Strukturelle Interpretation</w:t>
      </w:r>
    </w:p>
    <w:p w14:paraId="4C018561" w14:textId="77777777" w:rsidR="002257CD" w:rsidRPr="002257CD" w:rsidRDefault="002257CD" w:rsidP="002257CD">
      <w:r w:rsidRPr="002257CD">
        <w:t xml:space="preserve">Die Gleichung beschreibt keinen statischen Operator, sondern die </w:t>
      </w:r>
      <w:r w:rsidRPr="002257CD">
        <w:rPr>
          <w:b/>
          <w:bCs/>
        </w:rPr>
        <w:t>funktionale Verdichtung eines Transformationsprozesses</w:t>
      </w:r>
      <w:r w:rsidRPr="002257CD">
        <w:t xml:space="preserve">. Jeder Einzeloperator </w:t>
      </w:r>
      <w:proofErr w:type="spellStart"/>
      <w:r w:rsidRPr="002257CD">
        <w:t>oio_ioi</w:t>
      </w:r>
      <w:proofErr w:type="spellEnd"/>
      <w:r w:rsidRPr="002257CD">
        <w:rPr>
          <w:rFonts w:ascii="Arial" w:hAnsi="Arial" w:cs="Arial"/>
        </w:rPr>
        <w:t>​</w:t>
      </w:r>
      <w:r w:rsidRPr="002257CD">
        <w:t xml:space="preserve"> realisiert eine lokal wirksame Zustandsänderung innerhalb des Systems. Erst durch ihre gerichtete Komposition entsteht ein </w:t>
      </w:r>
      <w:r w:rsidRPr="002257CD">
        <w:rPr>
          <w:b/>
          <w:bCs/>
        </w:rPr>
        <w:t>emergenter Gesamtoperator</w:t>
      </w:r>
      <w:r w:rsidRPr="002257CD">
        <w:t>.</w:t>
      </w:r>
    </w:p>
    <w:p w14:paraId="7166C708" w14:textId="77777777" w:rsidR="002257CD" w:rsidRPr="002257CD" w:rsidRDefault="002257CD" w:rsidP="002257CD">
      <w:r w:rsidRPr="002257CD">
        <w:t>Im Rahmen des funktionalen Raum-Zeit-Kohärenzsystems (FRZK) gilt:</w:t>
      </w:r>
    </w:p>
    <w:p w14:paraId="0EEE7439" w14:textId="77777777" w:rsidR="002257CD" w:rsidRPr="002257CD" w:rsidRDefault="002257CD" w:rsidP="002257CD">
      <w:pPr>
        <w:numPr>
          <w:ilvl w:val="0"/>
          <w:numId w:val="1"/>
        </w:numPr>
      </w:pPr>
      <w:r w:rsidRPr="002257CD">
        <w:t>Die zeitliche Ordnung der Operatoren ist konstitutiv.</w:t>
      </w:r>
    </w:p>
    <w:p w14:paraId="6CED5AFD" w14:textId="77777777" w:rsidR="002257CD" w:rsidRPr="002257CD" w:rsidRDefault="002257CD" w:rsidP="002257CD">
      <w:pPr>
        <w:numPr>
          <w:ilvl w:val="0"/>
          <w:numId w:val="1"/>
        </w:numPr>
      </w:pPr>
      <w:r w:rsidRPr="002257CD">
        <w:t xml:space="preserve">Der Gesamtoperator </w:t>
      </w:r>
      <w:proofErr w:type="spellStart"/>
      <w:r w:rsidRPr="002257CD">
        <w:t>oto_tot</w:t>
      </w:r>
      <w:proofErr w:type="spellEnd"/>
      <w:r w:rsidRPr="002257CD">
        <w:rPr>
          <w:rFonts w:ascii="Arial" w:hAnsi="Arial" w:cs="Arial"/>
        </w:rPr>
        <w:t>​</w:t>
      </w:r>
      <w:r w:rsidRPr="002257CD">
        <w:t xml:space="preserve"> ist nicht auf die Summe seiner Teile reduzierbar.</w:t>
      </w:r>
    </w:p>
    <w:p w14:paraId="68C88329" w14:textId="77777777" w:rsidR="002257CD" w:rsidRPr="002257CD" w:rsidRDefault="002257CD" w:rsidP="002257CD">
      <w:pPr>
        <w:numPr>
          <w:ilvl w:val="0"/>
          <w:numId w:val="1"/>
        </w:numPr>
      </w:pPr>
      <w:r w:rsidRPr="002257CD">
        <w:t xml:space="preserve">Kohärenz entsteht durch </w:t>
      </w:r>
      <w:r w:rsidRPr="002257CD">
        <w:rPr>
          <w:b/>
          <w:bCs/>
        </w:rPr>
        <w:t>stabile Anschlussfähigkeit der Transformationen</w:t>
      </w:r>
      <w:r w:rsidRPr="002257CD">
        <w:t>.</w:t>
      </w:r>
    </w:p>
    <w:p w14:paraId="6F5CA16B" w14:textId="77777777" w:rsidR="002257CD" w:rsidRPr="002257CD" w:rsidRDefault="002257CD" w:rsidP="002257CD">
      <w:r w:rsidRPr="002257CD">
        <w:t xml:space="preserve">Damit beschreibt </w:t>
      </w:r>
      <w:proofErr w:type="spellStart"/>
      <w:r w:rsidRPr="002257CD">
        <w:t>oto_tot</w:t>
      </w:r>
      <w:proofErr w:type="spellEnd"/>
      <w:r w:rsidRPr="002257CD">
        <w:rPr>
          <w:rFonts w:ascii="Arial" w:hAnsi="Arial" w:cs="Arial"/>
        </w:rPr>
        <w:t>​</w:t>
      </w:r>
      <w:r w:rsidRPr="002257CD">
        <w:t xml:space="preserve"> einen </w:t>
      </w:r>
      <w:r w:rsidRPr="002257CD">
        <w:rPr>
          <w:b/>
          <w:bCs/>
        </w:rPr>
        <w:t>stabilisierten Funktionsmodus</w:t>
      </w:r>
      <w:r w:rsidRPr="002257CD">
        <w:t>, der aus prozessualer Iteration hervorgeht.</w:t>
      </w:r>
    </w:p>
    <w:p w14:paraId="4FA98ACB" w14:textId="77777777" w:rsidR="002257CD" w:rsidRPr="002257CD" w:rsidRDefault="002257CD" w:rsidP="002257CD">
      <w:r w:rsidRPr="002257CD">
        <w:pict w14:anchorId="5D9B45C3">
          <v:rect id="_x0000_i1050" style="width:0;height:1.5pt" o:hralign="center" o:hrstd="t" o:hr="t" fillcolor="#a0a0a0" stroked="f"/>
        </w:pict>
      </w:r>
    </w:p>
    <w:p w14:paraId="363E7094" w14:textId="77777777" w:rsidR="002257CD" w:rsidRPr="002257CD" w:rsidRDefault="002257CD" w:rsidP="002257CD">
      <w:pPr>
        <w:rPr>
          <w:b/>
          <w:bCs/>
        </w:rPr>
      </w:pPr>
      <w:r w:rsidRPr="002257CD">
        <w:rPr>
          <w:b/>
          <w:bCs/>
        </w:rPr>
        <w:t xml:space="preserve">A3.X.3 Bezug zur </w:t>
      </w:r>
      <w:proofErr w:type="spellStart"/>
      <w:r w:rsidRPr="002257CD">
        <w:rPr>
          <w:b/>
          <w:bCs/>
        </w:rPr>
        <w:t>Operatorenstruktur</w:t>
      </w:r>
      <w:proofErr w:type="spellEnd"/>
      <w:r w:rsidRPr="002257CD">
        <w:rPr>
          <w:b/>
          <w:bCs/>
        </w:rPr>
        <w:t xml:space="preserve"> aus Kapitel 3</w:t>
      </w:r>
    </w:p>
    <w:p w14:paraId="1471A7A6" w14:textId="77777777" w:rsidR="002257CD" w:rsidRPr="002257CD" w:rsidRDefault="002257CD" w:rsidP="002257CD">
      <w:r w:rsidRPr="002257CD">
        <w:t>In Kapitel 3 wird der elementare Transformationsoperator als</w:t>
      </w:r>
    </w:p>
    <w:p w14:paraId="67394286" w14:textId="77777777" w:rsidR="002257CD" w:rsidRPr="002257CD" w:rsidRDefault="002257CD" w:rsidP="002257CD">
      <w:r w:rsidRPr="002257CD">
        <w:lastRenderedPageBreak/>
        <w:t>φ=</w:t>
      </w:r>
      <w:proofErr w:type="spellStart"/>
      <w:r w:rsidRPr="002257CD">
        <w:t>E</w:t>
      </w:r>
      <w:r w:rsidRPr="002257CD">
        <w:rPr>
          <w:rFonts w:ascii="Cambria Math" w:hAnsi="Cambria Math" w:cs="Cambria Math"/>
        </w:rPr>
        <w:t>∘</w:t>
      </w:r>
      <w:r w:rsidRPr="002257CD">
        <w:t>M</w:t>
      </w:r>
      <w:r w:rsidRPr="002257CD">
        <w:rPr>
          <w:rFonts w:ascii="Cambria Math" w:hAnsi="Cambria Math" w:cs="Cambria Math"/>
        </w:rPr>
        <w:t>∘</w:t>
      </w:r>
      <w:r w:rsidRPr="002257CD">
        <w:t>R</w:t>
      </w:r>
      <w:r w:rsidRPr="002257CD">
        <w:rPr>
          <w:rFonts w:ascii="Cambria Math" w:hAnsi="Cambria Math" w:cs="Cambria Math"/>
        </w:rPr>
        <w:t>∘</w:t>
      </w:r>
      <w:r w:rsidRPr="002257CD">
        <w:rPr>
          <w:rFonts w:ascii="Aptos" w:hAnsi="Aptos" w:cs="Aptos"/>
        </w:rPr>
        <w:t>σ</w:t>
      </w:r>
      <w:proofErr w:type="spellEnd"/>
      <w:r w:rsidRPr="002257CD">
        <w:t>\</w:t>
      </w:r>
      <w:proofErr w:type="spellStart"/>
      <w:r w:rsidRPr="002257CD">
        <w:t>varphi</w:t>
      </w:r>
      <w:proofErr w:type="spellEnd"/>
      <w:r w:rsidRPr="002257CD">
        <w:t xml:space="preserve"> = E \</w:t>
      </w:r>
      <w:proofErr w:type="spellStart"/>
      <w:r w:rsidRPr="002257CD">
        <w:t>circ</w:t>
      </w:r>
      <w:proofErr w:type="spellEnd"/>
      <w:r w:rsidRPr="002257CD">
        <w:t xml:space="preserve"> M \</w:t>
      </w:r>
      <w:proofErr w:type="spellStart"/>
      <w:r w:rsidRPr="002257CD">
        <w:t>circ</w:t>
      </w:r>
      <w:proofErr w:type="spellEnd"/>
      <w:r w:rsidRPr="002257CD">
        <w:t xml:space="preserve"> R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sigmaφ</w:t>
      </w:r>
      <w:proofErr w:type="spellEnd"/>
      <w:r w:rsidRPr="002257CD">
        <w:t>=</w:t>
      </w:r>
      <w:proofErr w:type="spellStart"/>
      <w:r w:rsidRPr="002257CD">
        <w:t>E</w:t>
      </w:r>
      <w:r w:rsidRPr="002257CD">
        <w:rPr>
          <w:rFonts w:ascii="Cambria Math" w:hAnsi="Cambria Math" w:cs="Cambria Math"/>
        </w:rPr>
        <w:t>∘</w:t>
      </w:r>
      <w:r w:rsidRPr="002257CD">
        <w:t>M</w:t>
      </w:r>
      <w:r w:rsidRPr="002257CD">
        <w:rPr>
          <w:rFonts w:ascii="Cambria Math" w:hAnsi="Cambria Math" w:cs="Cambria Math"/>
        </w:rPr>
        <w:t>∘</w:t>
      </w:r>
      <w:r w:rsidRPr="002257CD">
        <w:t>R</w:t>
      </w:r>
      <w:r w:rsidRPr="002257CD">
        <w:rPr>
          <w:rFonts w:ascii="Cambria Math" w:hAnsi="Cambria Math" w:cs="Cambria Math"/>
        </w:rPr>
        <w:t>∘</w:t>
      </w:r>
      <w:r w:rsidRPr="002257CD">
        <w:t>σ</w:t>
      </w:r>
      <w:proofErr w:type="spellEnd"/>
      <w:r w:rsidRPr="002257CD">
        <w:t xml:space="preserve"> </w:t>
      </w:r>
    </w:p>
    <w:p w14:paraId="1ABA09DD" w14:textId="77777777" w:rsidR="002257CD" w:rsidRPr="002257CD" w:rsidRDefault="002257CD" w:rsidP="002257CD">
      <w:r w:rsidRPr="002257CD">
        <w:t xml:space="preserve">eingeführt. Die hier betrachtete Komposition lässt sich als </w:t>
      </w:r>
      <w:r w:rsidRPr="002257CD">
        <w:rPr>
          <w:b/>
          <w:bCs/>
        </w:rPr>
        <w:t>zeitliche Realisierung dieser Struktur</w:t>
      </w:r>
      <w:r w:rsidRPr="002257CD">
        <w:t xml:space="preserve"> interpretieren:</w:t>
      </w:r>
    </w:p>
    <w:p w14:paraId="6E192E70" w14:textId="77777777" w:rsidR="002257CD" w:rsidRPr="002257CD" w:rsidRDefault="002257CD" w:rsidP="002257CD">
      <w:proofErr w:type="spellStart"/>
      <w:r w:rsidRPr="002257CD">
        <w:t>oi</w:t>
      </w:r>
      <w:proofErr w:type="spellEnd"/>
      <w:r w:rsidRPr="002257CD">
        <w:t>=</w:t>
      </w:r>
      <w:proofErr w:type="spellStart"/>
      <w:r w:rsidRPr="002257CD">
        <w:t>φi</w:t>
      </w:r>
      <w:proofErr w:type="spellEnd"/>
      <w:r w:rsidRPr="002257CD">
        <w:t>=(</w:t>
      </w:r>
      <w:proofErr w:type="spellStart"/>
      <w:r w:rsidRPr="002257CD">
        <w:t>E</w:t>
      </w:r>
      <w:r w:rsidRPr="002257CD">
        <w:rPr>
          <w:rFonts w:ascii="Cambria Math" w:hAnsi="Cambria Math" w:cs="Cambria Math"/>
        </w:rPr>
        <w:t>∘</w:t>
      </w:r>
      <w:r w:rsidRPr="002257CD">
        <w:t>M</w:t>
      </w:r>
      <w:r w:rsidRPr="002257CD">
        <w:rPr>
          <w:rFonts w:ascii="Cambria Math" w:hAnsi="Cambria Math" w:cs="Cambria Math"/>
        </w:rPr>
        <w:t>∘</w:t>
      </w:r>
      <w:r w:rsidRPr="002257CD">
        <w:t>R</w:t>
      </w:r>
      <w:r w:rsidRPr="002257CD">
        <w:rPr>
          <w:rFonts w:ascii="Cambria Math" w:hAnsi="Cambria Math" w:cs="Cambria Math"/>
        </w:rPr>
        <w:t>∘</w:t>
      </w:r>
      <w:proofErr w:type="gramStart"/>
      <w:r w:rsidRPr="002257CD">
        <w:rPr>
          <w:rFonts w:ascii="Aptos" w:hAnsi="Aptos" w:cs="Aptos"/>
        </w:rPr>
        <w:t>σ</w:t>
      </w:r>
      <w:proofErr w:type="spellEnd"/>
      <w:r w:rsidRPr="002257CD">
        <w:t>)</w:t>
      </w:r>
      <w:proofErr w:type="spellStart"/>
      <w:r w:rsidRPr="002257CD">
        <w:t>i</w:t>
      </w:r>
      <w:proofErr w:type="gramEnd"/>
      <w:r w:rsidRPr="002257CD">
        <w:t>.o_i</w:t>
      </w:r>
      <w:proofErr w:type="spellEnd"/>
      <w:r w:rsidRPr="002257CD">
        <w:t xml:space="preserve"> = \</w:t>
      </w:r>
      <w:proofErr w:type="spellStart"/>
      <w:r w:rsidRPr="002257CD">
        <w:t>varphi_i</w:t>
      </w:r>
      <w:proofErr w:type="spellEnd"/>
      <w:r w:rsidRPr="002257CD">
        <w:t xml:space="preserve"> = (E \</w:t>
      </w:r>
      <w:proofErr w:type="spellStart"/>
      <w:r w:rsidRPr="002257CD">
        <w:t>circ</w:t>
      </w:r>
      <w:proofErr w:type="spellEnd"/>
      <w:r w:rsidRPr="002257CD">
        <w:t xml:space="preserve"> M \</w:t>
      </w:r>
      <w:proofErr w:type="spellStart"/>
      <w:r w:rsidRPr="002257CD">
        <w:t>circ</w:t>
      </w:r>
      <w:proofErr w:type="spellEnd"/>
      <w:r w:rsidRPr="002257CD">
        <w:t xml:space="preserve"> R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sigma</w:t>
      </w:r>
      <w:proofErr w:type="spellEnd"/>
      <w:r w:rsidRPr="002257CD">
        <w:t>)_</w:t>
      </w:r>
      <w:proofErr w:type="spellStart"/>
      <w:r w:rsidRPr="002257CD">
        <w:t>i.oi</w:t>
      </w:r>
      <w:proofErr w:type="spellEnd"/>
      <w:r w:rsidRPr="002257CD">
        <w:rPr>
          <w:rFonts w:ascii="Arial" w:hAnsi="Arial" w:cs="Arial"/>
        </w:rPr>
        <w:t>​</w:t>
      </w:r>
      <w:r w:rsidRPr="002257CD">
        <w:t>=</w:t>
      </w:r>
      <w:proofErr w:type="spellStart"/>
      <w:r w:rsidRPr="002257CD">
        <w:t>φi</w:t>
      </w:r>
      <w:proofErr w:type="spellEnd"/>
      <w:r w:rsidRPr="002257CD">
        <w:rPr>
          <w:rFonts w:ascii="Arial" w:hAnsi="Arial" w:cs="Arial"/>
        </w:rPr>
        <w:t>​</w:t>
      </w:r>
      <w:r w:rsidRPr="002257CD">
        <w:t>=(</w:t>
      </w:r>
      <w:proofErr w:type="spellStart"/>
      <w:r w:rsidRPr="002257CD">
        <w:t>E</w:t>
      </w:r>
      <w:r w:rsidRPr="002257CD">
        <w:rPr>
          <w:rFonts w:ascii="Cambria Math" w:hAnsi="Cambria Math" w:cs="Cambria Math"/>
        </w:rPr>
        <w:t>∘</w:t>
      </w:r>
      <w:r w:rsidRPr="002257CD">
        <w:t>M</w:t>
      </w:r>
      <w:r w:rsidRPr="002257CD">
        <w:rPr>
          <w:rFonts w:ascii="Cambria Math" w:hAnsi="Cambria Math" w:cs="Cambria Math"/>
        </w:rPr>
        <w:t>∘</w:t>
      </w:r>
      <w:r w:rsidRPr="002257CD">
        <w:t>R</w:t>
      </w:r>
      <w:r w:rsidRPr="002257CD">
        <w:rPr>
          <w:rFonts w:ascii="Cambria Math" w:hAnsi="Cambria Math" w:cs="Cambria Math"/>
        </w:rPr>
        <w:t>∘</w:t>
      </w:r>
      <w:r w:rsidRPr="002257CD">
        <w:t>σ</w:t>
      </w:r>
      <w:proofErr w:type="spellEnd"/>
      <w:r w:rsidRPr="002257CD">
        <w:t>)i</w:t>
      </w:r>
      <w:r w:rsidRPr="002257CD">
        <w:rPr>
          <w:rFonts w:ascii="Arial" w:hAnsi="Arial" w:cs="Arial"/>
        </w:rPr>
        <w:t>​</w:t>
      </w:r>
      <w:r w:rsidRPr="002257CD">
        <w:t xml:space="preserve">. </w:t>
      </w:r>
    </w:p>
    <w:p w14:paraId="57175FA5" w14:textId="77777777" w:rsidR="002257CD" w:rsidRPr="002257CD" w:rsidRDefault="002257CD" w:rsidP="002257CD">
      <w:r w:rsidRPr="002257CD">
        <w:t>Damit ergibt sich:</w:t>
      </w:r>
    </w:p>
    <w:p w14:paraId="36BD1894" w14:textId="77777777" w:rsidR="002257CD" w:rsidRPr="002257CD" w:rsidRDefault="002257CD" w:rsidP="002257CD">
      <w:proofErr w:type="spellStart"/>
      <w:r w:rsidRPr="002257CD">
        <w:t>ot</w:t>
      </w:r>
      <w:proofErr w:type="spellEnd"/>
      <w:r w:rsidRPr="002257CD">
        <w:t>=φn</w:t>
      </w:r>
      <w:r w:rsidRPr="002257CD">
        <w:rPr>
          <w:rFonts w:ascii="Cambria Math" w:hAnsi="Cambria Math" w:cs="Cambria Math"/>
        </w:rPr>
        <w:t>∘</w:t>
      </w:r>
      <w:r w:rsidRPr="002257CD">
        <w:rPr>
          <w:rFonts w:ascii="Aptos" w:hAnsi="Aptos" w:cs="Aptos"/>
        </w:rPr>
        <w:t>φ</w:t>
      </w:r>
      <w:r w:rsidRPr="002257CD">
        <w:t>n</w:t>
      </w:r>
      <w:r w:rsidRPr="002257CD">
        <w:rPr>
          <w:rFonts w:ascii="Aptos" w:hAnsi="Aptos" w:cs="Aptos"/>
        </w:rPr>
        <w:t>−</w:t>
      </w:r>
      <w:r w:rsidRPr="002257CD">
        <w:t>1</w:t>
      </w:r>
      <w:r w:rsidRPr="002257CD">
        <w:rPr>
          <w:rFonts w:ascii="Cambria Math" w:hAnsi="Cambria Math" w:cs="Cambria Math"/>
        </w:rPr>
        <w:t>∘⋯∘</w:t>
      </w:r>
      <w:r w:rsidRPr="002257CD">
        <w:rPr>
          <w:rFonts w:ascii="Aptos" w:hAnsi="Aptos" w:cs="Aptos"/>
        </w:rPr>
        <w:t>φ</w:t>
      </w:r>
      <w:r w:rsidRPr="002257CD">
        <w:t>1.o_t = \</w:t>
      </w:r>
      <w:proofErr w:type="spellStart"/>
      <w:r w:rsidRPr="002257CD">
        <w:t>varphi_n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varphi</w:t>
      </w:r>
      <w:proofErr w:type="spellEnd"/>
      <w:r w:rsidRPr="002257CD">
        <w:t>_{n-1}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dots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\varphi_1.ot</w:t>
      </w:r>
      <w:r w:rsidRPr="002257CD">
        <w:rPr>
          <w:rFonts w:ascii="Arial" w:hAnsi="Arial" w:cs="Arial"/>
        </w:rPr>
        <w:t>​</w:t>
      </w:r>
      <w:r w:rsidRPr="002257CD">
        <w:t>=</w:t>
      </w:r>
      <w:proofErr w:type="spellStart"/>
      <w:r w:rsidRPr="002257CD">
        <w:t>φn</w:t>
      </w:r>
      <w:proofErr w:type="spellEnd"/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φn−1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∘⋯∘</w:t>
      </w:r>
      <w:r w:rsidRPr="002257CD">
        <w:t>φ1</w:t>
      </w:r>
      <w:r w:rsidRPr="002257CD">
        <w:rPr>
          <w:rFonts w:ascii="Arial" w:hAnsi="Arial" w:cs="Arial"/>
        </w:rPr>
        <w:t>​</w:t>
      </w:r>
      <w:r w:rsidRPr="002257CD">
        <w:t xml:space="preserve">. </w:t>
      </w:r>
    </w:p>
    <w:p w14:paraId="0F64C53A" w14:textId="77777777" w:rsidR="002257CD" w:rsidRPr="002257CD" w:rsidRDefault="002257CD" w:rsidP="002257CD">
      <w:r w:rsidRPr="002257CD">
        <w:t xml:space="preserve">Der Gesamtoperator </w:t>
      </w:r>
      <w:proofErr w:type="spellStart"/>
      <w:r w:rsidRPr="002257CD">
        <w:t>oto_tot</w:t>
      </w:r>
      <w:proofErr w:type="spellEnd"/>
      <w:r w:rsidRPr="002257CD">
        <w:rPr>
          <w:rFonts w:ascii="Arial" w:hAnsi="Arial" w:cs="Arial"/>
        </w:rPr>
        <w:t>​</w:t>
      </w:r>
      <w:r w:rsidRPr="002257CD">
        <w:t xml:space="preserve"> repräsentiert folglich eine </w:t>
      </w:r>
      <w:r w:rsidRPr="002257CD">
        <w:rPr>
          <w:b/>
          <w:bCs/>
        </w:rPr>
        <w:t>prozessuale Rekursion der funktionalen Grundstruktur</w:t>
      </w:r>
      <w:r w:rsidRPr="002257CD">
        <w:t>, durch die sich Bedeutung, Struktur oder Erkenntnis schrittweise stabilisieren.</w:t>
      </w:r>
    </w:p>
    <w:p w14:paraId="27EF0548" w14:textId="77777777" w:rsidR="002257CD" w:rsidRPr="002257CD" w:rsidRDefault="002257CD" w:rsidP="002257CD">
      <w:r w:rsidRPr="002257CD">
        <w:pict w14:anchorId="28D02F25">
          <v:rect id="_x0000_i1051" style="width:0;height:1.5pt" o:hralign="center" o:hrstd="t" o:hr="t" fillcolor="#a0a0a0" stroked="f"/>
        </w:pict>
      </w:r>
    </w:p>
    <w:p w14:paraId="17AA7260" w14:textId="77777777" w:rsidR="002257CD" w:rsidRPr="002257CD" w:rsidRDefault="002257CD" w:rsidP="002257CD">
      <w:pPr>
        <w:rPr>
          <w:b/>
          <w:bCs/>
        </w:rPr>
      </w:pPr>
      <w:r w:rsidRPr="002257CD">
        <w:rPr>
          <w:b/>
          <w:bCs/>
        </w:rPr>
        <w:t>A3.X.4 Methodisch-didaktisches Beispiel</w:t>
      </w:r>
    </w:p>
    <w:p w14:paraId="00F290D7" w14:textId="77777777" w:rsidR="002257CD" w:rsidRPr="002257CD" w:rsidRDefault="002257CD" w:rsidP="002257CD">
      <w:r w:rsidRPr="002257CD">
        <w:t xml:space="preserve">Im Kontext des mathematischen Lernens beschreibt die </w:t>
      </w:r>
      <w:proofErr w:type="spellStart"/>
      <w:r w:rsidRPr="002257CD">
        <w:t>Operatorenkomposition</w:t>
      </w:r>
      <w:proofErr w:type="spellEnd"/>
      <w:r w:rsidRPr="002257CD">
        <w:t xml:space="preserve"> den Aufbau eines tragfähigen Begriffs:</w:t>
      </w:r>
    </w:p>
    <w:p w14:paraId="74AB31EA" w14:textId="77777777" w:rsidR="002257CD" w:rsidRPr="002257CD" w:rsidRDefault="002257CD" w:rsidP="002257CD">
      <w:pPr>
        <w:numPr>
          <w:ilvl w:val="0"/>
          <w:numId w:val="2"/>
        </w:numPr>
      </w:pPr>
      <w:r w:rsidRPr="002257CD">
        <w:t>o1o_1o1</w:t>
      </w:r>
      <w:r w:rsidRPr="002257CD">
        <w:rPr>
          <w:rFonts w:ascii="Arial" w:hAnsi="Arial" w:cs="Arial"/>
        </w:rPr>
        <w:t>​</w:t>
      </w:r>
      <w:r w:rsidRPr="002257CD">
        <w:t>: wahrnehmungsbasierte Orientierung (z. B. visuelle Struktur)</w:t>
      </w:r>
    </w:p>
    <w:p w14:paraId="66A6C57C" w14:textId="77777777" w:rsidR="002257CD" w:rsidRPr="002257CD" w:rsidRDefault="002257CD" w:rsidP="002257CD">
      <w:pPr>
        <w:numPr>
          <w:ilvl w:val="0"/>
          <w:numId w:val="2"/>
        </w:numPr>
      </w:pPr>
      <w:r w:rsidRPr="002257CD">
        <w:t>o2o_2o2</w:t>
      </w:r>
      <w:r w:rsidRPr="002257CD">
        <w:rPr>
          <w:rFonts w:ascii="Arial" w:hAnsi="Arial" w:cs="Arial"/>
        </w:rPr>
        <w:t>​</w:t>
      </w:r>
      <w:r w:rsidRPr="002257CD">
        <w:t>: operative Handlung (z. B. Konstruieren, Zeichnen)</w:t>
      </w:r>
    </w:p>
    <w:p w14:paraId="26F30595" w14:textId="77777777" w:rsidR="002257CD" w:rsidRPr="002257CD" w:rsidRDefault="002257CD" w:rsidP="002257CD">
      <w:pPr>
        <w:numPr>
          <w:ilvl w:val="0"/>
          <w:numId w:val="2"/>
        </w:numPr>
      </w:pPr>
      <w:r w:rsidRPr="002257CD">
        <w:t>o3o_3o3</w:t>
      </w:r>
      <w:r w:rsidRPr="002257CD">
        <w:rPr>
          <w:rFonts w:ascii="Arial" w:hAnsi="Arial" w:cs="Arial"/>
        </w:rPr>
        <w:t>​</w:t>
      </w:r>
      <w:r w:rsidRPr="002257CD">
        <w:t>: relationale Abstraktion (Vergleichen, Ordnen)</w:t>
      </w:r>
    </w:p>
    <w:p w14:paraId="5429EF4F" w14:textId="77777777" w:rsidR="002257CD" w:rsidRPr="002257CD" w:rsidRDefault="002257CD" w:rsidP="002257CD">
      <w:pPr>
        <w:numPr>
          <w:ilvl w:val="0"/>
          <w:numId w:val="2"/>
        </w:numPr>
      </w:pPr>
      <w:r w:rsidRPr="002257CD">
        <w:t>o4o_4o4</w:t>
      </w:r>
      <w:r w:rsidRPr="002257CD">
        <w:rPr>
          <w:rFonts w:ascii="Arial" w:hAnsi="Arial" w:cs="Arial"/>
        </w:rPr>
        <w:t>​</w:t>
      </w:r>
      <w:r w:rsidRPr="002257CD">
        <w:t>: symbolische Fixierung (Definition, formale Notation)</w:t>
      </w:r>
    </w:p>
    <w:p w14:paraId="67CE7CCB" w14:textId="77777777" w:rsidR="002257CD" w:rsidRPr="002257CD" w:rsidRDefault="002257CD" w:rsidP="002257CD">
      <w:r w:rsidRPr="002257CD">
        <w:t>Die Komposition</w:t>
      </w:r>
    </w:p>
    <w:p w14:paraId="77966271" w14:textId="77777777" w:rsidR="002257CD" w:rsidRPr="002257CD" w:rsidRDefault="002257CD" w:rsidP="002257CD">
      <w:proofErr w:type="spellStart"/>
      <w:r w:rsidRPr="002257CD">
        <w:t>ot</w:t>
      </w:r>
      <w:proofErr w:type="spellEnd"/>
      <w:r w:rsidRPr="002257CD">
        <w:t>=o4</w:t>
      </w:r>
      <w:r w:rsidRPr="002257CD">
        <w:rPr>
          <w:rFonts w:ascii="Cambria Math" w:hAnsi="Cambria Math" w:cs="Cambria Math"/>
        </w:rPr>
        <w:t>∘</w:t>
      </w:r>
      <w:r w:rsidRPr="002257CD">
        <w:t>o3</w:t>
      </w:r>
      <w:r w:rsidRPr="002257CD">
        <w:rPr>
          <w:rFonts w:ascii="Cambria Math" w:hAnsi="Cambria Math" w:cs="Cambria Math"/>
        </w:rPr>
        <w:t>∘</w:t>
      </w:r>
      <w:r w:rsidRPr="002257CD">
        <w:t>o2</w:t>
      </w:r>
      <w:r w:rsidRPr="002257CD">
        <w:rPr>
          <w:rFonts w:ascii="Cambria Math" w:hAnsi="Cambria Math" w:cs="Cambria Math"/>
        </w:rPr>
        <w:t>∘</w:t>
      </w:r>
      <w:r w:rsidRPr="002257CD">
        <w:t>o1o_t = o_4 \</w:t>
      </w:r>
      <w:proofErr w:type="spellStart"/>
      <w:r w:rsidRPr="002257CD">
        <w:t>circ</w:t>
      </w:r>
      <w:proofErr w:type="spellEnd"/>
      <w:r w:rsidRPr="002257CD">
        <w:t xml:space="preserve"> o_3 \</w:t>
      </w:r>
      <w:proofErr w:type="spellStart"/>
      <w:r w:rsidRPr="002257CD">
        <w:t>circ</w:t>
      </w:r>
      <w:proofErr w:type="spellEnd"/>
      <w:r w:rsidRPr="002257CD">
        <w:t xml:space="preserve"> o_2 \</w:t>
      </w:r>
      <w:proofErr w:type="spellStart"/>
      <w:r w:rsidRPr="002257CD">
        <w:t>circ</w:t>
      </w:r>
      <w:proofErr w:type="spellEnd"/>
      <w:r w:rsidRPr="002257CD">
        <w:t xml:space="preserve"> o_1ot</w:t>
      </w:r>
      <w:r w:rsidRPr="002257CD">
        <w:rPr>
          <w:rFonts w:ascii="Arial" w:hAnsi="Arial" w:cs="Arial"/>
        </w:rPr>
        <w:t>​</w:t>
      </w:r>
      <w:r w:rsidRPr="002257CD">
        <w:t>=o4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o3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o2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o1</w:t>
      </w:r>
      <w:r w:rsidRPr="002257CD">
        <w:rPr>
          <w:rFonts w:ascii="Arial" w:hAnsi="Arial" w:cs="Arial"/>
        </w:rPr>
        <w:t>​</w:t>
      </w:r>
      <w:r w:rsidRPr="002257CD">
        <w:t xml:space="preserve"> </w:t>
      </w:r>
    </w:p>
    <w:p w14:paraId="5F4B7C10" w14:textId="77777777" w:rsidR="002257CD" w:rsidRPr="002257CD" w:rsidRDefault="002257CD" w:rsidP="002257CD">
      <w:r w:rsidRPr="002257CD">
        <w:t xml:space="preserve">modelliert den Übergang von situativer Erfahrung zu stabiler begrifflicher Struktur. Der entstandene Operator wirkt anschließend selbst als </w:t>
      </w:r>
      <w:r w:rsidRPr="002257CD">
        <w:rPr>
          <w:b/>
          <w:bCs/>
        </w:rPr>
        <w:t>transformative Instanz</w:t>
      </w:r>
      <w:r w:rsidRPr="002257CD">
        <w:t xml:space="preserve"> bei neuen Aufgabenstellungen.</w:t>
      </w:r>
    </w:p>
    <w:p w14:paraId="6DE36B1E" w14:textId="77777777" w:rsidR="002257CD" w:rsidRPr="002257CD" w:rsidRDefault="002257CD" w:rsidP="002257CD">
      <w:r w:rsidRPr="002257CD">
        <w:pict w14:anchorId="55AD738F">
          <v:rect id="_x0000_i1052" style="width:0;height:1.5pt" o:hralign="center" o:hrstd="t" o:hr="t" fillcolor="#a0a0a0" stroked="f"/>
        </w:pict>
      </w:r>
    </w:p>
    <w:p w14:paraId="48916106" w14:textId="77777777" w:rsidR="002257CD" w:rsidRPr="002257CD" w:rsidRDefault="002257CD" w:rsidP="002257CD">
      <w:pPr>
        <w:rPr>
          <w:b/>
          <w:bCs/>
        </w:rPr>
      </w:pPr>
      <w:r w:rsidRPr="002257CD">
        <w:rPr>
          <w:b/>
          <w:bCs/>
        </w:rPr>
        <w:t>A3.X.5 Zusammenfassende Einordnung</w:t>
      </w:r>
    </w:p>
    <w:p w14:paraId="0C43F83A" w14:textId="77777777" w:rsidR="002257CD" w:rsidRPr="002257CD" w:rsidRDefault="002257CD" w:rsidP="002257CD">
      <w:r w:rsidRPr="002257CD">
        <w:t>Die Gleichung</w:t>
      </w:r>
    </w:p>
    <w:p w14:paraId="269682C4" w14:textId="77777777" w:rsidR="002257CD" w:rsidRPr="002257CD" w:rsidRDefault="002257CD" w:rsidP="002257CD">
      <w:proofErr w:type="spellStart"/>
      <w:r w:rsidRPr="002257CD">
        <w:t>ot</w:t>
      </w:r>
      <w:proofErr w:type="spellEnd"/>
      <w:r w:rsidRPr="002257CD">
        <w:t>=on</w:t>
      </w:r>
      <w:r w:rsidRPr="002257CD">
        <w:rPr>
          <w:rFonts w:ascii="Cambria Math" w:hAnsi="Cambria Math" w:cs="Cambria Math"/>
        </w:rPr>
        <w:t>∘</w:t>
      </w:r>
      <w:r w:rsidRPr="002257CD">
        <w:t>on</w:t>
      </w:r>
      <w:r w:rsidRPr="002257CD">
        <w:rPr>
          <w:rFonts w:ascii="Aptos" w:hAnsi="Aptos" w:cs="Aptos"/>
        </w:rPr>
        <w:t>−</w:t>
      </w:r>
      <w:r w:rsidRPr="002257CD">
        <w:t>1</w:t>
      </w:r>
      <w:r w:rsidRPr="002257CD">
        <w:rPr>
          <w:rFonts w:ascii="Cambria Math" w:hAnsi="Cambria Math" w:cs="Cambria Math"/>
        </w:rPr>
        <w:t>∘⋯∘</w:t>
      </w:r>
      <w:r w:rsidRPr="002257CD">
        <w:t xml:space="preserve">o1o_t = </w:t>
      </w:r>
      <w:proofErr w:type="spellStart"/>
      <w:r w:rsidRPr="002257CD">
        <w:t>o_n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o_{n-1} \</w:t>
      </w:r>
      <w:proofErr w:type="spellStart"/>
      <w:r w:rsidRPr="002257CD">
        <w:t>circ</w:t>
      </w:r>
      <w:proofErr w:type="spellEnd"/>
      <w:r w:rsidRPr="002257CD">
        <w:t xml:space="preserve"> \</w:t>
      </w:r>
      <w:proofErr w:type="spellStart"/>
      <w:r w:rsidRPr="002257CD">
        <w:t>dots</w:t>
      </w:r>
      <w:proofErr w:type="spellEnd"/>
      <w:r w:rsidRPr="002257CD">
        <w:t xml:space="preserve"> \</w:t>
      </w:r>
      <w:proofErr w:type="spellStart"/>
      <w:r w:rsidRPr="002257CD">
        <w:t>circ</w:t>
      </w:r>
      <w:proofErr w:type="spellEnd"/>
      <w:r w:rsidRPr="002257CD">
        <w:t xml:space="preserve"> o_1ot</w:t>
      </w:r>
      <w:r w:rsidRPr="002257CD">
        <w:rPr>
          <w:rFonts w:ascii="Arial" w:hAnsi="Arial" w:cs="Arial"/>
        </w:rPr>
        <w:t>​</w:t>
      </w:r>
      <w:r w:rsidRPr="002257CD">
        <w:t>=on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</w:t>
      </w:r>
      <w:r w:rsidRPr="002257CD">
        <w:t>on−1</w:t>
      </w:r>
      <w:r w:rsidRPr="002257CD">
        <w:rPr>
          <w:rFonts w:ascii="Arial" w:hAnsi="Arial" w:cs="Arial"/>
        </w:rPr>
        <w:t>​</w:t>
      </w:r>
      <w:r w:rsidRPr="002257CD">
        <w:rPr>
          <w:rFonts w:ascii="Cambria Math" w:hAnsi="Cambria Math" w:cs="Cambria Math"/>
        </w:rPr>
        <w:t>∘⋯∘</w:t>
      </w:r>
      <w:r w:rsidRPr="002257CD">
        <w:t>o1</w:t>
      </w:r>
      <w:r w:rsidRPr="002257CD">
        <w:rPr>
          <w:rFonts w:ascii="Arial" w:hAnsi="Arial" w:cs="Arial"/>
        </w:rPr>
        <w:t>​</w:t>
      </w:r>
      <w:r w:rsidRPr="002257CD">
        <w:t xml:space="preserve"> </w:t>
      </w:r>
    </w:p>
    <w:p w14:paraId="77236DCB" w14:textId="77777777" w:rsidR="002257CD" w:rsidRPr="002257CD" w:rsidRDefault="002257CD" w:rsidP="002257CD">
      <w:r w:rsidRPr="002257CD">
        <w:t>formalisiert die zentrale Idee von Kapitel 3:</w:t>
      </w:r>
    </w:p>
    <w:p w14:paraId="253807B9" w14:textId="77777777" w:rsidR="002257CD" w:rsidRPr="002257CD" w:rsidRDefault="002257CD" w:rsidP="002257CD">
      <w:pPr>
        <w:numPr>
          <w:ilvl w:val="0"/>
          <w:numId w:val="3"/>
        </w:numPr>
      </w:pPr>
      <w:r w:rsidRPr="002257CD">
        <w:t xml:space="preserve">Struktur entsteht nicht punktuell, sondern </w:t>
      </w:r>
      <w:r w:rsidRPr="002257CD">
        <w:rPr>
          <w:b/>
          <w:bCs/>
        </w:rPr>
        <w:t>prozessual</w:t>
      </w:r>
      <w:r w:rsidRPr="002257CD">
        <w:t>.</w:t>
      </w:r>
    </w:p>
    <w:p w14:paraId="718D0B29" w14:textId="77777777" w:rsidR="002257CD" w:rsidRPr="002257CD" w:rsidRDefault="002257CD" w:rsidP="002257CD">
      <w:pPr>
        <w:numPr>
          <w:ilvl w:val="0"/>
          <w:numId w:val="3"/>
        </w:numPr>
      </w:pPr>
      <w:r w:rsidRPr="002257CD">
        <w:t xml:space="preserve">Bedeutung wird nicht vorausgesetzt, sondern </w:t>
      </w:r>
      <w:r w:rsidRPr="002257CD">
        <w:rPr>
          <w:b/>
          <w:bCs/>
        </w:rPr>
        <w:t>funktional erzeugt</w:t>
      </w:r>
      <w:r w:rsidRPr="002257CD">
        <w:t>.</w:t>
      </w:r>
    </w:p>
    <w:p w14:paraId="4AF2249F" w14:textId="77777777" w:rsidR="002257CD" w:rsidRPr="002257CD" w:rsidRDefault="002257CD" w:rsidP="002257CD">
      <w:pPr>
        <w:numPr>
          <w:ilvl w:val="0"/>
          <w:numId w:val="3"/>
        </w:numPr>
      </w:pPr>
      <w:r w:rsidRPr="002257CD">
        <w:t xml:space="preserve">Operatoren sind zugleich </w:t>
      </w:r>
      <w:r w:rsidRPr="002257CD">
        <w:rPr>
          <w:b/>
          <w:bCs/>
        </w:rPr>
        <w:t>Werkzeuge und Ergebnisse</w:t>
      </w:r>
      <w:r w:rsidRPr="002257CD">
        <w:t xml:space="preserve"> von Transformation.</w:t>
      </w:r>
    </w:p>
    <w:p w14:paraId="4673C400" w14:textId="77777777" w:rsidR="002257CD" w:rsidRPr="002257CD" w:rsidRDefault="002257CD" w:rsidP="002257CD">
      <w:r w:rsidRPr="002257CD">
        <w:lastRenderedPageBreak/>
        <w:t xml:space="preserve">Der Gesamtoperator </w:t>
      </w:r>
      <w:proofErr w:type="spellStart"/>
      <w:r w:rsidRPr="002257CD">
        <w:t>oto_tot</w:t>
      </w:r>
      <w:proofErr w:type="spellEnd"/>
      <w:r w:rsidRPr="002257CD">
        <w:rPr>
          <w:rFonts w:ascii="Arial" w:hAnsi="Arial" w:cs="Arial"/>
        </w:rPr>
        <w:t>​</w:t>
      </w:r>
      <w:r w:rsidRPr="002257CD">
        <w:t xml:space="preserve"> fungiert damit als </w:t>
      </w:r>
      <w:r w:rsidRPr="002257CD">
        <w:rPr>
          <w:b/>
          <w:bCs/>
        </w:rPr>
        <w:t>kohärenter Träger emergenter Struktur</w:t>
      </w:r>
      <w:r w:rsidRPr="002257CD">
        <w:t>, der die zeitliche Dynamik von Erkenntnis, Lernen und Bedeutungsbildung formal beschreibbar macht.</w:t>
      </w:r>
    </w:p>
    <w:p w14:paraId="3FB8E071" w14:textId="77777777" w:rsidR="006959DC" w:rsidRDefault="006959DC"/>
    <w:sectPr w:rsidR="006959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F122B"/>
    <w:multiLevelType w:val="multilevel"/>
    <w:tmpl w:val="48E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4B23"/>
    <w:multiLevelType w:val="multilevel"/>
    <w:tmpl w:val="A86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11794"/>
    <w:multiLevelType w:val="multilevel"/>
    <w:tmpl w:val="7B5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876810">
    <w:abstractNumId w:val="1"/>
  </w:num>
  <w:num w:numId="2" w16cid:durableId="1982152237">
    <w:abstractNumId w:val="0"/>
  </w:num>
  <w:num w:numId="3" w16cid:durableId="76061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CD"/>
    <w:rsid w:val="001A3E86"/>
    <w:rsid w:val="002257CD"/>
    <w:rsid w:val="006959DC"/>
    <w:rsid w:val="00703488"/>
    <w:rsid w:val="00CB6A24"/>
    <w:rsid w:val="00D6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F999"/>
  <w15:chartTrackingRefBased/>
  <w15:docId w15:val="{DDA53860-0E7B-402C-8AFA-DBD2E985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57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57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57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57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57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57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57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57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57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57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3027</Characters>
  <Application>Microsoft Office Word</Application>
  <DocSecurity>0</DocSecurity>
  <Lines>25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2026-01-15T11:52:00Z</dcterms:created>
  <dcterms:modified xsi:type="dcterms:W3CDTF">2026-01-15T11:54:00Z</dcterms:modified>
</cp:coreProperties>
</file>