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EE58A" w14:textId="77777777" w:rsidR="0021073A" w:rsidRPr="0021073A" w:rsidRDefault="0021073A" w:rsidP="0021073A">
      <w:r w:rsidRPr="0021073A">
        <w:t>das sind die daten für B) "[ { "</w:t>
      </w:r>
      <w:proofErr w:type="spellStart"/>
      <w:r w:rsidRPr="0021073A">
        <w:t>gruppe_id</w:t>
      </w:r>
      <w:proofErr w:type="spellEnd"/>
      <w:r w:rsidRPr="0021073A">
        <w:t>": 1, "</w:t>
      </w:r>
      <w:proofErr w:type="spellStart"/>
      <w:r w:rsidRPr="0021073A">
        <w:t>koh</w:t>
      </w:r>
      <w:proofErr w:type="spellEnd"/>
      <w:r w:rsidRPr="0021073A">
        <w:t>\u00e4renz_mean": 0.9054, "</w:t>
      </w:r>
      <w:proofErr w:type="spellStart"/>
      <w:r w:rsidRPr="0021073A">
        <w:t>koh</w:t>
      </w:r>
      <w:proofErr w:type="spellEnd"/>
      <w:r w:rsidRPr="0021073A">
        <w:t>\u00e4renz_std": 0.0468, "</w:t>
      </w:r>
      <w:proofErr w:type="spellStart"/>
      <w:r w:rsidRPr="0021073A">
        <w:t>stabilitaet_mean</w:t>
      </w:r>
      <w:proofErr w:type="spellEnd"/>
      <w:r w:rsidRPr="0021073A">
        <w:t>": 0.9588, "</w:t>
      </w:r>
      <w:proofErr w:type="spellStart"/>
      <w:r w:rsidRPr="0021073A">
        <w:t>stabilitaet_std</w:t>
      </w:r>
      <w:proofErr w:type="spellEnd"/>
      <w:r w:rsidRPr="0021073A">
        <w:t>": 0.0329, "</w:t>
      </w:r>
      <w:proofErr w:type="spellStart"/>
      <w:r w:rsidRPr="0021073A">
        <w:t>dynamik_mean</w:t>
      </w:r>
      <w:proofErr w:type="spellEnd"/>
      <w:r w:rsidRPr="0021073A">
        <w:t>": 0.2604, "</w:t>
      </w:r>
      <w:proofErr w:type="spellStart"/>
      <w:r w:rsidRPr="0021073A">
        <w:t>dynamik_std</w:t>
      </w:r>
      <w:proofErr w:type="spellEnd"/>
      <w:r w:rsidRPr="0021073A">
        <w:t>": 0.2038, "n": 12 }, { "</w:t>
      </w:r>
      <w:proofErr w:type="spellStart"/>
      <w:r w:rsidRPr="0021073A">
        <w:t>gruppe_id</w:t>
      </w:r>
      <w:proofErr w:type="spellEnd"/>
      <w:r w:rsidRPr="0021073A">
        <w:t>": 2, "</w:t>
      </w:r>
      <w:proofErr w:type="spellStart"/>
      <w:r w:rsidRPr="0021073A">
        <w:t>koh</w:t>
      </w:r>
      <w:proofErr w:type="spellEnd"/>
      <w:r w:rsidRPr="0021073A">
        <w:t>\u00e4renz_mean": 0.8651, "</w:t>
      </w:r>
      <w:proofErr w:type="spellStart"/>
      <w:r w:rsidRPr="0021073A">
        <w:t>koh</w:t>
      </w:r>
      <w:proofErr w:type="spellEnd"/>
      <w:r w:rsidRPr="0021073A">
        <w:t>\u00e4renz_std": 0.0519, "</w:t>
      </w:r>
      <w:proofErr w:type="spellStart"/>
      <w:r w:rsidRPr="0021073A">
        <w:t>stabilitaet_mean</w:t>
      </w:r>
      <w:proofErr w:type="spellEnd"/>
      <w:r w:rsidRPr="0021073A">
        <w:t>": 0.9157, "</w:t>
      </w:r>
      <w:proofErr w:type="spellStart"/>
      <w:r w:rsidRPr="0021073A">
        <w:t>stabilitaet_std</w:t>
      </w:r>
      <w:proofErr w:type="spellEnd"/>
      <w:r w:rsidRPr="0021073A">
        <w:t>": 0.0595, "</w:t>
      </w:r>
      <w:proofErr w:type="spellStart"/>
      <w:r w:rsidRPr="0021073A">
        <w:t>dynamik_mean</w:t>
      </w:r>
      <w:proofErr w:type="spellEnd"/>
      <w:r w:rsidRPr="0021073A">
        <w:t>": 0.1576, "</w:t>
      </w:r>
      <w:proofErr w:type="spellStart"/>
      <w:r w:rsidRPr="0021073A">
        <w:t>dynamik_std</w:t>
      </w:r>
      <w:proofErr w:type="spellEnd"/>
      <w:r w:rsidRPr="0021073A">
        <w:t>": 0.1374, "n": 10 }, { "</w:t>
      </w:r>
      <w:proofErr w:type="spellStart"/>
      <w:r w:rsidRPr="0021073A">
        <w:t>gruppe_id</w:t>
      </w:r>
      <w:proofErr w:type="spellEnd"/>
      <w:r w:rsidRPr="0021073A">
        <w:t>": 3, "</w:t>
      </w:r>
      <w:proofErr w:type="spellStart"/>
      <w:r w:rsidRPr="0021073A">
        <w:t>koh</w:t>
      </w:r>
      <w:proofErr w:type="spellEnd"/>
      <w:r w:rsidRPr="0021073A">
        <w:t>\u00e4renz_mean": 0.9016, "</w:t>
      </w:r>
      <w:proofErr w:type="spellStart"/>
      <w:r w:rsidRPr="0021073A">
        <w:t>koh</w:t>
      </w:r>
      <w:proofErr w:type="spellEnd"/>
      <w:r w:rsidRPr="0021073A">
        <w:t>\u00e4renz_std": 0.0604, "</w:t>
      </w:r>
      <w:proofErr w:type="spellStart"/>
      <w:r w:rsidRPr="0021073A">
        <w:t>stabilitaet_mean</w:t>
      </w:r>
      <w:proofErr w:type="spellEnd"/>
      <w:r w:rsidRPr="0021073A">
        <w:t>": 0.9468, "</w:t>
      </w:r>
      <w:proofErr w:type="spellStart"/>
      <w:r w:rsidRPr="0021073A">
        <w:t>stabilitaet_std</w:t>
      </w:r>
      <w:proofErr w:type="spellEnd"/>
      <w:r w:rsidRPr="0021073A">
        <w:t>": 0.0454, "</w:t>
      </w:r>
      <w:proofErr w:type="spellStart"/>
      <w:r w:rsidRPr="0021073A">
        <w:t>dynamik_mean</w:t>
      </w:r>
      <w:proofErr w:type="spellEnd"/>
      <w:r w:rsidRPr="0021073A">
        <w:t>": 0.3357, "</w:t>
      </w:r>
      <w:proofErr w:type="spellStart"/>
      <w:r w:rsidRPr="0021073A">
        <w:t>dynamik_std</w:t>
      </w:r>
      <w:proofErr w:type="spellEnd"/>
      <w:r w:rsidRPr="0021073A">
        <w:t>": 0.2745, "n": 7 }, { "</w:t>
      </w:r>
      <w:proofErr w:type="spellStart"/>
      <w:r w:rsidRPr="0021073A">
        <w:t>gruppe_id</w:t>
      </w:r>
      <w:proofErr w:type="spellEnd"/>
      <w:r w:rsidRPr="0021073A">
        <w:t>": 4, "</w:t>
      </w:r>
      <w:proofErr w:type="spellStart"/>
      <w:r w:rsidRPr="0021073A">
        <w:t>koh</w:t>
      </w:r>
      <w:proofErr w:type="spellEnd"/>
      <w:r w:rsidRPr="0021073A">
        <w:t>\u00e4renz_mean": 0.8902, "</w:t>
      </w:r>
      <w:proofErr w:type="spellStart"/>
      <w:r w:rsidRPr="0021073A">
        <w:t>koh</w:t>
      </w:r>
      <w:proofErr w:type="spellEnd"/>
      <w:r w:rsidRPr="0021073A">
        <w:t>\u00e4renz_std": 0.0496, "</w:t>
      </w:r>
      <w:proofErr w:type="spellStart"/>
      <w:r w:rsidRPr="0021073A">
        <w:t>stabilitaet_mean</w:t>
      </w:r>
      <w:proofErr w:type="spellEnd"/>
      <w:r w:rsidRPr="0021073A">
        <w:t>": 0.9481, "</w:t>
      </w:r>
      <w:proofErr w:type="spellStart"/>
      <w:r w:rsidRPr="0021073A">
        <w:t>stabilitaet_std</w:t>
      </w:r>
      <w:proofErr w:type="spellEnd"/>
      <w:r w:rsidRPr="0021073A">
        <w:t>": 0.0431, "</w:t>
      </w:r>
      <w:proofErr w:type="spellStart"/>
      <w:r w:rsidRPr="0021073A">
        <w:t>dynamik_mean</w:t>
      </w:r>
      <w:proofErr w:type="spellEnd"/>
      <w:r w:rsidRPr="0021073A">
        <w:t>": 0.327, "</w:t>
      </w:r>
      <w:proofErr w:type="spellStart"/>
      <w:r w:rsidRPr="0021073A">
        <w:t>dynamik_std</w:t>
      </w:r>
      <w:proofErr w:type="spellEnd"/>
      <w:r w:rsidRPr="0021073A">
        <w:t>": 0.2967, "n": 11 }, { "</w:t>
      </w:r>
      <w:proofErr w:type="spellStart"/>
      <w:r w:rsidRPr="0021073A">
        <w:t>gruppe_id</w:t>
      </w:r>
      <w:proofErr w:type="spellEnd"/>
      <w:r w:rsidRPr="0021073A">
        <w:t>": 5, "</w:t>
      </w:r>
      <w:proofErr w:type="spellStart"/>
      <w:r w:rsidRPr="0021073A">
        <w:t>koh</w:t>
      </w:r>
      <w:proofErr w:type="spellEnd"/>
      <w:r w:rsidRPr="0021073A">
        <w:t>\u00e4renz_mean": 0.912, "</w:t>
      </w:r>
      <w:proofErr w:type="spellStart"/>
      <w:r w:rsidRPr="0021073A">
        <w:t>koh</w:t>
      </w:r>
      <w:proofErr w:type="spellEnd"/>
      <w:r w:rsidRPr="0021073A">
        <w:t>\u00e4renz_std": 0.0551, "</w:t>
      </w:r>
      <w:proofErr w:type="spellStart"/>
      <w:r w:rsidRPr="0021073A">
        <w:t>stabilitaet_mean</w:t>
      </w:r>
      <w:proofErr w:type="spellEnd"/>
      <w:r w:rsidRPr="0021073A">
        <w:t>": 0.9568, "</w:t>
      </w:r>
      <w:proofErr w:type="spellStart"/>
      <w:r w:rsidRPr="0021073A">
        <w:t>stabilitaet_std</w:t>
      </w:r>
      <w:proofErr w:type="spellEnd"/>
      <w:r w:rsidRPr="0021073A">
        <w:t>": 0.0603, "</w:t>
      </w:r>
      <w:proofErr w:type="spellStart"/>
      <w:r w:rsidRPr="0021073A">
        <w:t>dynamik_mean</w:t>
      </w:r>
      <w:proofErr w:type="spellEnd"/>
      <w:r w:rsidRPr="0021073A">
        <w:t>": 0.2699, "</w:t>
      </w:r>
      <w:proofErr w:type="spellStart"/>
      <w:r w:rsidRPr="0021073A">
        <w:t>dynamik_std</w:t>
      </w:r>
      <w:proofErr w:type="spellEnd"/>
      <w:r w:rsidRPr="0021073A">
        <w:t>": 0.2625, "n": 11 }, { "</w:t>
      </w:r>
      <w:proofErr w:type="spellStart"/>
      <w:r w:rsidRPr="0021073A">
        <w:t>gruppe_id</w:t>
      </w:r>
      <w:proofErr w:type="spellEnd"/>
      <w:r w:rsidRPr="0021073A">
        <w:t>": 6, "</w:t>
      </w:r>
      <w:proofErr w:type="spellStart"/>
      <w:r w:rsidRPr="0021073A">
        <w:t>koh</w:t>
      </w:r>
      <w:proofErr w:type="spellEnd"/>
      <w:r w:rsidRPr="0021073A">
        <w:t>\u00e4renz_mean": 0.883, "</w:t>
      </w:r>
      <w:proofErr w:type="spellStart"/>
      <w:r w:rsidRPr="0021073A">
        <w:t>koh</w:t>
      </w:r>
      <w:proofErr w:type="spellEnd"/>
      <w:r w:rsidRPr="0021073A">
        <w:t>\u00e4renz_std": 0.0373, "</w:t>
      </w:r>
      <w:proofErr w:type="spellStart"/>
      <w:r w:rsidRPr="0021073A">
        <w:t>stabilitaet_mean</w:t>
      </w:r>
      <w:proofErr w:type="spellEnd"/>
      <w:r w:rsidRPr="0021073A">
        <w:t>": 0.9464, "</w:t>
      </w:r>
      <w:proofErr w:type="spellStart"/>
      <w:r w:rsidRPr="0021073A">
        <w:t>stabilitaet_std</w:t>
      </w:r>
      <w:proofErr w:type="spellEnd"/>
      <w:r w:rsidRPr="0021073A">
        <w:t>": 0.0316, "</w:t>
      </w:r>
      <w:proofErr w:type="spellStart"/>
      <w:r w:rsidRPr="0021073A">
        <w:t>dynamik_mean</w:t>
      </w:r>
      <w:proofErr w:type="spellEnd"/>
      <w:r w:rsidRPr="0021073A">
        <w:t>": 0.2928, "</w:t>
      </w:r>
      <w:proofErr w:type="spellStart"/>
      <w:r w:rsidRPr="0021073A">
        <w:t>dynamik_std</w:t>
      </w:r>
      <w:proofErr w:type="spellEnd"/>
      <w:r w:rsidRPr="0021073A">
        <w:t>": 0.1812, "n": 10 }, { "</w:t>
      </w:r>
      <w:proofErr w:type="spellStart"/>
      <w:r w:rsidRPr="0021073A">
        <w:t>gruppe_id</w:t>
      </w:r>
      <w:proofErr w:type="spellEnd"/>
      <w:r w:rsidRPr="0021073A">
        <w:t>": 7, "</w:t>
      </w:r>
      <w:proofErr w:type="spellStart"/>
      <w:r w:rsidRPr="0021073A">
        <w:t>koh</w:t>
      </w:r>
      <w:proofErr w:type="spellEnd"/>
      <w:r w:rsidRPr="0021073A">
        <w:t>\u00e4renz_mean": 0.8504, "</w:t>
      </w:r>
      <w:proofErr w:type="spellStart"/>
      <w:r w:rsidRPr="0021073A">
        <w:t>koh</w:t>
      </w:r>
      <w:proofErr w:type="spellEnd"/>
      <w:r w:rsidRPr="0021073A">
        <w:t>\u00e4renz_std": 0.0754, "</w:t>
      </w:r>
      <w:proofErr w:type="spellStart"/>
      <w:r w:rsidRPr="0021073A">
        <w:t>stabilitaet_mean</w:t>
      </w:r>
      <w:proofErr w:type="spellEnd"/>
      <w:r w:rsidRPr="0021073A">
        <w:t>": 0.9011, "</w:t>
      </w:r>
      <w:proofErr w:type="spellStart"/>
      <w:r w:rsidRPr="0021073A">
        <w:t>stabilitaet_std</w:t>
      </w:r>
      <w:proofErr w:type="spellEnd"/>
      <w:r w:rsidRPr="0021073A">
        <w:t>": 0.0741, "</w:t>
      </w:r>
      <w:proofErr w:type="spellStart"/>
      <w:r w:rsidRPr="0021073A">
        <w:t>dynamik_mean</w:t>
      </w:r>
      <w:proofErr w:type="spellEnd"/>
      <w:r w:rsidRPr="0021073A">
        <w:t>": 0.3618, "</w:t>
      </w:r>
      <w:proofErr w:type="spellStart"/>
      <w:r w:rsidRPr="0021073A">
        <w:t>dynamik_std</w:t>
      </w:r>
      <w:proofErr w:type="spellEnd"/>
      <w:r w:rsidRPr="0021073A">
        <w:t>": 0.3406, "n": 11 }, { "</w:t>
      </w:r>
      <w:proofErr w:type="spellStart"/>
      <w:r w:rsidRPr="0021073A">
        <w:t>gruppe_id</w:t>
      </w:r>
      <w:proofErr w:type="spellEnd"/>
      <w:r w:rsidRPr="0021073A">
        <w:t>": 8, "</w:t>
      </w:r>
      <w:proofErr w:type="spellStart"/>
      <w:r w:rsidRPr="0021073A">
        <w:t>koh</w:t>
      </w:r>
      <w:proofErr w:type="spellEnd"/>
      <w:r w:rsidRPr="0021073A">
        <w:t>\u00e4renz_mean": 0.8646, "</w:t>
      </w:r>
      <w:proofErr w:type="spellStart"/>
      <w:r w:rsidRPr="0021073A">
        <w:t>koh</w:t>
      </w:r>
      <w:proofErr w:type="spellEnd"/>
      <w:r w:rsidRPr="0021073A">
        <w:t>\u00e4renz_std": 0.0789, "</w:t>
      </w:r>
      <w:proofErr w:type="spellStart"/>
      <w:r w:rsidRPr="0021073A">
        <w:t>stabilitaet_mean</w:t>
      </w:r>
      <w:proofErr w:type="spellEnd"/>
      <w:r w:rsidRPr="0021073A">
        <w:t>": 0.9092, "</w:t>
      </w:r>
      <w:proofErr w:type="spellStart"/>
      <w:r w:rsidRPr="0021073A">
        <w:t>stabilitaet_std</w:t>
      </w:r>
      <w:proofErr w:type="spellEnd"/>
      <w:r w:rsidRPr="0021073A">
        <w:t>": 0.0975, "</w:t>
      </w:r>
      <w:proofErr w:type="spellStart"/>
      <w:r w:rsidRPr="0021073A">
        <w:t>dynamik_mean</w:t>
      </w:r>
      <w:proofErr w:type="spellEnd"/>
      <w:r w:rsidRPr="0021073A">
        <w:t>": 0.228, "</w:t>
      </w:r>
      <w:proofErr w:type="spellStart"/>
      <w:r w:rsidRPr="0021073A">
        <w:t>dynamik_std</w:t>
      </w:r>
      <w:proofErr w:type="spellEnd"/>
      <w:r w:rsidRPr="0021073A">
        <w:t>": 0.1527, "n": 12 }, { "</w:t>
      </w:r>
      <w:proofErr w:type="spellStart"/>
      <w:r w:rsidRPr="0021073A">
        <w:t>gruppe_id</w:t>
      </w:r>
      <w:proofErr w:type="spellEnd"/>
      <w:r w:rsidRPr="0021073A">
        <w:t>": 9, "</w:t>
      </w:r>
      <w:proofErr w:type="spellStart"/>
      <w:r w:rsidRPr="0021073A">
        <w:t>koh</w:t>
      </w:r>
      <w:proofErr w:type="spellEnd"/>
      <w:r w:rsidRPr="0021073A">
        <w:t>\u00e4renz_mean": 0.9134, "</w:t>
      </w:r>
      <w:proofErr w:type="spellStart"/>
      <w:r w:rsidRPr="0021073A">
        <w:t>koh</w:t>
      </w:r>
      <w:proofErr w:type="spellEnd"/>
      <w:r w:rsidRPr="0021073A">
        <w:t>\u00e4renz_std": 0.0362, "</w:t>
      </w:r>
      <w:proofErr w:type="spellStart"/>
      <w:r w:rsidRPr="0021073A">
        <w:t>stabilitaet_mean</w:t>
      </w:r>
      <w:proofErr w:type="spellEnd"/>
      <w:r w:rsidRPr="0021073A">
        <w:t>": 0.9681, "</w:t>
      </w:r>
      <w:proofErr w:type="spellStart"/>
      <w:r w:rsidRPr="0021073A">
        <w:t>stabilitaet_std</w:t>
      </w:r>
      <w:proofErr w:type="spellEnd"/>
      <w:r w:rsidRPr="0021073A">
        <w:t>": 0.0215, "</w:t>
      </w:r>
      <w:proofErr w:type="spellStart"/>
      <w:r w:rsidRPr="0021073A">
        <w:t>dynamik_mean</w:t>
      </w:r>
      <w:proofErr w:type="spellEnd"/>
      <w:r w:rsidRPr="0021073A">
        <w:t>": 0.123, "</w:t>
      </w:r>
      <w:proofErr w:type="spellStart"/>
      <w:r w:rsidRPr="0021073A">
        <w:t>dynamik_std</w:t>
      </w:r>
      <w:proofErr w:type="spellEnd"/>
      <w:r w:rsidRPr="0021073A">
        <w:t>": 0.0778, "n": 9 }, { "</w:t>
      </w:r>
      <w:proofErr w:type="spellStart"/>
      <w:r w:rsidRPr="0021073A">
        <w:t>gruppe_id</w:t>
      </w:r>
      <w:proofErr w:type="spellEnd"/>
      <w:r w:rsidRPr="0021073A">
        <w:t>": 10, "</w:t>
      </w:r>
      <w:proofErr w:type="spellStart"/>
      <w:r w:rsidRPr="0021073A">
        <w:t>koh</w:t>
      </w:r>
      <w:proofErr w:type="spellEnd"/>
      <w:r w:rsidRPr="0021073A">
        <w:t>\u00e4renz_mean": 1, "</w:t>
      </w:r>
      <w:proofErr w:type="spellStart"/>
      <w:r w:rsidRPr="0021073A">
        <w:t>koh</w:t>
      </w:r>
      <w:proofErr w:type="spellEnd"/>
      <w:r w:rsidRPr="0021073A">
        <w:t>\u00e4renz_std": 0, "</w:t>
      </w:r>
      <w:proofErr w:type="spellStart"/>
      <w:r w:rsidRPr="0021073A">
        <w:t>stabilitaet_mean</w:t>
      </w:r>
      <w:proofErr w:type="spellEnd"/>
      <w:r w:rsidRPr="0021073A">
        <w:t>": 0, "</w:t>
      </w:r>
      <w:proofErr w:type="spellStart"/>
      <w:r w:rsidRPr="0021073A">
        <w:t>stabilitaet_std</w:t>
      </w:r>
      <w:proofErr w:type="spellEnd"/>
      <w:r w:rsidRPr="0021073A">
        <w:t>": 0, "</w:t>
      </w:r>
      <w:proofErr w:type="spellStart"/>
      <w:r w:rsidRPr="0021073A">
        <w:t>dynamik_mean</w:t>
      </w:r>
      <w:proofErr w:type="spellEnd"/>
      <w:r w:rsidRPr="0021073A">
        <w:t>": 0, "</w:t>
      </w:r>
      <w:proofErr w:type="spellStart"/>
      <w:r w:rsidRPr="0021073A">
        <w:t>dynamik_std</w:t>
      </w:r>
      <w:proofErr w:type="spellEnd"/>
      <w:r w:rsidRPr="0021073A">
        <w:t xml:space="preserve">": 0, "n": 1 } ]" -&gt; interpretiere die </w:t>
      </w:r>
      <w:proofErr w:type="spellStart"/>
      <w:r w:rsidRPr="0021073A">
        <w:t>ergebnisse</w:t>
      </w:r>
      <w:proofErr w:type="spellEnd"/>
      <w:r w:rsidRPr="0021073A">
        <w:t xml:space="preserve"> gruppenweise</w:t>
      </w:r>
    </w:p>
    <w:p w14:paraId="56A8AF61" w14:textId="77777777" w:rsidR="0021073A" w:rsidRPr="0021073A" w:rsidRDefault="0021073A" w:rsidP="0021073A">
      <w:r w:rsidRPr="0021073A">
        <w:t xml:space="preserve">Sehr gut – </w:t>
      </w:r>
      <w:r w:rsidRPr="0021073A">
        <w:rPr>
          <w:b/>
          <w:bCs/>
        </w:rPr>
        <w:t>B)</w:t>
      </w:r>
      <w:r w:rsidRPr="0021073A">
        <w:t xml:space="preserve"> ist damit empirisch sauber belegt.</w:t>
      </w:r>
      <w:r w:rsidRPr="0021073A">
        <w:br/>
        <w:t xml:space="preserve">Ich interpretiere die Daten </w:t>
      </w:r>
      <w:r w:rsidRPr="0021073A">
        <w:rPr>
          <w:b/>
          <w:bCs/>
        </w:rPr>
        <w:t>streng im Sinne von Kapitel 3 (V5)</w:t>
      </w:r>
      <w:r w:rsidRPr="0021073A">
        <w:t xml:space="preserve">, also </w:t>
      </w:r>
      <w:r w:rsidRPr="0021073A">
        <w:rPr>
          <w:b/>
          <w:bCs/>
        </w:rPr>
        <w:t>feldtheoretisch</w:t>
      </w:r>
      <w:r w:rsidRPr="0021073A">
        <w:t>, nicht psychologisierend.</w:t>
      </w:r>
      <w:r w:rsidRPr="0021073A">
        <w:br/>
        <w:t xml:space="preserve">Fokus: </w:t>
      </w:r>
      <w:r w:rsidRPr="0021073A">
        <w:rPr>
          <w:b/>
          <w:bCs/>
        </w:rPr>
        <w:t>Kohärenz (K), Stabilität (S), Dynamik (D)</w:t>
      </w:r>
      <w:r w:rsidRPr="0021073A">
        <w:t xml:space="preserve"> als </w:t>
      </w:r>
      <w:r w:rsidRPr="0021073A">
        <w:rPr>
          <w:b/>
          <w:bCs/>
        </w:rPr>
        <w:t>Strukturparameter des Gruppenfeldes</w:t>
      </w:r>
      <w:r w:rsidRPr="0021073A">
        <w:t>.</w:t>
      </w:r>
    </w:p>
    <w:p w14:paraId="205D0AAF" w14:textId="77777777" w:rsidR="0021073A" w:rsidRPr="0021073A" w:rsidRDefault="0021073A" w:rsidP="0021073A">
      <w:r w:rsidRPr="0021073A">
        <w:pict w14:anchorId="5AA2B459">
          <v:rect id="_x0000_i1103" style="width:0;height:1.5pt" o:hralign="center" o:hrstd="t" o:hr="t" fillcolor="#a0a0a0" stroked="f"/>
        </w:pict>
      </w:r>
    </w:p>
    <w:p w14:paraId="2C6FAB60" w14:textId="77777777" w:rsidR="0021073A" w:rsidRPr="0021073A" w:rsidRDefault="0021073A" w:rsidP="0021073A">
      <w:pPr>
        <w:rPr>
          <w:b/>
          <w:bCs/>
        </w:rPr>
      </w:pPr>
      <w:r w:rsidRPr="0021073A">
        <w:rPr>
          <w:b/>
          <w:bCs/>
        </w:rPr>
        <w:t>B) Strukturelle Kohärenz &amp; Stabilität – Gruppenweise Interpretation</w:t>
      </w:r>
    </w:p>
    <w:p w14:paraId="530E4682" w14:textId="77777777" w:rsidR="0021073A" w:rsidRPr="0021073A" w:rsidRDefault="0021073A" w:rsidP="0021073A">
      <w:r w:rsidRPr="0021073A">
        <w:pict w14:anchorId="2EEDACC0">
          <v:rect id="_x0000_i1104" style="width:0;height:1.5pt" o:hralign="center" o:hrstd="t" o:hr="t" fillcolor="#a0a0a0" stroked="f"/>
        </w:pict>
      </w:r>
    </w:p>
    <w:p w14:paraId="65B3D1C0" w14:textId="77777777" w:rsidR="0021073A" w:rsidRPr="0021073A" w:rsidRDefault="0021073A" w:rsidP="0021073A">
      <w:pPr>
        <w:rPr>
          <w:b/>
          <w:bCs/>
        </w:rPr>
      </w:pPr>
      <w:r w:rsidRPr="0021073A">
        <w:rPr>
          <w:b/>
          <w:bCs/>
        </w:rPr>
        <w:t>Gruppe 1</w:t>
      </w:r>
    </w:p>
    <w:p w14:paraId="3E829B80" w14:textId="77777777" w:rsidR="0021073A" w:rsidRPr="0021073A" w:rsidRDefault="0021073A" w:rsidP="0021073A"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K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0.905 | </w:t>
      </w:r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S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0.959 | </w:t>
      </w:r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D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0.260 | n = 12</w:t>
      </w:r>
    </w:p>
    <w:p w14:paraId="339454CB" w14:textId="77777777" w:rsidR="0021073A" w:rsidRPr="0021073A" w:rsidRDefault="0021073A" w:rsidP="0021073A">
      <w:r w:rsidRPr="0021073A">
        <w:rPr>
          <w:b/>
          <w:bCs/>
        </w:rPr>
        <w:t>FRZK-Lesart:</w:t>
      </w:r>
      <w:r w:rsidRPr="0021073A">
        <w:br/>
        <w:t>Sehr hohe Kohärenz bei sehr hoher Stabilität. Dynamik moderat, aber nicht dominant.</w:t>
      </w:r>
    </w:p>
    <w:p w14:paraId="5C85BAAC" w14:textId="77777777" w:rsidR="0021073A" w:rsidRPr="0021073A" w:rsidRDefault="0021073A" w:rsidP="0021073A">
      <w:r w:rsidRPr="0021073A">
        <w:rPr>
          <w:b/>
          <w:bCs/>
        </w:rPr>
        <w:t>Kapitel-3-Einordnung:</w:t>
      </w:r>
      <w:r w:rsidRPr="0021073A">
        <w:br/>
        <w:t xml:space="preserve">→ </w:t>
      </w:r>
      <w:r w:rsidRPr="0021073A">
        <w:rPr>
          <w:b/>
          <w:bCs/>
        </w:rPr>
        <w:t>hochintegriertes, stabiles Resonanzfeld</w:t>
      </w:r>
      <w:r w:rsidRPr="0021073A">
        <w:br/>
        <w:t xml:space="preserve">→ Bedeutungsprozesse laufen </w:t>
      </w:r>
      <w:r w:rsidRPr="0021073A">
        <w:rPr>
          <w:b/>
          <w:bCs/>
        </w:rPr>
        <w:t>kontinuierlich</w:t>
      </w:r>
      <w:r w:rsidRPr="0021073A">
        <w:t>, nicht eruptiv</w:t>
      </w:r>
      <w:r w:rsidRPr="0021073A">
        <w:br/>
        <w:t>→ Referenzgruppe für „strukturierte Normalform“</w:t>
      </w:r>
    </w:p>
    <w:p w14:paraId="11574AE7" w14:textId="77777777" w:rsidR="0021073A" w:rsidRPr="0021073A" w:rsidRDefault="0021073A" w:rsidP="0021073A">
      <w:r w:rsidRPr="0021073A">
        <w:pict w14:anchorId="6F09033C">
          <v:rect id="_x0000_i1105" style="width:0;height:1.5pt" o:hralign="center" o:hrstd="t" o:hr="t" fillcolor="#a0a0a0" stroked="f"/>
        </w:pict>
      </w:r>
    </w:p>
    <w:p w14:paraId="5CE14167" w14:textId="77777777" w:rsidR="0021073A" w:rsidRPr="0021073A" w:rsidRDefault="0021073A" w:rsidP="0021073A">
      <w:pPr>
        <w:rPr>
          <w:b/>
          <w:bCs/>
        </w:rPr>
      </w:pPr>
      <w:r w:rsidRPr="0021073A">
        <w:rPr>
          <w:b/>
          <w:bCs/>
        </w:rPr>
        <w:t>Gruppe 2</w:t>
      </w:r>
    </w:p>
    <w:p w14:paraId="4897032E" w14:textId="77777777" w:rsidR="0021073A" w:rsidRPr="0021073A" w:rsidRDefault="0021073A" w:rsidP="0021073A"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K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0.865 | </w:t>
      </w:r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S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0.916 | </w:t>
      </w:r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D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0.158 | n = 10</w:t>
      </w:r>
    </w:p>
    <w:p w14:paraId="6461D1BA" w14:textId="77777777" w:rsidR="0021073A" w:rsidRPr="0021073A" w:rsidRDefault="0021073A" w:rsidP="0021073A">
      <w:r w:rsidRPr="0021073A">
        <w:rPr>
          <w:b/>
          <w:bCs/>
        </w:rPr>
        <w:lastRenderedPageBreak/>
        <w:t>FRZK-Lesart:</w:t>
      </w:r>
      <w:r w:rsidRPr="0021073A">
        <w:br/>
        <w:t>Etwas geringere Kopplung, dafür sehr geringe Dynamik.</w:t>
      </w:r>
    </w:p>
    <w:p w14:paraId="17B7BA7E" w14:textId="77777777" w:rsidR="0021073A" w:rsidRPr="0021073A" w:rsidRDefault="0021073A" w:rsidP="0021073A">
      <w:r w:rsidRPr="0021073A">
        <w:rPr>
          <w:b/>
          <w:bCs/>
        </w:rPr>
        <w:t>Kapitel-3-Einordnung:</w:t>
      </w:r>
      <w:r w:rsidRPr="0021073A">
        <w:br/>
        <w:t xml:space="preserve">→ </w:t>
      </w:r>
      <w:r w:rsidRPr="0021073A">
        <w:rPr>
          <w:b/>
          <w:bCs/>
        </w:rPr>
        <w:t>stabilisiertes, leicht gedämpftes Feld</w:t>
      </w:r>
      <w:r w:rsidRPr="0021073A">
        <w:br/>
        <w:t>→ hohe Ordnung, geringe Fluktuation</w:t>
      </w:r>
      <w:r w:rsidRPr="0021073A">
        <w:br/>
        <w:t xml:space="preserve">→ Risiko: </w:t>
      </w:r>
      <w:r w:rsidRPr="0021073A">
        <w:rPr>
          <w:b/>
          <w:bCs/>
        </w:rPr>
        <w:t xml:space="preserve">Überstabilisierung / geringe </w:t>
      </w:r>
      <w:proofErr w:type="spellStart"/>
      <w:r w:rsidRPr="0021073A">
        <w:rPr>
          <w:b/>
          <w:bCs/>
        </w:rPr>
        <w:t>Emergenzfähigkeit</w:t>
      </w:r>
      <w:proofErr w:type="spellEnd"/>
    </w:p>
    <w:p w14:paraId="7E7A3927" w14:textId="77777777" w:rsidR="0021073A" w:rsidRPr="0021073A" w:rsidRDefault="0021073A" w:rsidP="0021073A">
      <w:r w:rsidRPr="0021073A">
        <w:pict w14:anchorId="47CE0B8F">
          <v:rect id="_x0000_i1106" style="width:0;height:1.5pt" o:hralign="center" o:hrstd="t" o:hr="t" fillcolor="#a0a0a0" stroked="f"/>
        </w:pict>
      </w:r>
    </w:p>
    <w:p w14:paraId="31EF9504" w14:textId="77777777" w:rsidR="0021073A" w:rsidRPr="0021073A" w:rsidRDefault="0021073A" w:rsidP="0021073A">
      <w:pPr>
        <w:rPr>
          <w:b/>
          <w:bCs/>
        </w:rPr>
      </w:pPr>
      <w:r w:rsidRPr="0021073A">
        <w:rPr>
          <w:b/>
          <w:bCs/>
        </w:rPr>
        <w:t>Gruppe 3</w:t>
      </w:r>
    </w:p>
    <w:p w14:paraId="4F347A11" w14:textId="77777777" w:rsidR="0021073A" w:rsidRPr="0021073A" w:rsidRDefault="0021073A" w:rsidP="0021073A"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K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0.902 | </w:t>
      </w:r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S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0.947 | </w:t>
      </w:r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D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0.336 | n = 7</w:t>
      </w:r>
    </w:p>
    <w:p w14:paraId="2B3BC02F" w14:textId="77777777" w:rsidR="0021073A" w:rsidRPr="0021073A" w:rsidRDefault="0021073A" w:rsidP="0021073A">
      <w:r w:rsidRPr="0021073A">
        <w:rPr>
          <w:b/>
          <w:bCs/>
        </w:rPr>
        <w:t>FRZK-Lesart:</w:t>
      </w:r>
      <w:r w:rsidRPr="0021073A">
        <w:br/>
        <w:t xml:space="preserve">Hohe Kohärenz, hohe Stabilität, aber </w:t>
      </w:r>
      <w:r w:rsidRPr="0021073A">
        <w:rPr>
          <w:b/>
          <w:bCs/>
        </w:rPr>
        <w:t>erhöhte Dynamik</w:t>
      </w:r>
      <w:r w:rsidRPr="0021073A">
        <w:t>.</w:t>
      </w:r>
    </w:p>
    <w:p w14:paraId="2E489508" w14:textId="77777777" w:rsidR="0021073A" w:rsidRPr="0021073A" w:rsidRDefault="0021073A" w:rsidP="0021073A">
      <w:r w:rsidRPr="0021073A">
        <w:rPr>
          <w:b/>
          <w:bCs/>
        </w:rPr>
        <w:t>Kapitel-3-Einordnung:</w:t>
      </w:r>
      <w:r w:rsidRPr="0021073A">
        <w:br/>
        <w:t xml:space="preserve">→ </w:t>
      </w:r>
      <w:r w:rsidRPr="0021073A">
        <w:rPr>
          <w:b/>
          <w:bCs/>
        </w:rPr>
        <w:t>metastabiles Resonanzfeld</w:t>
      </w:r>
      <w:r w:rsidRPr="0021073A">
        <w:br/>
        <w:t xml:space="preserve">→ geeignet für </w:t>
      </w:r>
      <w:r w:rsidRPr="0021073A">
        <w:rPr>
          <w:b/>
          <w:bCs/>
        </w:rPr>
        <w:t>strukturierte Transformation</w:t>
      </w:r>
      <w:r w:rsidRPr="0021073A">
        <w:br/>
        <w:t>→ kleine n → Vorsicht, aber feldtheoretisch konsistent</w:t>
      </w:r>
    </w:p>
    <w:p w14:paraId="318A1219" w14:textId="77777777" w:rsidR="0021073A" w:rsidRPr="0021073A" w:rsidRDefault="0021073A" w:rsidP="0021073A">
      <w:r w:rsidRPr="0021073A">
        <w:pict w14:anchorId="469E430B">
          <v:rect id="_x0000_i1107" style="width:0;height:1.5pt" o:hralign="center" o:hrstd="t" o:hr="t" fillcolor="#a0a0a0" stroked="f"/>
        </w:pict>
      </w:r>
    </w:p>
    <w:p w14:paraId="18E519C8" w14:textId="77777777" w:rsidR="0021073A" w:rsidRPr="0021073A" w:rsidRDefault="0021073A" w:rsidP="0021073A">
      <w:pPr>
        <w:rPr>
          <w:b/>
          <w:bCs/>
        </w:rPr>
      </w:pPr>
      <w:r w:rsidRPr="0021073A">
        <w:rPr>
          <w:b/>
          <w:bCs/>
        </w:rPr>
        <w:t>Gruppe 4</w:t>
      </w:r>
    </w:p>
    <w:p w14:paraId="281AD930" w14:textId="77777777" w:rsidR="0021073A" w:rsidRPr="0021073A" w:rsidRDefault="0021073A" w:rsidP="0021073A"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K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0.890 | </w:t>
      </w:r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S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0.948 | </w:t>
      </w:r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D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0.327 | n = 11</w:t>
      </w:r>
    </w:p>
    <w:p w14:paraId="290ABD83" w14:textId="77777777" w:rsidR="0021073A" w:rsidRPr="0021073A" w:rsidRDefault="0021073A" w:rsidP="0021073A">
      <w:r w:rsidRPr="0021073A">
        <w:rPr>
          <w:b/>
          <w:bCs/>
        </w:rPr>
        <w:t>FRZK-Lesart:</w:t>
      </w:r>
      <w:r w:rsidRPr="0021073A">
        <w:br/>
        <w:t>Ähnlich zu G3, jedoch mit etwas geringerer Kohärenz.</w:t>
      </w:r>
    </w:p>
    <w:p w14:paraId="1C151179" w14:textId="77777777" w:rsidR="0021073A" w:rsidRPr="0021073A" w:rsidRDefault="0021073A" w:rsidP="0021073A">
      <w:r w:rsidRPr="0021073A">
        <w:rPr>
          <w:b/>
          <w:bCs/>
        </w:rPr>
        <w:t>Kapitel-3-Einordnung:</w:t>
      </w:r>
      <w:r w:rsidRPr="0021073A">
        <w:br/>
        <w:t xml:space="preserve">→ </w:t>
      </w:r>
      <w:r w:rsidRPr="0021073A">
        <w:rPr>
          <w:b/>
          <w:bCs/>
        </w:rPr>
        <w:t>dynamisch-stabiles Feld</w:t>
      </w:r>
      <w:r w:rsidRPr="0021073A">
        <w:br/>
        <w:t xml:space="preserve">→ hohes </w:t>
      </w:r>
      <w:proofErr w:type="spellStart"/>
      <w:r w:rsidRPr="0021073A">
        <w:t>Emergenzpotenzial</w:t>
      </w:r>
      <w:proofErr w:type="spellEnd"/>
      <w:r w:rsidRPr="0021073A">
        <w:t xml:space="preserve"> ohne Kontrollverlust</w:t>
      </w:r>
      <w:r w:rsidRPr="0021073A">
        <w:br/>
        <w:t xml:space="preserve">→ Kandidat für </w:t>
      </w:r>
      <w:r w:rsidRPr="0021073A">
        <w:rPr>
          <w:b/>
          <w:bCs/>
        </w:rPr>
        <w:t>strukturverändernde Prozesse</w:t>
      </w:r>
      <w:r w:rsidRPr="0021073A">
        <w:t xml:space="preserve"> (Kap. 3.7)</w:t>
      </w:r>
    </w:p>
    <w:p w14:paraId="6F4C225A" w14:textId="77777777" w:rsidR="0021073A" w:rsidRPr="0021073A" w:rsidRDefault="0021073A" w:rsidP="0021073A">
      <w:r w:rsidRPr="0021073A">
        <w:pict w14:anchorId="407ECB85">
          <v:rect id="_x0000_i1108" style="width:0;height:1.5pt" o:hralign="center" o:hrstd="t" o:hr="t" fillcolor="#a0a0a0" stroked="f"/>
        </w:pict>
      </w:r>
    </w:p>
    <w:p w14:paraId="56CEB6E7" w14:textId="77777777" w:rsidR="0021073A" w:rsidRPr="0021073A" w:rsidRDefault="0021073A" w:rsidP="0021073A">
      <w:pPr>
        <w:rPr>
          <w:b/>
          <w:bCs/>
        </w:rPr>
      </w:pPr>
      <w:r w:rsidRPr="0021073A">
        <w:rPr>
          <w:b/>
          <w:bCs/>
        </w:rPr>
        <w:t>Gruppe 5</w:t>
      </w:r>
    </w:p>
    <w:p w14:paraId="534B9E73" w14:textId="77777777" w:rsidR="0021073A" w:rsidRPr="0021073A" w:rsidRDefault="0021073A" w:rsidP="0021073A"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K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0.912 | </w:t>
      </w:r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S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0.957 | </w:t>
      </w:r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D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0.270 | n = 11</w:t>
      </w:r>
    </w:p>
    <w:p w14:paraId="170A7626" w14:textId="77777777" w:rsidR="0021073A" w:rsidRPr="0021073A" w:rsidRDefault="0021073A" w:rsidP="0021073A">
      <w:r w:rsidRPr="0021073A">
        <w:rPr>
          <w:b/>
          <w:bCs/>
        </w:rPr>
        <w:t>FRZK-Lesart:</w:t>
      </w:r>
      <w:r w:rsidRPr="0021073A">
        <w:br/>
        <w:t>Sehr hohe Kohärenz und Stabilität bei moderater Dynamik.</w:t>
      </w:r>
    </w:p>
    <w:p w14:paraId="07635784" w14:textId="77777777" w:rsidR="0021073A" w:rsidRPr="0021073A" w:rsidRDefault="0021073A" w:rsidP="0021073A">
      <w:r w:rsidRPr="0021073A">
        <w:rPr>
          <w:b/>
          <w:bCs/>
        </w:rPr>
        <w:t>Kapitel-3-Einordnung:</w:t>
      </w:r>
      <w:r w:rsidRPr="0021073A">
        <w:br/>
        <w:t xml:space="preserve">→ </w:t>
      </w:r>
      <w:r w:rsidRPr="0021073A">
        <w:rPr>
          <w:b/>
          <w:bCs/>
        </w:rPr>
        <w:t>robustes Hochordnungsfeld</w:t>
      </w:r>
      <w:r w:rsidRPr="0021073A">
        <w:br/>
        <w:t>→ sehr gute interne Kopplung</w:t>
      </w:r>
      <w:r w:rsidRPr="0021073A">
        <w:br/>
        <w:t xml:space="preserve">→ emergente Effekte </w:t>
      </w:r>
      <w:r w:rsidRPr="0021073A">
        <w:rPr>
          <w:b/>
          <w:bCs/>
        </w:rPr>
        <w:t>kontrolliert und reproduzierbar</w:t>
      </w:r>
    </w:p>
    <w:p w14:paraId="09210FEA" w14:textId="77777777" w:rsidR="0021073A" w:rsidRPr="0021073A" w:rsidRDefault="0021073A" w:rsidP="0021073A">
      <w:r w:rsidRPr="0021073A">
        <w:pict w14:anchorId="5B5294F1">
          <v:rect id="_x0000_i1109" style="width:0;height:1.5pt" o:hralign="center" o:hrstd="t" o:hr="t" fillcolor="#a0a0a0" stroked="f"/>
        </w:pict>
      </w:r>
    </w:p>
    <w:p w14:paraId="546C36E2" w14:textId="77777777" w:rsidR="0021073A" w:rsidRPr="0021073A" w:rsidRDefault="0021073A" w:rsidP="0021073A">
      <w:pPr>
        <w:rPr>
          <w:b/>
          <w:bCs/>
        </w:rPr>
      </w:pPr>
      <w:r w:rsidRPr="0021073A">
        <w:rPr>
          <w:b/>
          <w:bCs/>
        </w:rPr>
        <w:t>Gruppe 6</w:t>
      </w:r>
    </w:p>
    <w:p w14:paraId="568262C1" w14:textId="77777777" w:rsidR="0021073A" w:rsidRPr="0021073A" w:rsidRDefault="0021073A" w:rsidP="0021073A"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K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0.883 | </w:t>
      </w:r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S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0.946 | </w:t>
      </w:r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D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0.293 | n = 10</w:t>
      </w:r>
    </w:p>
    <w:p w14:paraId="63135A1B" w14:textId="77777777" w:rsidR="0021073A" w:rsidRPr="0021073A" w:rsidRDefault="0021073A" w:rsidP="0021073A">
      <w:r w:rsidRPr="0021073A">
        <w:rPr>
          <w:b/>
          <w:bCs/>
        </w:rPr>
        <w:t>FRZK-Lesart:</w:t>
      </w:r>
      <w:r w:rsidRPr="0021073A">
        <w:br/>
        <w:t>Solides Gleichgewicht zwischen Struktur und Bewegung.</w:t>
      </w:r>
    </w:p>
    <w:p w14:paraId="7874AF66" w14:textId="77777777" w:rsidR="0021073A" w:rsidRPr="0021073A" w:rsidRDefault="0021073A" w:rsidP="0021073A">
      <w:r w:rsidRPr="0021073A">
        <w:rPr>
          <w:b/>
          <w:bCs/>
        </w:rPr>
        <w:t>Kapitel-3-Einordnung:</w:t>
      </w:r>
      <w:r w:rsidRPr="0021073A">
        <w:br/>
        <w:t xml:space="preserve">→ </w:t>
      </w:r>
      <w:r w:rsidRPr="0021073A">
        <w:rPr>
          <w:b/>
          <w:bCs/>
        </w:rPr>
        <w:t>funktional balanciertes Feld</w:t>
      </w:r>
      <w:r w:rsidRPr="0021073A">
        <w:br/>
      </w:r>
      <w:r w:rsidRPr="0021073A">
        <w:lastRenderedPageBreak/>
        <w:t>→ weder fragmentiert noch überstarr</w:t>
      </w:r>
      <w:r w:rsidRPr="0021073A">
        <w:br/>
        <w:t xml:space="preserve">→ ideal für </w:t>
      </w:r>
      <w:r w:rsidRPr="0021073A">
        <w:rPr>
          <w:b/>
          <w:bCs/>
        </w:rPr>
        <w:t>inkrementelle Bedeutungsentwicklung</w:t>
      </w:r>
    </w:p>
    <w:p w14:paraId="2F79C3FB" w14:textId="77777777" w:rsidR="0021073A" w:rsidRPr="0021073A" w:rsidRDefault="0021073A" w:rsidP="0021073A">
      <w:r w:rsidRPr="0021073A">
        <w:pict w14:anchorId="0A28C369">
          <v:rect id="_x0000_i1110" style="width:0;height:1.5pt" o:hralign="center" o:hrstd="t" o:hr="t" fillcolor="#a0a0a0" stroked="f"/>
        </w:pict>
      </w:r>
    </w:p>
    <w:p w14:paraId="6D604B9F" w14:textId="77777777" w:rsidR="0021073A" w:rsidRPr="0021073A" w:rsidRDefault="0021073A" w:rsidP="0021073A">
      <w:pPr>
        <w:rPr>
          <w:b/>
          <w:bCs/>
        </w:rPr>
      </w:pPr>
      <w:r w:rsidRPr="0021073A">
        <w:rPr>
          <w:b/>
          <w:bCs/>
        </w:rPr>
        <w:t>Gruppe 7</w:t>
      </w:r>
    </w:p>
    <w:p w14:paraId="224211FE" w14:textId="77777777" w:rsidR="0021073A" w:rsidRPr="0021073A" w:rsidRDefault="0021073A" w:rsidP="0021073A"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K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0.850 | </w:t>
      </w:r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S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0.901 | </w:t>
      </w:r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D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0.362 | n = 11</w:t>
      </w:r>
    </w:p>
    <w:p w14:paraId="5BB9013B" w14:textId="77777777" w:rsidR="0021073A" w:rsidRPr="0021073A" w:rsidRDefault="0021073A" w:rsidP="0021073A">
      <w:r w:rsidRPr="0021073A">
        <w:rPr>
          <w:b/>
          <w:bCs/>
        </w:rPr>
        <w:t>FRZK-Lesart:</w:t>
      </w:r>
      <w:r w:rsidRPr="0021073A">
        <w:br/>
        <w:t>Niedrigste Kohärenz und Stabilität, höchste Dynamik.</w:t>
      </w:r>
    </w:p>
    <w:p w14:paraId="63712AF8" w14:textId="77777777" w:rsidR="0021073A" w:rsidRPr="0021073A" w:rsidRDefault="0021073A" w:rsidP="0021073A">
      <w:r w:rsidRPr="0021073A">
        <w:rPr>
          <w:b/>
          <w:bCs/>
        </w:rPr>
        <w:t>Kapitel-3-Einordnung:</w:t>
      </w:r>
      <w:r w:rsidRPr="0021073A">
        <w:br/>
        <w:t xml:space="preserve">→ </w:t>
      </w:r>
      <w:r w:rsidRPr="0021073A">
        <w:rPr>
          <w:b/>
          <w:bCs/>
        </w:rPr>
        <w:t>instabiles, fragmentierungsnahes Feld</w:t>
      </w:r>
      <w:r w:rsidRPr="0021073A">
        <w:br/>
        <w:t>→ multiple konkurrierende Attraktoren</w:t>
      </w:r>
      <w:r w:rsidRPr="0021073A">
        <w:br/>
        <w:t xml:space="preserve">→ Emergenz </w:t>
      </w:r>
      <w:r w:rsidRPr="0021073A">
        <w:rPr>
          <w:b/>
          <w:bCs/>
        </w:rPr>
        <w:t>unvorhersagbar</w:t>
      </w:r>
      <w:r w:rsidRPr="0021073A">
        <w:br/>
        <w:t>→ klassische Schleifen- und Driftzone (Kap. 3.6)</w:t>
      </w:r>
    </w:p>
    <w:p w14:paraId="078A5393" w14:textId="77777777" w:rsidR="0021073A" w:rsidRPr="0021073A" w:rsidRDefault="0021073A" w:rsidP="0021073A">
      <w:r w:rsidRPr="0021073A">
        <w:pict w14:anchorId="58DD4F29">
          <v:rect id="_x0000_i1111" style="width:0;height:1.5pt" o:hralign="center" o:hrstd="t" o:hr="t" fillcolor="#a0a0a0" stroked="f"/>
        </w:pict>
      </w:r>
    </w:p>
    <w:p w14:paraId="60B4DBF5" w14:textId="77777777" w:rsidR="0021073A" w:rsidRPr="0021073A" w:rsidRDefault="0021073A" w:rsidP="0021073A">
      <w:pPr>
        <w:rPr>
          <w:b/>
          <w:bCs/>
        </w:rPr>
      </w:pPr>
      <w:r w:rsidRPr="0021073A">
        <w:rPr>
          <w:b/>
          <w:bCs/>
        </w:rPr>
        <w:t>Gruppe 8</w:t>
      </w:r>
    </w:p>
    <w:p w14:paraId="156730A1" w14:textId="77777777" w:rsidR="0021073A" w:rsidRPr="0021073A" w:rsidRDefault="0021073A" w:rsidP="0021073A"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K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0.865 | </w:t>
      </w:r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S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0.909 | </w:t>
      </w:r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D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0.228 | n = 12</w:t>
      </w:r>
    </w:p>
    <w:p w14:paraId="32C1562C" w14:textId="77777777" w:rsidR="0021073A" w:rsidRPr="0021073A" w:rsidRDefault="0021073A" w:rsidP="0021073A">
      <w:r w:rsidRPr="0021073A">
        <w:rPr>
          <w:b/>
          <w:bCs/>
        </w:rPr>
        <w:t>FRZK-Lesart:</w:t>
      </w:r>
      <w:r w:rsidRPr="0021073A">
        <w:br/>
        <w:t>Moderate Kohärenz, stabile Struktur, gedämpfte Dynamik.</w:t>
      </w:r>
    </w:p>
    <w:p w14:paraId="3E13ACFA" w14:textId="77777777" w:rsidR="0021073A" w:rsidRPr="0021073A" w:rsidRDefault="0021073A" w:rsidP="0021073A">
      <w:r w:rsidRPr="0021073A">
        <w:rPr>
          <w:b/>
          <w:bCs/>
        </w:rPr>
        <w:t>Kapitel-3-Einordnung:</w:t>
      </w:r>
      <w:r w:rsidRPr="0021073A">
        <w:br/>
        <w:t xml:space="preserve">→ </w:t>
      </w:r>
      <w:r w:rsidRPr="0021073A">
        <w:rPr>
          <w:b/>
          <w:bCs/>
        </w:rPr>
        <w:t>adaptiv-stabiles Feld</w:t>
      </w:r>
      <w:r w:rsidRPr="0021073A">
        <w:br/>
        <w:t>→ gute Reaktionsfähigkeit ohne Strukturbruch</w:t>
      </w:r>
      <w:r w:rsidRPr="0021073A">
        <w:br/>
        <w:t>→ Übergangszone zwischen Ordnung und Emergenz</w:t>
      </w:r>
    </w:p>
    <w:p w14:paraId="13DFC83E" w14:textId="77777777" w:rsidR="0021073A" w:rsidRPr="0021073A" w:rsidRDefault="0021073A" w:rsidP="0021073A">
      <w:r w:rsidRPr="0021073A">
        <w:pict w14:anchorId="3D32C4B1">
          <v:rect id="_x0000_i1112" style="width:0;height:1.5pt" o:hralign="center" o:hrstd="t" o:hr="t" fillcolor="#a0a0a0" stroked="f"/>
        </w:pict>
      </w:r>
    </w:p>
    <w:p w14:paraId="0B11A8B3" w14:textId="77777777" w:rsidR="0021073A" w:rsidRPr="0021073A" w:rsidRDefault="0021073A" w:rsidP="0021073A">
      <w:pPr>
        <w:rPr>
          <w:b/>
          <w:bCs/>
        </w:rPr>
      </w:pPr>
      <w:r w:rsidRPr="0021073A">
        <w:rPr>
          <w:b/>
          <w:bCs/>
        </w:rPr>
        <w:t>Gruppe 9</w:t>
      </w:r>
    </w:p>
    <w:p w14:paraId="3F819B04" w14:textId="77777777" w:rsidR="0021073A" w:rsidRPr="0021073A" w:rsidRDefault="0021073A" w:rsidP="0021073A"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K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0.913 | </w:t>
      </w:r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S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0.968 | </w:t>
      </w:r>
      <w:r w:rsidRPr="0021073A">
        <w:rPr>
          <w:rFonts w:ascii="Cambria Math" w:hAnsi="Cambria Math" w:cs="Cambria Math"/>
          <w:b/>
          <w:bCs/>
        </w:rPr>
        <w:t>⟨</w:t>
      </w:r>
      <w:r w:rsidRPr="0021073A">
        <w:rPr>
          <w:b/>
          <w:bCs/>
        </w:rPr>
        <w:t>D</w:t>
      </w:r>
      <w:r w:rsidRPr="0021073A">
        <w:rPr>
          <w:rFonts w:ascii="Cambria Math" w:hAnsi="Cambria Math" w:cs="Cambria Math"/>
          <w:b/>
          <w:bCs/>
        </w:rPr>
        <w:t>⟩</w:t>
      </w:r>
      <w:r w:rsidRPr="0021073A">
        <w:rPr>
          <w:b/>
          <w:bCs/>
        </w:rPr>
        <w:t xml:space="preserve"> = 0.123 | n = 9</w:t>
      </w:r>
    </w:p>
    <w:p w14:paraId="6A24C6EF" w14:textId="77777777" w:rsidR="0021073A" w:rsidRPr="0021073A" w:rsidRDefault="0021073A" w:rsidP="0021073A">
      <w:r w:rsidRPr="0021073A">
        <w:rPr>
          <w:b/>
          <w:bCs/>
        </w:rPr>
        <w:t>FRZK-Lesart:</w:t>
      </w:r>
      <w:r w:rsidRPr="0021073A">
        <w:br/>
        <w:t>Maximale Kohärenz und Stabilität, minimale Dynamik.</w:t>
      </w:r>
    </w:p>
    <w:p w14:paraId="1FF0C0E7" w14:textId="77777777" w:rsidR="0021073A" w:rsidRPr="0021073A" w:rsidRDefault="0021073A" w:rsidP="0021073A">
      <w:r w:rsidRPr="0021073A">
        <w:rPr>
          <w:b/>
          <w:bCs/>
        </w:rPr>
        <w:t>Kapitel-3-Einordnung:</w:t>
      </w:r>
      <w:r w:rsidRPr="0021073A">
        <w:br/>
        <w:t xml:space="preserve">→ </w:t>
      </w:r>
      <w:r w:rsidRPr="0021073A">
        <w:rPr>
          <w:b/>
          <w:bCs/>
        </w:rPr>
        <w:t xml:space="preserve">hochgradig kohärentes </w:t>
      </w:r>
      <w:proofErr w:type="spellStart"/>
      <w:r w:rsidRPr="0021073A">
        <w:rPr>
          <w:b/>
          <w:bCs/>
        </w:rPr>
        <w:t>Monofeld</w:t>
      </w:r>
      <w:proofErr w:type="spellEnd"/>
      <w:r w:rsidRPr="0021073A">
        <w:br/>
        <w:t xml:space="preserve">→ extrem effizient, aber </w:t>
      </w:r>
      <w:r w:rsidRPr="0021073A">
        <w:rPr>
          <w:b/>
          <w:bCs/>
        </w:rPr>
        <w:t>transformationsarm</w:t>
      </w:r>
      <w:r w:rsidRPr="0021073A">
        <w:br/>
        <w:t>→ struktureller „Fixpunkt“ im System (Kap. 3.8)</w:t>
      </w:r>
    </w:p>
    <w:p w14:paraId="72251DFB" w14:textId="77777777" w:rsidR="0021073A" w:rsidRPr="0021073A" w:rsidRDefault="0021073A" w:rsidP="0021073A">
      <w:r w:rsidRPr="0021073A">
        <w:pict w14:anchorId="5FB08A3F">
          <v:rect id="_x0000_i1113" style="width:0;height:1.5pt" o:hralign="center" o:hrstd="t" o:hr="t" fillcolor="#a0a0a0" stroked="f"/>
        </w:pict>
      </w:r>
    </w:p>
    <w:p w14:paraId="14FC0BA4" w14:textId="77777777" w:rsidR="0021073A" w:rsidRPr="0021073A" w:rsidRDefault="0021073A" w:rsidP="0021073A">
      <w:pPr>
        <w:rPr>
          <w:b/>
          <w:bCs/>
        </w:rPr>
      </w:pPr>
      <w:r w:rsidRPr="0021073A">
        <w:rPr>
          <w:b/>
          <w:bCs/>
        </w:rPr>
        <w:t>Gruppe 10</w:t>
      </w:r>
    </w:p>
    <w:p w14:paraId="245743F5" w14:textId="77777777" w:rsidR="0021073A" w:rsidRPr="0021073A" w:rsidRDefault="0021073A" w:rsidP="0021073A">
      <w:r w:rsidRPr="0021073A">
        <w:rPr>
          <w:b/>
          <w:bCs/>
        </w:rPr>
        <w:t>n = 1</w:t>
      </w:r>
    </w:p>
    <w:p w14:paraId="42D6DC61" w14:textId="77777777" w:rsidR="0021073A" w:rsidRPr="0021073A" w:rsidRDefault="0021073A" w:rsidP="0021073A">
      <w:r w:rsidRPr="0021073A">
        <w:rPr>
          <w:b/>
          <w:bCs/>
        </w:rPr>
        <w:t>Kapitel-3-Status:</w:t>
      </w:r>
      <w:r w:rsidRPr="0021073A">
        <w:br/>
        <w:t xml:space="preserve">→ </w:t>
      </w:r>
      <w:r w:rsidRPr="0021073A">
        <w:rPr>
          <w:b/>
          <w:bCs/>
        </w:rPr>
        <w:t>kein Gruppenfeld</w:t>
      </w:r>
      <w:r w:rsidRPr="0021073A">
        <w:br/>
        <w:t>→ rein formaler Eintrag</w:t>
      </w:r>
      <w:r w:rsidRPr="0021073A">
        <w:br/>
        <w:t xml:space="preserve">→ </w:t>
      </w:r>
      <w:r w:rsidRPr="0021073A">
        <w:rPr>
          <w:b/>
          <w:bCs/>
        </w:rPr>
        <w:t>methodisch auszuschließen</w:t>
      </w:r>
    </w:p>
    <w:p w14:paraId="47D14EED" w14:textId="77777777" w:rsidR="0021073A" w:rsidRPr="0021073A" w:rsidRDefault="0021073A" w:rsidP="0021073A">
      <w:r w:rsidRPr="0021073A">
        <w:pict w14:anchorId="12B48BD3">
          <v:rect id="_x0000_i1114" style="width:0;height:1.5pt" o:hralign="center" o:hrstd="t" o:hr="t" fillcolor="#a0a0a0" stroked="f"/>
        </w:pict>
      </w:r>
    </w:p>
    <w:p w14:paraId="43CDC432" w14:textId="77777777" w:rsidR="0021073A" w:rsidRPr="0021073A" w:rsidRDefault="0021073A" w:rsidP="0021073A">
      <w:pPr>
        <w:rPr>
          <w:b/>
          <w:bCs/>
        </w:rPr>
      </w:pPr>
      <w:r w:rsidRPr="0021073A">
        <w:rPr>
          <w:rFonts w:ascii="Segoe UI Emoji" w:hAnsi="Segoe UI Emoji" w:cs="Segoe UI Emoji"/>
          <w:b/>
          <w:bCs/>
        </w:rPr>
        <w:t>🔎</w:t>
      </w:r>
      <w:r w:rsidRPr="0021073A">
        <w:rPr>
          <w:b/>
          <w:bCs/>
        </w:rPr>
        <w:t xml:space="preserve"> Strukturelle Gesamtklassifikation (B)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1123"/>
      </w:tblGrid>
      <w:tr w:rsidR="0021073A" w:rsidRPr="0021073A" w14:paraId="38453B4A" w14:textId="77777777" w:rsidTr="002107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C93CC" w14:textId="77777777" w:rsidR="0021073A" w:rsidRPr="0021073A" w:rsidRDefault="0021073A" w:rsidP="0021073A">
            <w:pPr>
              <w:rPr>
                <w:b/>
                <w:bCs/>
              </w:rPr>
            </w:pPr>
            <w:r w:rsidRPr="0021073A">
              <w:rPr>
                <w:b/>
                <w:bCs/>
              </w:rPr>
              <w:lastRenderedPageBreak/>
              <w:t>Feldtyp</w:t>
            </w:r>
          </w:p>
        </w:tc>
        <w:tc>
          <w:tcPr>
            <w:tcW w:w="0" w:type="auto"/>
            <w:vAlign w:val="center"/>
            <w:hideMark/>
          </w:tcPr>
          <w:p w14:paraId="59EEC695" w14:textId="77777777" w:rsidR="0021073A" w:rsidRPr="0021073A" w:rsidRDefault="0021073A" w:rsidP="0021073A">
            <w:pPr>
              <w:rPr>
                <w:b/>
                <w:bCs/>
              </w:rPr>
            </w:pPr>
            <w:r w:rsidRPr="0021073A">
              <w:rPr>
                <w:b/>
                <w:bCs/>
              </w:rPr>
              <w:t>Gruppen</w:t>
            </w:r>
          </w:p>
        </w:tc>
      </w:tr>
      <w:tr w:rsidR="0021073A" w:rsidRPr="0021073A" w14:paraId="7D637C32" w14:textId="77777777" w:rsidTr="00210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54B5" w14:textId="77777777" w:rsidR="0021073A" w:rsidRPr="0021073A" w:rsidRDefault="0021073A" w:rsidP="0021073A">
            <w:r w:rsidRPr="0021073A">
              <w:t>Hochkohärent &amp; stabil</w:t>
            </w:r>
          </w:p>
        </w:tc>
        <w:tc>
          <w:tcPr>
            <w:tcW w:w="0" w:type="auto"/>
            <w:vAlign w:val="center"/>
            <w:hideMark/>
          </w:tcPr>
          <w:p w14:paraId="4EBE80E4" w14:textId="77777777" w:rsidR="0021073A" w:rsidRPr="0021073A" w:rsidRDefault="0021073A" w:rsidP="0021073A">
            <w:r w:rsidRPr="0021073A">
              <w:t>G1, G5, G9</w:t>
            </w:r>
          </w:p>
        </w:tc>
      </w:tr>
      <w:tr w:rsidR="0021073A" w:rsidRPr="0021073A" w14:paraId="7108E3F8" w14:textId="77777777" w:rsidTr="00210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9468" w14:textId="77777777" w:rsidR="0021073A" w:rsidRPr="0021073A" w:rsidRDefault="0021073A" w:rsidP="0021073A">
            <w:r w:rsidRPr="0021073A">
              <w:t>Metastabil (</w:t>
            </w:r>
            <w:proofErr w:type="spellStart"/>
            <w:r w:rsidRPr="0021073A">
              <w:t>emergenzfähig</w:t>
            </w:r>
            <w:proofErr w:type="spellEnd"/>
            <w:r w:rsidRPr="0021073A">
              <w:t>)</w:t>
            </w:r>
          </w:p>
        </w:tc>
        <w:tc>
          <w:tcPr>
            <w:tcW w:w="0" w:type="auto"/>
            <w:vAlign w:val="center"/>
            <w:hideMark/>
          </w:tcPr>
          <w:p w14:paraId="676A3890" w14:textId="77777777" w:rsidR="0021073A" w:rsidRPr="0021073A" w:rsidRDefault="0021073A" w:rsidP="0021073A">
            <w:r w:rsidRPr="0021073A">
              <w:t>G3, G4</w:t>
            </w:r>
          </w:p>
        </w:tc>
      </w:tr>
      <w:tr w:rsidR="0021073A" w:rsidRPr="0021073A" w14:paraId="2CF14324" w14:textId="77777777" w:rsidTr="00210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A45D" w14:textId="77777777" w:rsidR="0021073A" w:rsidRPr="0021073A" w:rsidRDefault="0021073A" w:rsidP="0021073A">
            <w:r w:rsidRPr="0021073A">
              <w:t>Balanciert-adaptiv</w:t>
            </w:r>
          </w:p>
        </w:tc>
        <w:tc>
          <w:tcPr>
            <w:tcW w:w="0" w:type="auto"/>
            <w:vAlign w:val="center"/>
            <w:hideMark/>
          </w:tcPr>
          <w:p w14:paraId="1B948CFB" w14:textId="77777777" w:rsidR="0021073A" w:rsidRPr="0021073A" w:rsidRDefault="0021073A" w:rsidP="0021073A">
            <w:r w:rsidRPr="0021073A">
              <w:t>G6, G8</w:t>
            </w:r>
          </w:p>
        </w:tc>
      </w:tr>
      <w:tr w:rsidR="0021073A" w:rsidRPr="0021073A" w14:paraId="3A801FBB" w14:textId="77777777" w:rsidTr="00210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7A45" w14:textId="77777777" w:rsidR="0021073A" w:rsidRPr="0021073A" w:rsidRDefault="0021073A" w:rsidP="0021073A">
            <w:r w:rsidRPr="0021073A">
              <w:t>Gedämpft-starr</w:t>
            </w:r>
          </w:p>
        </w:tc>
        <w:tc>
          <w:tcPr>
            <w:tcW w:w="0" w:type="auto"/>
            <w:vAlign w:val="center"/>
            <w:hideMark/>
          </w:tcPr>
          <w:p w14:paraId="06C479C5" w14:textId="77777777" w:rsidR="0021073A" w:rsidRPr="0021073A" w:rsidRDefault="0021073A" w:rsidP="0021073A">
            <w:r w:rsidRPr="0021073A">
              <w:t>G2</w:t>
            </w:r>
          </w:p>
        </w:tc>
      </w:tr>
      <w:tr w:rsidR="0021073A" w:rsidRPr="0021073A" w14:paraId="1FC7E317" w14:textId="77777777" w:rsidTr="00210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265E" w14:textId="77777777" w:rsidR="0021073A" w:rsidRPr="0021073A" w:rsidRDefault="0021073A" w:rsidP="0021073A">
            <w:r w:rsidRPr="0021073A">
              <w:t>Instabil / fragmentierend</w:t>
            </w:r>
          </w:p>
        </w:tc>
        <w:tc>
          <w:tcPr>
            <w:tcW w:w="0" w:type="auto"/>
            <w:vAlign w:val="center"/>
            <w:hideMark/>
          </w:tcPr>
          <w:p w14:paraId="3122D165" w14:textId="77777777" w:rsidR="0021073A" w:rsidRPr="0021073A" w:rsidRDefault="0021073A" w:rsidP="0021073A">
            <w:r w:rsidRPr="0021073A">
              <w:t>G7</w:t>
            </w:r>
          </w:p>
        </w:tc>
      </w:tr>
      <w:tr w:rsidR="0021073A" w:rsidRPr="0021073A" w14:paraId="62FC19D1" w14:textId="77777777" w:rsidTr="002107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A333" w14:textId="77777777" w:rsidR="0021073A" w:rsidRPr="0021073A" w:rsidRDefault="0021073A" w:rsidP="0021073A">
            <w:r w:rsidRPr="0021073A">
              <w:t>Methodisch leer</w:t>
            </w:r>
          </w:p>
        </w:tc>
        <w:tc>
          <w:tcPr>
            <w:tcW w:w="0" w:type="auto"/>
            <w:vAlign w:val="center"/>
            <w:hideMark/>
          </w:tcPr>
          <w:p w14:paraId="3A04BE0F" w14:textId="77777777" w:rsidR="0021073A" w:rsidRPr="0021073A" w:rsidRDefault="0021073A" w:rsidP="0021073A">
            <w:r w:rsidRPr="0021073A">
              <w:t>G10</w:t>
            </w:r>
          </w:p>
        </w:tc>
      </w:tr>
    </w:tbl>
    <w:p w14:paraId="7C7754FE" w14:textId="77777777" w:rsidR="0021073A" w:rsidRPr="0021073A" w:rsidRDefault="0021073A" w:rsidP="0021073A">
      <w:r w:rsidRPr="0021073A">
        <w:pict w14:anchorId="3364D793">
          <v:rect id="_x0000_i1115" style="width:0;height:1.5pt" o:hralign="center" o:hrstd="t" o:hr="t" fillcolor="#a0a0a0" stroked="f"/>
        </w:pict>
      </w:r>
    </w:p>
    <w:p w14:paraId="09048DF6" w14:textId="77777777" w:rsidR="0021073A" w:rsidRPr="0021073A" w:rsidRDefault="0021073A" w:rsidP="0021073A">
      <w:pPr>
        <w:rPr>
          <w:b/>
          <w:bCs/>
        </w:rPr>
      </w:pPr>
      <w:r w:rsidRPr="0021073A">
        <w:rPr>
          <w:rFonts w:ascii="Segoe UI Emoji" w:hAnsi="Segoe UI Emoji" w:cs="Segoe UI Emoji"/>
          <w:b/>
          <w:bCs/>
        </w:rPr>
        <w:t>🧠</w:t>
      </w:r>
      <w:r w:rsidRPr="0021073A">
        <w:rPr>
          <w:b/>
          <w:bCs/>
        </w:rPr>
        <w:t xml:space="preserve"> Zentrale Aussage (dissertationsreif)</w:t>
      </w:r>
    </w:p>
    <w:p w14:paraId="0EC6C93F" w14:textId="77777777" w:rsidR="0021073A" w:rsidRPr="0021073A" w:rsidRDefault="0021073A" w:rsidP="0021073A">
      <w:r w:rsidRPr="0021073A">
        <w:t>„Die Gruppen unterscheiden sich weniger im absoluten Kohärenzniveau als in der Relation von Stabilität zu Dynamik. Erst diese Relation entscheidet darüber, ob ein Feldzustand stabil reproduzierend, adaptiv oder transformativ wirkt.“</w:t>
      </w:r>
    </w:p>
    <w:p w14:paraId="2642EFFC" w14:textId="0AEA280C" w:rsidR="005A4089" w:rsidRPr="000541E3" w:rsidRDefault="0021073A" w:rsidP="000541E3">
      <w:r w:rsidRPr="0021073A">
        <w:drawing>
          <wp:inline distT="0" distB="0" distL="0" distR="0" wp14:anchorId="540F10AD" wp14:editId="50A413F3">
            <wp:extent cx="5760720" cy="511365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089" w:rsidRPr="000541E3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523D4" w14:textId="77777777" w:rsidR="00EB640A" w:rsidRDefault="00EB640A" w:rsidP="007E7F0F">
      <w:pPr>
        <w:spacing w:after="0"/>
      </w:pPr>
      <w:r>
        <w:separator/>
      </w:r>
    </w:p>
  </w:endnote>
  <w:endnote w:type="continuationSeparator" w:id="0">
    <w:p w14:paraId="7DBF8543" w14:textId="77777777" w:rsidR="00EB640A" w:rsidRDefault="00EB640A" w:rsidP="007E7F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1546D" w14:textId="77777777" w:rsidR="00EB640A" w:rsidRDefault="00EB640A" w:rsidP="007E7F0F">
      <w:pPr>
        <w:spacing w:after="0"/>
      </w:pPr>
      <w:r>
        <w:separator/>
      </w:r>
    </w:p>
  </w:footnote>
  <w:footnote w:type="continuationSeparator" w:id="0">
    <w:p w14:paraId="5C328438" w14:textId="77777777" w:rsidR="00EB640A" w:rsidRDefault="00EB640A" w:rsidP="007E7F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27EDAA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97ED6"/>
    <w:multiLevelType w:val="hybridMultilevel"/>
    <w:tmpl w:val="EE6C5B62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A745C"/>
    <w:multiLevelType w:val="multilevel"/>
    <w:tmpl w:val="69F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3A516E"/>
    <w:multiLevelType w:val="multilevel"/>
    <w:tmpl w:val="4B8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96FDE"/>
    <w:multiLevelType w:val="multilevel"/>
    <w:tmpl w:val="F7842E4E"/>
    <w:lvl w:ilvl="0">
      <w:start w:val="1"/>
      <w:numFmt w:val="decimal"/>
      <w:pStyle w:val="Zahlenliste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  <w:rPr>
        <w:rFonts w:hint="default"/>
      </w:rPr>
    </w:lvl>
  </w:abstractNum>
  <w:abstractNum w:abstractNumId="6" w15:restartNumberingAfterBreak="0">
    <w:nsid w:val="0F875A43"/>
    <w:multiLevelType w:val="multilevel"/>
    <w:tmpl w:val="EC9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D241F"/>
    <w:multiLevelType w:val="multilevel"/>
    <w:tmpl w:val="E84C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50FB7"/>
    <w:multiLevelType w:val="multilevel"/>
    <w:tmpl w:val="352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A4A49"/>
    <w:multiLevelType w:val="hybridMultilevel"/>
    <w:tmpl w:val="9724ADE2"/>
    <w:lvl w:ilvl="0" w:tplc="063EF834">
      <w:numFmt w:val="bullet"/>
      <w:lvlText w:val=""/>
      <w:lvlJc w:val="left"/>
      <w:pPr>
        <w:ind w:left="754" w:hanging="394"/>
      </w:pPr>
      <w:rPr>
        <w:rFonts w:ascii="Wingdings" w:eastAsia="Times New Roman" w:hAnsi="Wingdings" w:cs="Times New Roman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1D489E"/>
    <w:multiLevelType w:val="multilevel"/>
    <w:tmpl w:val="40C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249A7"/>
    <w:multiLevelType w:val="multilevel"/>
    <w:tmpl w:val="B4FE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991520"/>
    <w:multiLevelType w:val="multilevel"/>
    <w:tmpl w:val="525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6081F"/>
    <w:multiLevelType w:val="multilevel"/>
    <w:tmpl w:val="7F36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C201A"/>
    <w:multiLevelType w:val="multilevel"/>
    <w:tmpl w:val="7AD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731F2"/>
    <w:multiLevelType w:val="multilevel"/>
    <w:tmpl w:val="A0E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84189">
    <w:abstractNumId w:val="3"/>
  </w:num>
  <w:num w:numId="2" w16cid:durableId="824273812">
    <w:abstractNumId w:val="5"/>
  </w:num>
  <w:num w:numId="3" w16cid:durableId="7055652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82380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3270223">
    <w:abstractNumId w:val="0"/>
  </w:num>
  <w:num w:numId="6" w16cid:durableId="18571179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03793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43533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77972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79762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458719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672195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46713595">
    <w:abstractNumId w:val="15"/>
  </w:num>
  <w:num w:numId="14" w16cid:durableId="1323196369">
    <w:abstractNumId w:val="11"/>
  </w:num>
  <w:num w:numId="15" w16cid:durableId="1155759885">
    <w:abstractNumId w:val="8"/>
  </w:num>
  <w:num w:numId="16" w16cid:durableId="2102484975">
    <w:abstractNumId w:val="4"/>
  </w:num>
  <w:num w:numId="17" w16cid:durableId="798230816">
    <w:abstractNumId w:val="7"/>
  </w:num>
  <w:num w:numId="18" w16cid:durableId="1399396594">
    <w:abstractNumId w:val="10"/>
  </w:num>
  <w:num w:numId="19" w16cid:durableId="744686741">
    <w:abstractNumId w:val="14"/>
  </w:num>
  <w:num w:numId="20" w16cid:durableId="10592095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3179233">
    <w:abstractNumId w:val="1"/>
  </w:num>
  <w:num w:numId="22" w16cid:durableId="3540410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148011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242893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974968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231242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49930621">
    <w:abstractNumId w:val="9"/>
  </w:num>
  <w:num w:numId="28" w16cid:durableId="1764452740">
    <w:abstractNumId w:val="12"/>
  </w:num>
  <w:num w:numId="29" w16cid:durableId="712584618">
    <w:abstractNumId w:val="2"/>
  </w:num>
  <w:num w:numId="30" w16cid:durableId="205921299">
    <w:abstractNumId w:val="13"/>
  </w:num>
  <w:num w:numId="31" w16cid:durableId="15919656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645389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04768973">
    <w:abstractNumId w:val="6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3A"/>
    <w:rsid w:val="00014AE1"/>
    <w:rsid w:val="00017ACF"/>
    <w:rsid w:val="00046781"/>
    <w:rsid w:val="000467F2"/>
    <w:rsid w:val="00051D5A"/>
    <w:rsid w:val="000538FF"/>
    <w:rsid w:val="000541E3"/>
    <w:rsid w:val="000629A6"/>
    <w:rsid w:val="00072DD7"/>
    <w:rsid w:val="00082214"/>
    <w:rsid w:val="000834C6"/>
    <w:rsid w:val="000864DA"/>
    <w:rsid w:val="000A5368"/>
    <w:rsid w:val="001011EF"/>
    <w:rsid w:val="001029F1"/>
    <w:rsid w:val="00106528"/>
    <w:rsid w:val="00117076"/>
    <w:rsid w:val="00134F4B"/>
    <w:rsid w:val="0013761E"/>
    <w:rsid w:val="00146621"/>
    <w:rsid w:val="001830F2"/>
    <w:rsid w:val="00187BC3"/>
    <w:rsid w:val="0019044F"/>
    <w:rsid w:val="0019229D"/>
    <w:rsid w:val="0019381E"/>
    <w:rsid w:val="001A5B7A"/>
    <w:rsid w:val="001B0E4D"/>
    <w:rsid w:val="001C5E1F"/>
    <w:rsid w:val="001E053C"/>
    <w:rsid w:val="001F2D73"/>
    <w:rsid w:val="001F4440"/>
    <w:rsid w:val="002003FA"/>
    <w:rsid w:val="0021073A"/>
    <w:rsid w:val="002256ED"/>
    <w:rsid w:val="0023612E"/>
    <w:rsid w:val="00237FFC"/>
    <w:rsid w:val="002459C2"/>
    <w:rsid w:val="00252CC5"/>
    <w:rsid w:val="00286EFA"/>
    <w:rsid w:val="0029509A"/>
    <w:rsid w:val="002A3826"/>
    <w:rsid w:val="002B03D4"/>
    <w:rsid w:val="002C0DBD"/>
    <w:rsid w:val="002C6343"/>
    <w:rsid w:val="002D4202"/>
    <w:rsid w:val="002E4240"/>
    <w:rsid w:val="002F6BB6"/>
    <w:rsid w:val="00306F38"/>
    <w:rsid w:val="0031363C"/>
    <w:rsid w:val="003169D9"/>
    <w:rsid w:val="00324306"/>
    <w:rsid w:val="003343D2"/>
    <w:rsid w:val="00334451"/>
    <w:rsid w:val="00362D3B"/>
    <w:rsid w:val="003703CF"/>
    <w:rsid w:val="00385D1D"/>
    <w:rsid w:val="003A4CF1"/>
    <w:rsid w:val="003B0EBE"/>
    <w:rsid w:val="003B2119"/>
    <w:rsid w:val="003F4A4D"/>
    <w:rsid w:val="004046A1"/>
    <w:rsid w:val="0041761D"/>
    <w:rsid w:val="0043310A"/>
    <w:rsid w:val="004339C4"/>
    <w:rsid w:val="00433ECB"/>
    <w:rsid w:val="00436FC4"/>
    <w:rsid w:val="00442126"/>
    <w:rsid w:val="004448E2"/>
    <w:rsid w:val="00446557"/>
    <w:rsid w:val="004520E7"/>
    <w:rsid w:val="00452B0F"/>
    <w:rsid w:val="00460FE9"/>
    <w:rsid w:val="00474DAF"/>
    <w:rsid w:val="004B6C1B"/>
    <w:rsid w:val="004D6807"/>
    <w:rsid w:val="004E1067"/>
    <w:rsid w:val="004F74BD"/>
    <w:rsid w:val="00500020"/>
    <w:rsid w:val="00523C5A"/>
    <w:rsid w:val="005454E6"/>
    <w:rsid w:val="00545DDE"/>
    <w:rsid w:val="00547D5E"/>
    <w:rsid w:val="00556A7C"/>
    <w:rsid w:val="00560B17"/>
    <w:rsid w:val="005713AB"/>
    <w:rsid w:val="00572A03"/>
    <w:rsid w:val="00580C95"/>
    <w:rsid w:val="005A2B57"/>
    <w:rsid w:val="005A4089"/>
    <w:rsid w:val="005B5373"/>
    <w:rsid w:val="005B5EFD"/>
    <w:rsid w:val="005E4CED"/>
    <w:rsid w:val="005F4F4D"/>
    <w:rsid w:val="006016DC"/>
    <w:rsid w:val="00602B7C"/>
    <w:rsid w:val="0061570F"/>
    <w:rsid w:val="00656599"/>
    <w:rsid w:val="00657E12"/>
    <w:rsid w:val="0066006F"/>
    <w:rsid w:val="00663AD5"/>
    <w:rsid w:val="00665808"/>
    <w:rsid w:val="00673F74"/>
    <w:rsid w:val="00676F60"/>
    <w:rsid w:val="00684F7C"/>
    <w:rsid w:val="0069626C"/>
    <w:rsid w:val="006B73E4"/>
    <w:rsid w:val="006E7404"/>
    <w:rsid w:val="00703488"/>
    <w:rsid w:val="00713FEA"/>
    <w:rsid w:val="00714A28"/>
    <w:rsid w:val="0071769F"/>
    <w:rsid w:val="00723EC6"/>
    <w:rsid w:val="00730516"/>
    <w:rsid w:val="00740136"/>
    <w:rsid w:val="007719DA"/>
    <w:rsid w:val="007809E4"/>
    <w:rsid w:val="007A3369"/>
    <w:rsid w:val="007A5E59"/>
    <w:rsid w:val="007A6BFE"/>
    <w:rsid w:val="007B627A"/>
    <w:rsid w:val="007B7DE7"/>
    <w:rsid w:val="007D1725"/>
    <w:rsid w:val="007E333F"/>
    <w:rsid w:val="007E7F0F"/>
    <w:rsid w:val="008116FA"/>
    <w:rsid w:val="00831524"/>
    <w:rsid w:val="0083692F"/>
    <w:rsid w:val="00844B2E"/>
    <w:rsid w:val="008456D0"/>
    <w:rsid w:val="0087223E"/>
    <w:rsid w:val="00886CD7"/>
    <w:rsid w:val="008871CF"/>
    <w:rsid w:val="008A3B03"/>
    <w:rsid w:val="008A65F9"/>
    <w:rsid w:val="008B0C43"/>
    <w:rsid w:val="008C249D"/>
    <w:rsid w:val="008C4935"/>
    <w:rsid w:val="008C5388"/>
    <w:rsid w:val="008E59DA"/>
    <w:rsid w:val="008F5027"/>
    <w:rsid w:val="009032D7"/>
    <w:rsid w:val="009320ED"/>
    <w:rsid w:val="00944129"/>
    <w:rsid w:val="00955559"/>
    <w:rsid w:val="0095670C"/>
    <w:rsid w:val="00963003"/>
    <w:rsid w:val="009659B7"/>
    <w:rsid w:val="00997246"/>
    <w:rsid w:val="009D214E"/>
    <w:rsid w:val="009F37A5"/>
    <w:rsid w:val="00A11168"/>
    <w:rsid w:val="00A307C9"/>
    <w:rsid w:val="00A30FCA"/>
    <w:rsid w:val="00A33B8D"/>
    <w:rsid w:val="00A353E0"/>
    <w:rsid w:val="00A40E7C"/>
    <w:rsid w:val="00A61509"/>
    <w:rsid w:val="00A84468"/>
    <w:rsid w:val="00AA0629"/>
    <w:rsid w:val="00AA4222"/>
    <w:rsid w:val="00AC1483"/>
    <w:rsid w:val="00AC310F"/>
    <w:rsid w:val="00AD74B1"/>
    <w:rsid w:val="00AE0E15"/>
    <w:rsid w:val="00AF6392"/>
    <w:rsid w:val="00B01E40"/>
    <w:rsid w:val="00B03612"/>
    <w:rsid w:val="00B04313"/>
    <w:rsid w:val="00B05FF7"/>
    <w:rsid w:val="00B166B9"/>
    <w:rsid w:val="00B178FA"/>
    <w:rsid w:val="00B33703"/>
    <w:rsid w:val="00B3678B"/>
    <w:rsid w:val="00B53EE0"/>
    <w:rsid w:val="00B552C3"/>
    <w:rsid w:val="00B71919"/>
    <w:rsid w:val="00B86235"/>
    <w:rsid w:val="00B873C2"/>
    <w:rsid w:val="00B954E5"/>
    <w:rsid w:val="00BA664A"/>
    <w:rsid w:val="00BB5781"/>
    <w:rsid w:val="00BD4282"/>
    <w:rsid w:val="00BE1DD1"/>
    <w:rsid w:val="00C05E26"/>
    <w:rsid w:val="00C174B1"/>
    <w:rsid w:val="00C2341D"/>
    <w:rsid w:val="00C2343F"/>
    <w:rsid w:val="00C27C94"/>
    <w:rsid w:val="00C6555A"/>
    <w:rsid w:val="00C726BE"/>
    <w:rsid w:val="00CB6A24"/>
    <w:rsid w:val="00CB7A48"/>
    <w:rsid w:val="00CC66AC"/>
    <w:rsid w:val="00CD1B3A"/>
    <w:rsid w:val="00CD2089"/>
    <w:rsid w:val="00CD4786"/>
    <w:rsid w:val="00CE6961"/>
    <w:rsid w:val="00CF1709"/>
    <w:rsid w:val="00D0088C"/>
    <w:rsid w:val="00D02698"/>
    <w:rsid w:val="00D02AD5"/>
    <w:rsid w:val="00D04130"/>
    <w:rsid w:val="00D12761"/>
    <w:rsid w:val="00D1358E"/>
    <w:rsid w:val="00D15D97"/>
    <w:rsid w:val="00D20250"/>
    <w:rsid w:val="00D25328"/>
    <w:rsid w:val="00D337D3"/>
    <w:rsid w:val="00D33BDA"/>
    <w:rsid w:val="00D35860"/>
    <w:rsid w:val="00D35FA4"/>
    <w:rsid w:val="00D44FE7"/>
    <w:rsid w:val="00D542C6"/>
    <w:rsid w:val="00D572C7"/>
    <w:rsid w:val="00D63A7B"/>
    <w:rsid w:val="00D67542"/>
    <w:rsid w:val="00D80CC8"/>
    <w:rsid w:val="00D80F16"/>
    <w:rsid w:val="00D81A50"/>
    <w:rsid w:val="00D916BF"/>
    <w:rsid w:val="00DC7420"/>
    <w:rsid w:val="00DD7EA8"/>
    <w:rsid w:val="00DE29FB"/>
    <w:rsid w:val="00DF3153"/>
    <w:rsid w:val="00DF386C"/>
    <w:rsid w:val="00E079E8"/>
    <w:rsid w:val="00E1261A"/>
    <w:rsid w:val="00E21482"/>
    <w:rsid w:val="00E25B3B"/>
    <w:rsid w:val="00E30AA2"/>
    <w:rsid w:val="00E37BB6"/>
    <w:rsid w:val="00E43F4C"/>
    <w:rsid w:val="00E45BA7"/>
    <w:rsid w:val="00E50158"/>
    <w:rsid w:val="00E52F3F"/>
    <w:rsid w:val="00E56317"/>
    <w:rsid w:val="00E6450A"/>
    <w:rsid w:val="00E759D7"/>
    <w:rsid w:val="00E75C12"/>
    <w:rsid w:val="00E9463F"/>
    <w:rsid w:val="00E94D79"/>
    <w:rsid w:val="00EA1CC2"/>
    <w:rsid w:val="00EA2DF8"/>
    <w:rsid w:val="00EB0E28"/>
    <w:rsid w:val="00EB5648"/>
    <w:rsid w:val="00EB640A"/>
    <w:rsid w:val="00EC35D8"/>
    <w:rsid w:val="00ED26F8"/>
    <w:rsid w:val="00ED3332"/>
    <w:rsid w:val="00EF6488"/>
    <w:rsid w:val="00F23CAF"/>
    <w:rsid w:val="00F7495B"/>
    <w:rsid w:val="00F74A0F"/>
    <w:rsid w:val="00F74C3A"/>
    <w:rsid w:val="00F801D6"/>
    <w:rsid w:val="00FC3BD7"/>
    <w:rsid w:val="00FF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9C21F"/>
  <w15:chartTrackingRefBased/>
  <w15:docId w15:val="{0F979EE1-C061-463A-8D69-81778846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3332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4448E2"/>
    <w:pPr>
      <w:keepNext/>
      <w:keepLines/>
      <w:spacing w:before="40" w:after="240"/>
      <w:outlineLvl w:val="3"/>
    </w:pPr>
    <w:rPr>
      <w:rFonts w:eastAsia="Calibri" w:cs="Calibri"/>
      <w:b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4448E2"/>
    <w:rPr>
      <w:rFonts w:cs="Calibri"/>
      <w:b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0088C"/>
    <w:pPr>
      <w:tabs>
        <w:tab w:val="left" w:pos="7088"/>
      </w:tabs>
      <w:spacing w:before="360" w:after="360"/>
    </w:pPr>
    <w:rPr>
      <w:rFonts w:ascii="Cambria Math" w:eastAsia="Calibri" w:hAnsi="Cambria Math"/>
      <w:i/>
      <w:iCs/>
      <w:sz w:val="36"/>
      <w:szCs w:val="36"/>
    </w:rPr>
  </w:style>
  <w:style w:type="character" w:customStyle="1" w:styleId="FormelZchn">
    <w:name w:val="Formel Zchn"/>
    <w:link w:val="Formel"/>
    <w:rsid w:val="00D0088C"/>
    <w:rPr>
      <w:rFonts w:ascii="Cambria Math" w:hAnsi="Cambria Math"/>
      <w:i/>
      <w:iCs/>
      <w:sz w:val="36"/>
      <w:szCs w:val="36"/>
    </w:rPr>
  </w:style>
  <w:style w:type="paragraph" w:customStyle="1" w:styleId="Zahlenliste">
    <w:name w:val="Zahlenliste"/>
    <w:basedOn w:val="Listenabsatz"/>
    <w:link w:val="ZahlenlisteZchn"/>
    <w:autoRedefine/>
    <w:qFormat/>
    <w:rsid w:val="00955559"/>
    <w:pPr>
      <w:numPr>
        <w:numId w:val="2"/>
      </w:numPr>
      <w:spacing w:line="360" w:lineRule="auto"/>
    </w:pPr>
  </w:style>
  <w:style w:type="character" w:customStyle="1" w:styleId="ZahlenlisteZchn">
    <w:name w:val="Zahlenliste Zchn"/>
    <w:link w:val="Zahlenliste"/>
    <w:rsid w:val="00955559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basedOn w:val="Absatz-Standardschriftart"/>
    <w:uiPriority w:val="20"/>
    <w:qFormat/>
    <w:rsid w:val="00F7495B"/>
    <w:rPr>
      <w:i/>
      <w:iCs/>
    </w:rPr>
  </w:style>
  <w:style w:type="character" w:customStyle="1" w:styleId="katex-mathml">
    <w:name w:val="katex-mathml"/>
    <w:basedOn w:val="Absatz-Standardschriftart"/>
    <w:rsid w:val="00523C5A"/>
  </w:style>
  <w:style w:type="character" w:customStyle="1" w:styleId="mord">
    <w:name w:val="mord"/>
    <w:basedOn w:val="Absatz-Standardschriftart"/>
    <w:rsid w:val="00523C5A"/>
  </w:style>
  <w:style w:type="character" w:customStyle="1" w:styleId="vlist-s">
    <w:name w:val="vlist-s"/>
    <w:basedOn w:val="Absatz-Standardschriftart"/>
    <w:rsid w:val="00523C5A"/>
  </w:style>
  <w:style w:type="character" w:customStyle="1" w:styleId="mopen">
    <w:name w:val="mopen"/>
    <w:basedOn w:val="Absatz-Standardschriftart"/>
    <w:rsid w:val="00523C5A"/>
  </w:style>
  <w:style w:type="character" w:customStyle="1" w:styleId="mclose">
    <w:name w:val="mclose"/>
    <w:basedOn w:val="Absatz-Standardschriftart"/>
    <w:rsid w:val="00523C5A"/>
  </w:style>
  <w:style w:type="character" w:customStyle="1" w:styleId="mrel">
    <w:name w:val="mrel"/>
    <w:basedOn w:val="Absatz-Standardschriftart"/>
    <w:rsid w:val="00523C5A"/>
  </w:style>
  <w:style w:type="character" w:customStyle="1" w:styleId="mbin">
    <w:name w:val="mbin"/>
    <w:basedOn w:val="Absatz-Standardschriftart"/>
    <w:rsid w:val="00BD4282"/>
  </w:style>
  <w:style w:type="table" w:styleId="Tabellenraster">
    <w:name w:val="Table Grid"/>
    <w:basedOn w:val="NormaleTabelle"/>
    <w:uiPriority w:val="39"/>
    <w:rsid w:val="007809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elEinzeln">
    <w:name w:val="FormelEinzeln"/>
    <w:basedOn w:val="Formel"/>
    <w:link w:val="FormelEinzelnZchn"/>
    <w:qFormat/>
    <w:rsid w:val="007809E4"/>
    <w:rPr>
      <w:i w:val="0"/>
    </w:rPr>
  </w:style>
  <w:style w:type="character" w:customStyle="1" w:styleId="FormelEinzelnZchn">
    <w:name w:val="FormelEinzeln Zchn"/>
    <w:basedOn w:val="FormelZchn"/>
    <w:link w:val="FormelEinzeln"/>
    <w:rsid w:val="007809E4"/>
    <w:rPr>
      <w:rFonts w:ascii="Cambria Math" w:hAnsi="Cambria Math"/>
      <w:i w:val="0"/>
      <w:iCs/>
      <w:sz w:val="36"/>
      <w:szCs w:val="36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E7F0F"/>
    <w:pPr>
      <w:spacing w:after="0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E7F0F"/>
    <w:rPr>
      <w:rFonts w:eastAsia="Times New Roman"/>
    </w:rPr>
  </w:style>
  <w:style w:type="character" w:styleId="Funotenzeichen">
    <w:name w:val="footnote reference"/>
    <w:basedOn w:val="Absatz-Standardschriftart"/>
    <w:uiPriority w:val="99"/>
    <w:semiHidden/>
    <w:unhideWhenUsed/>
    <w:rsid w:val="007E7F0F"/>
    <w:rPr>
      <w:vertAlign w:val="superscript"/>
    </w:rPr>
  </w:style>
  <w:style w:type="character" w:customStyle="1" w:styleId="mpunct">
    <w:name w:val="mpunct"/>
    <w:basedOn w:val="Absatz-Standardschriftart"/>
    <w:rsid w:val="00362D3B"/>
  </w:style>
  <w:style w:type="character" w:customStyle="1" w:styleId="mspace">
    <w:name w:val="mspace"/>
    <w:basedOn w:val="Absatz-Standardschriftart"/>
    <w:rsid w:val="00FC3BD7"/>
  </w:style>
  <w:style w:type="paragraph" w:styleId="Aufzhlungszeichen">
    <w:name w:val="List Bullet"/>
    <w:basedOn w:val="Standard"/>
    <w:uiPriority w:val="99"/>
    <w:unhideWhenUsed/>
    <w:rsid w:val="00C2341D"/>
    <w:pPr>
      <w:numPr>
        <w:numId w:val="5"/>
      </w:numPr>
      <w:contextualSpacing/>
    </w:pPr>
  </w:style>
  <w:style w:type="character" w:customStyle="1" w:styleId="minner">
    <w:name w:val="minner"/>
    <w:basedOn w:val="Absatz-Standardschriftart"/>
    <w:rsid w:val="00DD7EA8"/>
  </w:style>
  <w:style w:type="character" w:customStyle="1" w:styleId="mop">
    <w:name w:val="mop"/>
    <w:basedOn w:val="Absatz-Standardschriftart"/>
    <w:rsid w:val="00B954E5"/>
  </w:style>
  <w:style w:type="paragraph" w:customStyle="1" w:styleId="FormelAllein">
    <w:name w:val="FormelAllein"/>
    <w:basedOn w:val="Standard"/>
    <w:link w:val="FormelAlleinZchn"/>
    <w:qFormat/>
    <w:rsid w:val="002459C2"/>
    <w:pPr>
      <w:spacing w:before="120"/>
      <w:jc w:val="center"/>
    </w:pPr>
    <w:rPr>
      <w:rFonts w:ascii="Cambria Math" w:hAnsi="Cambria Math"/>
      <w:i/>
    </w:rPr>
  </w:style>
  <w:style w:type="character" w:customStyle="1" w:styleId="FormelAlleinZchn">
    <w:name w:val="FormelAllein Zchn"/>
    <w:basedOn w:val="Absatz-Standardschriftart"/>
    <w:link w:val="FormelAllein"/>
    <w:rsid w:val="002459C2"/>
    <w:rPr>
      <w:rFonts w:ascii="Cambria Math" w:eastAsia="Times New Roman" w:hAnsi="Cambria Math"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7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3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9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4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4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87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2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7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7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9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20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4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0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8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7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2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3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7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6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4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0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8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2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0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3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6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2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3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73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76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25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83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258556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9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5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3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2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2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11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5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81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9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3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7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5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1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1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2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7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9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1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4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2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3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1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1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5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0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3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7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8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5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6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4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7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36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39124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9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3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1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2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8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6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1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3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2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8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8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1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Doktorarbeit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Doktorarbeit.dotx</Template>
  <TotalTime>0</TotalTime>
  <Pages>4</Pages>
  <Words>738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2026-01-23T19:09:00Z</dcterms:created>
  <dcterms:modified xsi:type="dcterms:W3CDTF">2026-01-23T19:10:00Z</dcterms:modified>
</cp:coreProperties>
</file>