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72243608"/>
        <w:docPartObj>
          <w:docPartGallery w:val="Table of Contents"/>
          <w:docPartUnique/>
        </w:docPartObj>
      </w:sdtPr>
      <w:sdtEndPr>
        <w:rPr>
          <w:b/>
          <w:bCs/>
          <w:noProof/>
        </w:rPr>
      </w:sdtEndPr>
      <w:sdtContent>
        <w:p w14:paraId="1B0981C6" w14:textId="5669CF5C" w:rsidR="00DC0162" w:rsidRPr="00DC0162" w:rsidRDefault="00DC0162">
          <w:pPr>
            <w:pStyle w:val="TOCHeading"/>
            <w:rPr>
              <w:rFonts w:ascii="Times New Roman" w:hAnsi="Times New Roman" w:cs="Times New Roman"/>
              <w:b/>
              <w:bCs/>
              <w:color w:val="auto"/>
              <w:sz w:val="28"/>
              <w:szCs w:val="28"/>
            </w:rPr>
          </w:pPr>
          <w:r w:rsidRPr="00DC0162">
            <w:rPr>
              <w:rFonts w:ascii="Times New Roman" w:hAnsi="Times New Roman" w:cs="Times New Roman"/>
              <w:b/>
              <w:bCs/>
              <w:color w:val="auto"/>
              <w:sz w:val="28"/>
              <w:szCs w:val="28"/>
            </w:rPr>
            <w:t>Table of Contents</w:t>
          </w:r>
        </w:p>
        <w:p w14:paraId="734A9F98" w14:textId="77777777" w:rsidR="00DC0162" w:rsidRPr="00DC0162" w:rsidRDefault="00DC0162" w:rsidP="00DC0162"/>
        <w:p w14:paraId="662E8BDC" w14:textId="7B73A467" w:rsidR="00072F31" w:rsidRPr="00072F31" w:rsidRDefault="00DC0162">
          <w:pPr>
            <w:pStyle w:val="TOC1"/>
            <w:tabs>
              <w:tab w:val="right" w:leader="dot" w:pos="9350"/>
            </w:tabs>
            <w:rPr>
              <w:rFonts w:eastAsiaTheme="minorEastAsia"/>
              <w:noProof/>
              <w:kern w:val="2"/>
              <w:sz w:val="24"/>
              <w:szCs w:val="24"/>
              <w14:ligatures w14:val="standardContextual"/>
            </w:rPr>
          </w:pPr>
          <w:r w:rsidRPr="00072F31">
            <w:rPr>
              <w:sz w:val="24"/>
              <w:szCs w:val="24"/>
            </w:rPr>
            <w:fldChar w:fldCharType="begin"/>
          </w:r>
          <w:r w:rsidRPr="00072F31">
            <w:rPr>
              <w:sz w:val="24"/>
              <w:szCs w:val="24"/>
            </w:rPr>
            <w:instrText xml:space="preserve"> TOC \o "1-3" \h \z \u </w:instrText>
          </w:r>
          <w:r w:rsidRPr="00072F31">
            <w:rPr>
              <w:sz w:val="24"/>
              <w:szCs w:val="24"/>
            </w:rPr>
            <w:fldChar w:fldCharType="separate"/>
          </w:r>
          <w:hyperlink w:anchor="_Toc154607797" w:history="1">
            <w:r w:rsidR="00072F31" w:rsidRPr="00072F31">
              <w:rPr>
                <w:rStyle w:val="Hyperlink"/>
                <w:rFonts w:ascii="Times New Roman" w:eastAsia="Calibri" w:hAnsi="Times New Roman" w:cs="Times New Roman"/>
                <w:noProof/>
                <w:sz w:val="24"/>
                <w:szCs w:val="24"/>
                <w:lang w:val="en-IE"/>
              </w:rPr>
              <w:t>Introduction</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_Toc154607797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3</w:t>
            </w:r>
            <w:r w:rsidR="00072F31" w:rsidRPr="00072F31">
              <w:rPr>
                <w:noProof/>
                <w:webHidden/>
                <w:sz w:val="24"/>
                <w:szCs w:val="24"/>
              </w:rPr>
              <w:fldChar w:fldCharType="end"/>
            </w:r>
          </w:hyperlink>
        </w:p>
        <w:p w14:paraId="22B8630C" w14:textId="20C031A3"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798" w:history="1">
            <w:r w:rsidR="00072F31" w:rsidRPr="00072F31">
              <w:rPr>
                <w:rStyle w:val="Hyperlink"/>
                <w:rFonts w:ascii="Times New Roman" w:eastAsia="Calibri" w:hAnsi="Times New Roman" w:cs="Times New Roman"/>
                <w:noProof/>
                <w:sz w:val="24"/>
                <w:szCs w:val="24"/>
              </w:rPr>
              <w:t>CSP Framework</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_Toc154607798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3</w:t>
            </w:r>
            <w:r w:rsidR="00072F31" w:rsidRPr="00072F31">
              <w:rPr>
                <w:noProof/>
                <w:webHidden/>
                <w:sz w:val="24"/>
                <w:szCs w:val="24"/>
              </w:rPr>
              <w:fldChar w:fldCharType="end"/>
            </w:r>
          </w:hyperlink>
        </w:p>
        <w:p w14:paraId="16BC7AF6" w14:textId="3C76CE32" w:rsidR="00072F31" w:rsidRPr="00072F31" w:rsidRDefault="00000000">
          <w:pPr>
            <w:pStyle w:val="TOC2"/>
            <w:tabs>
              <w:tab w:val="right" w:leader="dot" w:pos="9350"/>
            </w:tabs>
            <w:rPr>
              <w:rFonts w:eastAsiaTheme="minorEastAsia"/>
              <w:noProof/>
              <w:kern w:val="2"/>
              <w:sz w:val="24"/>
              <w:szCs w:val="24"/>
              <w14:ligatures w14:val="standardContextual"/>
            </w:rPr>
          </w:pPr>
          <w:hyperlink w:anchor="_Toc154607799" w:history="1">
            <w:r w:rsidR="00072F31" w:rsidRPr="00072F31">
              <w:rPr>
                <w:rStyle w:val="Hyperlink"/>
                <w:rFonts w:ascii="Times New Roman" w:eastAsia="Calibri" w:hAnsi="Times New Roman" w:cs="Times New Roman"/>
                <w:noProof/>
                <w:sz w:val="24"/>
                <w:szCs w:val="24"/>
                <w:lang w:val="en-IE"/>
              </w:rPr>
              <w:t>Scenario 1:</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_Toc154607799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3</w:t>
            </w:r>
            <w:r w:rsidR="00072F31" w:rsidRPr="00072F31">
              <w:rPr>
                <w:noProof/>
                <w:webHidden/>
                <w:sz w:val="24"/>
                <w:szCs w:val="24"/>
              </w:rPr>
              <w:fldChar w:fldCharType="end"/>
            </w:r>
          </w:hyperlink>
        </w:p>
        <w:p w14:paraId="57C5DA4D" w14:textId="07964953" w:rsidR="00072F31" w:rsidRPr="00072F31" w:rsidRDefault="00000000">
          <w:pPr>
            <w:pStyle w:val="TOC2"/>
            <w:tabs>
              <w:tab w:val="right" w:leader="dot" w:pos="9350"/>
            </w:tabs>
            <w:rPr>
              <w:rFonts w:eastAsiaTheme="minorEastAsia"/>
              <w:noProof/>
              <w:kern w:val="2"/>
              <w:sz w:val="24"/>
              <w:szCs w:val="24"/>
              <w14:ligatures w14:val="standardContextual"/>
            </w:rPr>
          </w:pPr>
          <w:hyperlink w:anchor="_Toc154607800" w:history="1">
            <w:r w:rsidR="00072F31" w:rsidRPr="00072F31">
              <w:rPr>
                <w:rStyle w:val="Hyperlink"/>
                <w:rFonts w:ascii="Times New Roman" w:eastAsia="Calibri" w:hAnsi="Times New Roman" w:cs="Times New Roman"/>
                <w:noProof/>
                <w:sz w:val="24"/>
                <w:szCs w:val="24"/>
                <w:lang w:val="en-IE"/>
              </w:rPr>
              <w:t>Scenario 2:</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_Toc154607800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3</w:t>
            </w:r>
            <w:r w:rsidR="00072F31" w:rsidRPr="00072F31">
              <w:rPr>
                <w:noProof/>
                <w:webHidden/>
                <w:sz w:val="24"/>
                <w:szCs w:val="24"/>
              </w:rPr>
              <w:fldChar w:fldCharType="end"/>
            </w:r>
          </w:hyperlink>
        </w:p>
        <w:p w14:paraId="5C5498E2" w14:textId="3FD96E97"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801" w:history="1">
            <w:r w:rsidR="00072F31" w:rsidRPr="00072F31">
              <w:rPr>
                <w:rStyle w:val="Hyperlink"/>
                <w:rFonts w:ascii="Times New Roman" w:eastAsia="Calibri" w:hAnsi="Times New Roman" w:cs="Times New Roman"/>
                <w:noProof/>
                <w:sz w:val="24"/>
                <w:szCs w:val="24"/>
                <w:lang w:val="en-IE"/>
              </w:rPr>
              <w:t>CSP Explanation</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_Toc154607801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4</w:t>
            </w:r>
            <w:r w:rsidR="00072F31" w:rsidRPr="00072F31">
              <w:rPr>
                <w:noProof/>
                <w:webHidden/>
                <w:sz w:val="24"/>
                <w:szCs w:val="24"/>
              </w:rPr>
              <w:fldChar w:fldCharType="end"/>
            </w:r>
          </w:hyperlink>
        </w:p>
        <w:p w14:paraId="3479F8EF" w14:textId="16B9FD25"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802" w:history="1">
            <w:r w:rsidR="00072F31" w:rsidRPr="00072F31">
              <w:rPr>
                <w:rStyle w:val="Hyperlink"/>
                <w:rFonts w:ascii="Times New Roman" w:eastAsia="Calibri" w:hAnsi="Times New Roman" w:cs="Times New Roman"/>
                <w:noProof/>
                <w:sz w:val="24"/>
                <w:szCs w:val="24"/>
                <w:lang w:val="en-IE"/>
              </w:rPr>
              <w:t>Comparison with other approach</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_Toc154607802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4</w:t>
            </w:r>
            <w:r w:rsidR="00072F31" w:rsidRPr="00072F31">
              <w:rPr>
                <w:noProof/>
                <w:webHidden/>
                <w:sz w:val="24"/>
                <w:szCs w:val="24"/>
              </w:rPr>
              <w:fldChar w:fldCharType="end"/>
            </w:r>
          </w:hyperlink>
        </w:p>
        <w:p w14:paraId="464FB2B4" w14:textId="56225EDA"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803" w:history="1">
            <w:r w:rsidR="00072F31" w:rsidRPr="00072F31">
              <w:rPr>
                <w:rStyle w:val="Hyperlink"/>
                <w:rFonts w:ascii="Times New Roman" w:eastAsia="Calibri" w:hAnsi="Times New Roman" w:cs="Times New Roman"/>
                <w:noProof/>
                <w:sz w:val="24"/>
                <w:szCs w:val="24"/>
                <w:lang w:val="en-IE"/>
              </w:rPr>
              <w:t>Theoretical AI team</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_Toc154607803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4</w:t>
            </w:r>
            <w:r w:rsidR="00072F31" w:rsidRPr="00072F31">
              <w:rPr>
                <w:noProof/>
                <w:webHidden/>
                <w:sz w:val="24"/>
                <w:szCs w:val="24"/>
              </w:rPr>
              <w:fldChar w:fldCharType="end"/>
            </w:r>
          </w:hyperlink>
        </w:p>
        <w:p w14:paraId="7A8780F9" w14:textId="5DD76F30" w:rsidR="00072F31" w:rsidRPr="00072F31" w:rsidRDefault="00000000">
          <w:pPr>
            <w:pStyle w:val="TOC2"/>
            <w:tabs>
              <w:tab w:val="right" w:leader="dot" w:pos="9350"/>
            </w:tabs>
            <w:rPr>
              <w:rFonts w:eastAsiaTheme="minorEastAsia"/>
              <w:noProof/>
              <w:kern w:val="2"/>
              <w:sz w:val="24"/>
              <w:szCs w:val="24"/>
              <w14:ligatures w14:val="standardContextual"/>
            </w:rPr>
          </w:pPr>
          <w:hyperlink w:anchor="_Toc154607804" w:history="1">
            <w:r w:rsidR="00072F31" w:rsidRPr="00072F31">
              <w:rPr>
                <w:rStyle w:val="Hyperlink"/>
                <w:rFonts w:ascii="Times New Roman" w:eastAsia="Calibri" w:hAnsi="Times New Roman" w:cs="Times New Roman"/>
                <w:noProof/>
                <w:sz w:val="24"/>
                <w:szCs w:val="24"/>
                <w:lang w:val="en-IE"/>
              </w:rPr>
              <w:t>Data Visualisation</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_Toc154607804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5</w:t>
            </w:r>
            <w:r w:rsidR="00072F31" w:rsidRPr="00072F31">
              <w:rPr>
                <w:noProof/>
                <w:webHidden/>
                <w:sz w:val="24"/>
                <w:szCs w:val="24"/>
              </w:rPr>
              <w:fldChar w:fldCharType="end"/>
            </w:r>
          </w:hyperlink>
        </w:p>
        <w:p w14:paraId="3B6BCBA4" w14:textId="57E41847" w:rsidR="00072F31" w:rsidRPr="00072F31" w:rsidRDefault="00000000">
          <w:pPr>
            <w:pStyle w:val="TOC2"/>
            <w:tabs>
              <w:tab w:val="right" w:leader="dot" w:pos="9350"/>
            </w:tabs>
            <w:rPr>
              <w:rFonts w:eastAsiaTheme="minorEastAsia"/>
              <w:noProof/>
              <w:kern w:val="2"/>
              <w:sz w:val="24"/>
              <w:szCs w:val="24"/>
              <w14:ligatures w14:val="standardContextual"/>
            </w:rPr>
          </w:pPr>
          <w:hyperlink w:anchor="_Toc154607805" w:history="1">
            <w:r w:rsidR="00072F31" w:rsidRPr="00072F31">
              <w:rPr>
                <w:rStyle w:val="Hyperlink"/>
                <w:rFonts w:ascii="Times New Roman" w:hAnsi="Times New Roman" w:cs="Times New Roman"/>
                <w:noProof/>
                <w:sz w:val="24"/>
                <w:szCs w:val="24"/>
              </w:rPr>
              <w:t>Rationale for Visualizations:</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_Toc154607805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5</w:t>
            </w:r>
            <w:r w:rsidR="00072F31" w:rsidRPr="00072F31">
              <w:rPr>
                <w:noProof/>
                <w:webHidden/>
                <w:sz w:val="24"/>
                <w:szCs w:val="24"/>
              </w:rPr>
              <w:fldChar w:fldCharType="end"/>
            </w:r>
          </w:hyperlink>
        </w:p>
        <w:p w14:paraId="31701DBB" w14:textId="09325F02"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806" w:history="1">
            <w:r w:rsidR="00072F31" w:rsidRPr="00072F31">
              <w:rPr>
                <w:rStyle w:val="Hyperlink"/>
                <w:rFonts w:ascii="Times New Roman" w:hAnsi="Times New Roman" w:cs="Times New Roman"/>
                <w:noProof/>
                <w:sz w:val="24"/>
                <w:szCs w:val="24"/>
              </w:rPr>
              <w:t>Conclusion</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_Toc154607806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5</w:t>
            </w:r>
            <w:r w:rsidR="00072F31" w:rsidRPr="00072F31">
              <w:rPr>
                <w:noProof/>
                <w:webHidden/>
                <w:sz w:val="24"/>
                <w:szCs w:val="24"/>
              </w:rPr>
              <w:fldChar w:fldCharType="end"/>
            </w:r>
          </w:hyperlink>
        </w:p>
        <w:p w14:paraId="35316FE4" w14:textId="6ADF2B6C" w:rsidR="00072F31" w:rsidRPr="00072F31" w:rsidRDefault="00000000">
          <w:pPr>
            <w:pStyle w:val="TOC1"/>
            <w:tabs>
              <w:tab w:val="right" w:leader="dot" w:pos="9350"/>
            </w:tabs>
            <w:rPr>
              <w:rFonts w:eastAsiaTheme="minorEastAsia"/>
              <w:noProof/>
              <w:kern w:val="2"/>
              <w:sz w:val="24"/>
              <w:szCs w:val="24"/>
              <w14:ligatures w14:val="standardContextual"/>
            </w:rPr>
          </w:pPr>
          <w:hyperlink w:anchor="_Toc154607807" w:history="1">
            <w:r w:rsidR="00072F31" w:rsidRPr="00072F31">
              <w:rPr>
                <w:rStyle w:val="Hyperlink"/>
                <w:rFonts w:ascii="Times New Roman" w:hAnsi="Times New Roman" w:cs="Times New Roman"/>
                <w:noProof/>
                <w:sz w:val="24"/>
                <w:szCs w:val="24"/>
              </w:rPr>
              <w:t>Bibliography</w:t>
            </w:r>
            <w:r w:rsidR="00072F31" w:rsidRPr="00072F31">
              <w:rPr>
                <w:noProof/>
                <w:webHidden/>
                <w:sz w:val="24"/>
                <w:szCs w:val="24"/>
              </w:rPr>
              <w:tab/>
            </w:r>
            <w:r w:rsidR="00072F31" w:rsidRPr="00072F31">
              <w:rPr>
                <w:noProof/>
                <w:webHidden/>
                <w:sz w:val="24"/>
                <w:szCs w:val="24"/>
              </w:rPr>
              <w:fldChar w:fldCharType="begin"/>
            </w:r>
            <w:r w:rsidR="00072F31" w:rsidRPr="00072F31">
              <w:rPr>
                <w:noProof/>
                <w:webHidden/>
                <w:sz w:val="24"/>
                <w:szCs w:val="24"/>
              </w:rPr>
              <w:instrText xml:space="preserve"> PAGEREF _Toc154607807 \h </w:instrText>
            </w:r>
            <w:r w:rsidR="00072F31" w:rsidRPr="00072F31">
              <w:rPr>
                <w:noProof/>
                <w:webHidden/>
                <w:sz w:val="24"/>
                <w:szCs w:val="24"/>
              </w:rPr>
            </w:r>
            <w:r w:rsidR="00072F31" w:rsidRPr="00072F31">
              <w:rPr>
                <w:noProof/>
                <w:webHidden/>
                <w:sz w:val="24"/>
                <w:szCs w:val="24"/>
              </w:rPr>
              <w:fldChar w:fldCharType="separate"/>
            </w:r>
            <w:r w:rsidR="00072F31" w:rsidRPr="00072F31">
              <w:rPr>
                <w:noProof/>
                <w:webHidden/>
                <w:sz w:val="24"/>
                <w:szCs w:val="24"/>
              </w:rPr>
              <w:t>7</w:t>
            </w:r>
            <w:r w:rsidR="00072F31" w:rsidRPr="00072F31">
              <w:rPr>
                <w:noProof/>
                <w:webHidden/>
                <w:sz w:val="24"/>
                <w:szCs w:val="24"/>
              </w:rPr>
              <w:fldChar w:fldCharType="end"/>
            </w:r>
          </w:hyperlink>
        </w:p>
        <w:p w14:paraId="56C4379C" w14:textId="449E5951" w:rsidR="00DC0162" w:rsidRDefault="00DC0162">
          <w:r w:rsidRPr="00072F31">
            <w:rPr>
              <w:noProof/>
              <w:sz w:val="24"/>
              <w:szCs w:val="24"/>
            </w:rPr>
            <w:fldChar w:fldCharType="end"/>
          </w:r>
        </w:p>
      </w:sdtContent>
    </w:sdt>
    <w:p w14:paraId="58AB6721" w14:textId="77777777" w:rsidR="00DC0162" w:rsidRPr="00DC0162" w:rsidRDefault="00DC0162" w:rsidP="00DC0162">
      <w:pPr>
        <w:rPr>
          <w:lang w:val="en-IE"/>
        </w:rPr>
      </w:pPr>
    </w:p>
    <w:p w14:paraId="7DFFE935" w14:textId="77777777" w:rsidR="00DC0162" w:rsidRDefault="00DC0162">
      <w:pPr>
        <w:rPr>
          <w:rFonts w:ascii="Times New Roman" w:eastAsia="Calibri" w:hAnsi="Times New Roman" w:cs="Times New Roman"/>
          <w:b/>
          <w:bCs/>
          <w:color w:val="000000" w:themeColor="text1"/>
          <w:sz w:val="28"/>
          <w:szCs w:val="28"/>
          <w:lang w:val="en-IE"/>
        </w:rPr>
      </w:pPr>
      <w:r>
        <w:rPr>
          <w:rFonts w:ascii="Times New Roman" w:eastAsia="Calibri" w:hAnsi="Times New Roman" w:cs="Times New Roman"/>
          <w:b/>
          <w:bCs/>
          <w:color w:val="000000" w:themeColor="text1"/>
          <w:sz w:val="28"/>
          <w:szCs w:val="28"/>
          <w:lang w:val="en-IE"/>
        </w:rPr>
        <w:br w:type="page"/>
      </w:r>
    </w:p>
    <w:p w14:paraId="2D3DBB3D" w14:textId="23DA0509" w:rsidR="00DC0162" w:rsidRDefault="00DC0162">
      <w:pPr>
        <w:pStyle w:val="TableofFigures"/>
        <w:tabs>
          <w:tab w:val="right" w:leader="dot" w:pos="9350"/>
        </w:tabs>
        <w:rPr>
          <w:rFonts w:ascii="Times New Roman" w:eastAsia="Calibri" w:hAnsi="Times New Roman" w:cs="Times New Roman"/>
          <w:b/>
          <w:bCs/>
          <w:color w:val="000000" w:themeColor="text1"/>
          <w:sz w:val="28"/>
          <w:szCs w:val="28"/>
          <w:lang w:val="en-IE"/>
        </w:rPr>
      </w:pPr>
      <w:r>
        <w:rPr>
          <w:rFonts w:ascii="Times New Roman" w:eastAsia="Calibri" w:hAnsi="Times New Roman" w:cs="Times New Roman"/>
          <w:b/>
          <w:bCs/>
          <w:color w:val="000000" w:themeColor="text1"/>
          <w:sz w:val="28"/>
          <w:szCs w:val="28"/>
          <w:lang w:val="en-IE"/>
        </w:rPr>
        <w:lastRenderedPageBreak/>
        <w:t>List of Figures</w:t>
      </w:r>
    </w:p>
    <w:p w14:paraId="5247F60D" w14:textId="77777777" w:rsidR="00DC0162" w:rsidRPr="00DC0162" w:rsidRDefault="00DC0162" w:rsidP="00DC0162">
      <w:pPr>
        <w:rPr>
          <w:lang w:val="en-IE"/>
        </w:rPr>
      </w:pPr>
    </w:p>
    <w:p w14:paraId="762FF00E" w14:textId="2A738839" w:rsidR="00DC0162" w:rsidRPr="00DC0162" w:rsidRDefault="00DC0162">
      <w:pPr>
        <w:pStyle w:val="TableofFigures"/>
        <w:tabs>
          <w:tab w:val="right" w:leader="dot" w:pos="9350"/>
        </w:tabs>
        <w:rPr>
          <w:noProof/>
          <w:sz w:val="24"/>
          <w:szCs w:val="24"/>
        </w:rPr>
      </w:pPr>
      <w:r>
        <w:rPr>
          <w:rFonts w:ascii="Times New Roman" w:eastAsia="Calibri" w:hAnsi="Times New Roman" w:cs="Times New Roman"/>
          <w:b/>
          <w:bCs/>
          <w:color w:val="000000" w:themeColor="text1"/>
          <w:sz w:val="28"/>
          <w:szCs w:val="28"/>
          <w:lang w:val="en-IE"/>
        </w:rPr>
        <w:fldChar w:fldCharType="begin"/>
      </w:r>
      <w:r>
        <w:rPr>
          <w:rFonts w:ascii="Times New Roman" w:eastAsia="Calibri" w:hAnsi="Times New Roman" w:cs="Times New Roman"/>
          <w:b/>
          <w:bCs/>
          <w:color w:val="000000" w:themeColor="text1"/>
          <w:sz w:val="28"/>
          <w:szCs w:val="28"/>
          <w:lang w:val="en-IE"/>
        </w:rPr>
        <w:instrText xml:space="preserve"> TOC \h \z \c "Figure" </w:instrText>
      </w:r>
      <w:r>
        <w:rPr>
          <w:rFonts w:ascii="Times New Roman" w:eastAsia="Calibri" w:hAnsi="Times New Roman" w:cs="Times New Roman"/>
          <w:b/>
          <w:bCs/>
          <w:color w:val="000000" w:themeColor="text1"/>
          <w:sz w:val="28"/>
          <w:szCs w:val="28"/>
          <w:lang w:val="en-IE"/>
        </w:rPr>
        <w:fldChar w:fldCharType="separate"/>
      </w:r>
      <w:hyperlink w:anchor="_Toc154605191" w:history="1">
        <w:r w:rsidRPr="00DC0162">
          <w:rPr>
            <w:rStyle w:val="Hyperlink"/>
            <w:rFonts w:ascii="Times New Roman" w:hAnsi="Times New Roman" w:cs="Times New Roman"/>
            <w:noProof/>
            <w:sz w:val="24"/>
            <w:szCs w:val="24"/>
          </w:rPr>
          <w:t>Figure 1, GUI Representation</w:t>
        </w:r>
        <w:r w:rsidRPr="00DC0162">
          <w:rPr>
            <w:noProof/>
            <w:webHidden/>
            <w:sz w:val="24"/>
            <w:szCs w:val="24"/>
          </w:rPr>
          <w:tab/>
        </w:r>
        <w:r w:rsidRPr="00DC0162">
          <w:rPr>
            <w:noProof/>
            <w:webHidden/>
            <w:sz w:val="24"/>
            <w:szCs w:val="24"/>
          </w:rPr>
          <w:fldChar w:fldCharType="begin"/>
        </w:r>
        <w:r w:rsidRPr="00DC0162">
          <w:rPr>
            <w:noProof/>
            <w:webHidden/>
            <w:sz w:val="24"/>
            <w:szCs w:val="24"/>
          </w:rPr>
          <w:instrText xml:space="preserve"> PAGEREF _Toc154605191 \h </w:instrText>
        </w:r>
        <w:r w:rsidRPr="00DC0162">
          <w:rPr>
            <w:noProof/>
            <w:webHidden/>
            <w:sz w:val="24"/>
            <w:szCs w:val="24"/>
          </w:rPr>
        </w:r>
        <w:r w:rsidRPr="00DC0162">
          <w:rPr>
            <w:noProof/>
            <w:webHidden/>
            <w:sz w:val="24"/>
            <w:szCs w:val="24"/>
          </w:rPr>
          <w:fldChar w:fldCharType="separate"/>
        </w:r>
        <w:r w:rsidRPr="00DC0162">
          <w:rPr>
            <w:noProof/>
            <w:webHidden/>
            <w:sz w:val="24"/>
            <w:szCs w:val="24"/>
          </w:rPr>
          <w:t>4</w:t>
        </w:r>
        <w:r w:rsidRPr="00DC0162">
          <w:rPr>
            <w:noProof/>
            <w:webHidden/>
            <w:sz w:val="24"/>
            <w:szCs w:val="24"/>
          </w:rPr>
          <w:fldChar w:fldCharType="end"/>
        </w:r>
      </w:hyperlink>
    </w:p>
    <w:p w14:paraId="5F176092" w14:textId="281933B6" w:rsidR="00DC0162" w:rsidRDefault="00DC0162" w:rsidP="00DC0162">
      <w:pPr>
        <w:spacing w:after="0"/>
        <w:jc w:val="both"/>
        <w:rPr>
          <w:rFonts w:ascii="Times New Roman" w:eastAsia="Calibri" w:hAnsi="Times New Roman" w:cs="Times New Roman"/>
          <w:b/>
          <w:bCs/>
          <w:color w:val="000000" w:themeColor="text1"/>
          <w:sz w:val="28"/>
          <w:szCs w:val="28"/>
          <w:lang w:val="en-IE"/>
        </w:rPr>
      </w:pPr>
      <w:r>
        <w:rPr>
          <w:rFonts w:ascii="Times New Roman" w:eastAsia="Calibri" w:hAnsi="Times New Roman" w:cs="Times New Roman"/>
          <w:b/>
          <w:bCs/>
          <w:color w:val="000000" w:themeColor="text1"/>
          <w:sz w:val="28"/>
          <w:szCs w:val="28"/>
          <w:lang w:val="en-IE"/>
        </w:rPr>
        <w:fldChar w:fldCharType="end"/>
      </w:r>
    </w:p>
    <w:p w14:paraId="2BE4416B" w14:textId="77777777" w:rsidR="00DC0162" w:rsidRDefault="00DC0162">
      <w:pPr>
        <w:rPr>
          <w:rFonts w:ascii="Times New Roman" w:eastAsia="Calibri" w:hAnsi="Times New Roman" w:cs="Times New Roman"/>
          <w:b/>
          <w:bCs/>
          <w:color w:val="000000" w:themeColor="text1"/>
          <w:sz w:val="28"/>
          <w:szCs w:val="28"/>
          <w:lang w:val="en-IE"/>
        </w:rPr>
      </w:pPr>
      <w:r>
        <w:rPr>
          <w:rFonts w:ascii="Times New Roman" w:eastAsia="Calibri" w:hAnsi="Times New Roman" w:cs="Times New Roman"/>
          <w:b/>
          <w:bCs/>
          <w:color w:val="000000" w:themeColor="text1"/>
          <w:sz w:val="28"/>
          <w:szCs w:val="28"/>
          <w:lang w:val="en-IE"/>
        </w:rPr>
        <w:br w:type="page"/>
      </w:r>
    </w:p>
    <w:p w14:paraId="48F7A156" w14:textId="1EE0A9F1" w:rsidR="00C74097" w:rsidRPr="00867BDC" w:rsidRDefault="00C74097" w:rsidP="00867BDC">
      <w:pPr>
        <w:spacing w:after="0"/>
        <w:jc w:val="center"/>
        <w:rPr>
          <w:rFonts w:ascii="Times New Roman" w:eastAsia="Calibri" w:hAnsi="Times New Roman" w:cs="Times New Roman"/>
          <w:b/>
          <w:bCs/>
          <w:color w:val="000000" w:themeColor="text1"/>
          <w:sz w:val="28"/>
          <w:szCs w:val="28"/>
          <w:lang w:val="en-IE"/>
        </w:rPr>
      </w:pPr>
      <w:r w:rsidRPr="00867BDC">
        <w:rPr>
          <w:rFonts w:ascii="Times New Roman" w:eastAsia="Calibri" w:hAnsi="Times New Roman" w:cs="Times New Roman"/>
          <w:b/>
          <w:bCs/>
          <w:color w:val="000000" w:themeColor="text1"/>
          <w:sz w:val="28"/>
          <w:szCs w:val="28"/>
          <w:lang w:val="en-IE"/>
        </w:rPr>
        <w:lastRenderedPageBreak/>
        <w:t>Tasks for Artificial Intelligence</w:t>
      </w:r>
    </w:p>
    <w:p w14:paraId="00DBA181" w14:textId="77777777" w:rsidR="004938A9" w:rsidRPr="00867BDC" w:rsidRDefault="004938A9" w:rsidP="00C74097">
      <w:pPr>
        <w:spacing w:after="0"/>
        <w:rPr>
          <w:rFonts w:ascii="Times New Roman" w:eastAsia="Calibri" w:hAnsi="Times New Roman" w:cs="Times New Roman"/>
          <w:b/>
          <w:bCs/>
          <w:color w:val="000000" w:themeColor="text1"/>
          <w:sz w:val="24"/>
          <w:szCs w:val="24"/>
          <w:lang w:val="en-IE"/>
        </w:rPr>
      </w:pPr>
    </w:p>
    <w:p w14:paraId="28A8675E" w14:textId="0D713276" w:rsidR="004938A9" w:rsidRPr="00867BDC" w:rsidRDefault="004938A9" w:rsidP="00867BDC">
      <w:pPr>
        <w:pStyle w:val="Heading1"/>
        <w:spacing w:before="0" w:line="360" w:lineRule="auto"/>
        <w:jc w:val="both"/>
        <w:rPr>
          <w:rFonts w:ascii="Times New Roman" w:eastAsia="Calibri" w:hAnsi="Times New Roman" w:cs="Times New Roman"/>
          <w:b/>
          <w:bCs/>
          <w:color w:val="auto"/>
          <w:sz w:val="28"/>
          <w:szCs w:val="28"/>
          <w:lang w:val="en-IE"/>
        </w:rPr>
      </w:pPr>
      <w:bookmarkStart w:id="0" w:name="_Toc154607797"/>
      <w:r w:rsidRPr="00867BDC">
        <w:rPr>
          <w:rFonts w:ascii="Times New Roman" w:eastAsia="Calibri" w:hAnsi="Times New Roman" w:cs="Times New Roman"/>
          <w:b/>
          <w:bCs/>
          <w:color w:val="auto"/>
          <w:sz w:val="28"/>
          <w:szCs w:val="28"/>
          <w:lang w:val="en-IE"/>
        </w:rPr>
        <w:t>Introduction</w:t>
      </w:r>
      <w:bookmarkEnd w:id="0"/>
    </w:p>
    <w:p w14:paraId="1520E5D5" w14:textId="63648802" w:rsidR="004938A9" w:rsidRPr="00867BDC" w:rsidRDefault="004938A9" w:rsidP="00867BDC">
      <w:pPr>
        <w:spacing w:after="0" w:line="276" w:lineRule="auto"/>
        <w:jc w:val="both"/>
        <w:rPr>
          <w:rFonts w:ascii="Times New Roman" w:eastAsia="Calibri" w:hAnsi="Times New Roman" w:cs="Times New Roman"/>
          <w:color w:val="000000" w:themeColor="text1"/>
          <w:sz w:val="24"/>
          <w:szCs w:val="24"/>
        </w:rPr>
      </w:pPr>
      <w:r w:rsidRPr="00867BDC">
        <w:rPr>
          <w:rFonts w:ascii="Times New Roman" w:eastAsia="Calibri" w:hAnsi="Times New Roman" w:cs="Times New Roman"/>
          <w:color w:val="000000" w:themeColor="text1"/>
          <w:sz w:val="24"/>
          <w:szCs w:val="24"/>
        </w:rPr>
        <w:t xml:space="preserve">Ciara is faced with the task of selecting the best candidates for her new company, which specializes in AI-based logistic software for stores, while working under certain limitations. </w:t>
      </w:r>
      <w:r w:rsidR="00026477" w:rsidRPr="00867BDC">
        <w:rPr>
          <w:rFonts w:ascii="Times New Roman" w:eastAsia="Calibri" w:hAnsi="Times New Roman" w:cs="Times New Roman"/>
          <w:color w:val="000000" w:themeColor="text1"/>
          <w:sz w:val="24"/>
          <w:szCs w:val="24"/>
        </w:rPr>
        <w:t xml:space="preserve">The purpose of the established CSP framework is to match employees according to their skill sets. </w:t>
      </w:r>
      <w:r w:rsidRPr="00867BDC">
        <w:rPr>
          <w:rFonts w:ascii="Times New Roman" w:eastAsia="Calibri" w:hAnsi="Times New Roman" w:cs="Times New Roman"/>
          <w:color w:val="000000" w:themeColor="text1"/>
          <w:sz w:val="24"/>
          <w:szCs w:val="24"/>
        </w:rPr>
        <w:t>Using Constraint Satisfaction Problem (CSP) frameworks, talking about CSP application, investigating different techniques, and illustrating the scenarios and solutions are the tasks involved</w:t>
      </w:r>
      <w:r w:rsidR="006C3AA0" w:rsidRPr="00867BDC">
        <w:rPr>
          <w:rFonts w:ascii="Times New Roman" w:eastAsia="Calibri" w:hAnsi="Times New Roman" w:cs="Times New Roman"/>
          <w:color w:val="000000" w:themeColor="text1"/>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"/>
          <w:id w:val="1095906671"/>
          <w:placeholder>
            <w:docPart w:val="DefaultPlaceholder_-1854013440"/>
          </w:placeholder>
        </w:sdtPr>
        <w:sdtContent>
          <w:r w:rsidR="000D6DC8" w:rsidRPr="000D6DC8">
            <w:rPr>
              <w:rFonts w:ascii="Times New Roman" w:eastAsia="Calibri" w:hAnsi="Times New Roman" w:cs="Times New Roman"/>
              <w:color w:val="000000"/>
              <w:sz w:val="24"/>
              <w:szCs w:val="24"/>
            </w:rPr>
            <w:t>(Brailsford, Potts and Smith, 1999)</w:t>
          </w:r>
        </w:sdtContent>
      </w:sdt>
      <w:r w:rsidRPr="00867BDC">
        <w:rPr>
          <w:rFonts w:ascii="Times New Roman" w:eastAsia="Calibri" w:hAnsi="Times New Roman" w:cs="Times New Roman"/>
          <w:color w:val="000000" w:themeColor="text1"/>
          <w:sz w:val="24"/>
          <w:szCs w:val="24"/>
        </w:rPr>
        <w:t>.</w:t>
      </w:r>
    </w:p>
    <w:p w14:paraId="755D4749" w14:textId="77777777" w:rsidR="008C7254" w:rsidRPr="00867BDC" w:rsidRDefault="008C7254" w:rsidP="004938A9">
      <w:pPr>
        <w:spacing w:after="0"/>
        <w:rPr>
          <w:rFonts w:ascii="Times New Roman" w:eastAsia="Calibri" w:hAnsi="Times New Roman" w:cs="Times New Roman"/>
          <w:color w:val="000000" w:themeColor="text1"/>
          <w:sz w:val="24"/>
          <w:szCs w:val="24"/>
        </w:rPr>
      </w:pPr>
    </w:p>
    <w:p w14:paraId="7C0306E2" w14:textId="33191A28" w:rsidR="008C7254" w:rsidRPr="00867BDC" w:rsidRDefault="00867BDC" w:rsidP="00867BDC">
      <w:pPr>
        <w:pStyle w:val="Heading1"/>
        <w:spacing w:line="360" w:lineRule="auto"/>
        <w:jc w:val="both"/>
        <w:rPr>
          <w:rFonts w:ascii="Times New Roman" w:eastAsia="Calibri" w:hAnsi="Times New Roman" w:cs="Times New Roman"/>
          <w:b/>
          <w:bCs/>
          <w:color w:val="auto"/>
          <w:sz w:val="28"/>
          <w:szCs w:val="28"/>
        </w:rPr>
      </w:pPr>
      <w:bookmarkStart w:id="1" w:name="_Toc154607798"/>
      <w:r w:rsidRPr="00867BDC">
        <w:rPr>
          <w:rFonts w:ascii="Times New Roman" w:eastAsia="Calibri" w:hAnsi="Times New Roman" w:cs="Times New Roman"/>
          <w:b/>
          <w:bCs/>
          <w:color w:val="auto"/>
          <w:sz w:val="28"/>
          <w:szCs w:val="28"/>
        </w:rPr>
        <w:t>CSP Framework</w:t>
      </w:r>
      <w:bookmarkEnd w:id="1"/>
    </w:p>
    <w:p w14:paraId="381CBF86" w14:textId="77777777" w:rsidR="00C74097" w:rsidRPr="00754FC6" w:rsidRDefault="00C74097" w:rsidP="00867BDC">
      <w:pPr>
        <w:pStyle w:val="Heading2"/>
        <w:spacing w:line="360" w:lineRule="auto"/>
        <w:jc w:val="both"/>
        <w:rPr>
          <w:rFonts w:ascii="Times New Roman" w:eastAsia="Calibri" w:hAnsi="Times New Roman" w:cs="Times New Roman"/>
          <w:b/>
          <w:bCs/>
          <w:color w:val="auto"/>
          <w:sz w:val="24"/>
          <w:szCs w:val="24"/>
          <w:lang w:val="en-IE"/>
        </w:rPr>
      </w:pPr>
      <w:bookmarkStart w:id="2" w:name="_Toc154607799"/>
      <w:r w:rsidRPr="00754FC6">
        <w:rPr>
          <w:rFonts w:ascii="Times New Roman" w:eastAsia="Calibri" w:hAnsi="Times New Roman" w:cs="Times New Roman"/>
          <w:b/>
          <w:bCs/>
          <w:color w:val="auto"/>
          <w:sz w:val="24"/>
          <w:szCs w:val="24"/>
          <w:lang w:val="en-IE"/>
        </w:rPr>
        <w:t>Scenario 1:</w:t>
      </w:r>
      <w:bookmarkEnd w:id="2"/>
    </w:p>
    <w:p w14:paraId="77A4F348" w14:textId="77777777" w:rsidR="004938A9" w:rsidRPr="00867BDC" w:rsidRDefault="004938A9" w:rsidP="00867BDC">
      <w:pPr>
        <w:spacing w:after="0" w:line="276" w:lineRule="auto"/>
        <w:jc w:val="both"/>
        <w:rPr>
          <w:rFonts w:ascii="Times New Roman" w:hAnsi="Times New Roman" w:cs="Times New Roman"/>
          <w:sz w:val="24"/>
          <w:szCs w:val="24"/>
        </w:rPr>
      </w:pPr>
      <w:r w:rsidRPr="00867BDC">
        <w:rPr>
          <w:rFonts w:ascii="Times New Roman" w:eastAsia="Calibri" w:hAnsi="Times New Roman" w:cs="Times New Roman"/>
          <w:color w:val="000000" w:themeColor="text1"/>
          <w:sz w:val="24"/>
          <w:szCs w:val="24"/>
          <w:lang w:val="en-IE"/>
        </w:rPr>
        <w:t>With her first budget, Ciara can only afford to recruit three workers.</w:t>
      </w:r>
      <w:r w:rsidRPr="00867BDC">
        <w:rPr>
          <w:rFonts w:ascii="Times New Roman" w:hAnsi="Times New Roman" w:cs="Times New Roman"/>
          <w:sz w:val="24"/>
          <w:szCs w:val="24"/>
        </w:rPr>
        <w:t xml:space="preserve"> The purpose of the established CSP framework is to match employees according to their skill sets. To meet Ciara's employment demands, the problem consists of variables (roles), their corresponding value domains (people), and constraints.</w:t>
      </w:r>
      <w:r w:rsidRPr="00867BDC">
        <w:rPr>
          <w:rFonts w:ascii="Times New Roman" w:eastAsia="Calibri" w:hAnsi="Times New Roman" w:cs="Times New Roman"/>
          <w:color w:val="000000" w:themeColor="text1"/>
          <w:sz w:val="24"/>
          <w:szCs w:val="24"/>
          <w:lang w:val="en-IE"/>
        </w:rPr>
        <w:t xml:space="preserve"> </w:t>
      </w:r>
      <w:r w:rsidRPr="00867BDC">
        <w:rPr>
          <w:rFonts w:ascii="Times New Roman" w:hAnsi="Times New Roman" w:cs="Times New Roman"/>
          <w:sz w:val="24"/>
          <w:szCs w:val="24"/>
        </w:rPr>
        <w:t xml:space="preserve">Constraints like the quantity of AI engineers, Python programmers, web designers, database administrators, and systems engineers required are specified in the code. </w:t>
      </w:r>
    </w:p>
    <w:p w14:paraId="6ABDC3E3" w14:textId="308F583E" w:rsidR="004938A9" w:rsidRPr="00867BDC" w:rsidRDefault="004938A9" w:rsidP="00867BDC">
      <w:pPr>
        <w:spacing w:after="0" w:line="276" w:lineRule="auto"/>
        <w:jc w:val="both"/>
        <w:rPr>
          <w:rFonts w:ascii="Times New Roman" w:hAnsi="Times New Roman" w:cs="Times New Roman"/>
          <w:sz w:val="24"/>
          <w:szCs w:val="24"/>
        </w:rPr>
      </w:pPr>
      <w:r w:rsidRPr="00867BDC">
        <w:rPr>
          <w:rFonts w:ascii="Times New Roman" w:hAnsi="Times New Roman" w:cs="Times New Roman"/>
          <w:sz w:val="24"/>
          <w:szCs w:val="24"/>
        </w:rPr>
        <w:t xml:space="preserve">The final constraint guarantees that only six employees are chosen, and the lambda functions guarantee that the chosen employees fulfill the predetermined requirements. The </w:t>
      </w:r>
      <w:proofErr w:type="gramStart"/>
      <w:r w:rsidRPr="00867BDC">
        <w:rPr>
          <w:rFonts w:ascii="Times New Roman" w:hAnsi="Times New Roman" w:cs="Times New Roman"/>
          <w:sz w:val="24"/>
          <w:szCs w:val="24"/>
        </w:rPr>
        <w:t>getSolutions(</w:t>
      </w:r>
      <w:proofErr w:type="gramEnd"/>
      <w:r w:rsidRPr="00867BDC">
        <w:rPr>
          <w:rFonts w:ascii="Times New Roman" w:hAnsi="Times New Roman" w:cs="Times New Roman"/>
          <w:sz w:val="24"/>
          <w:szCs w:val="24"/>
        </w:rPr>
        <w:t>) method yields the solution to the problem.</w:t>
      </w:r>
    </w:p>
    <w:p w14:paraId="7C07D6CF" w14:textId="19FBB88F" w:rsidR="004938A9" w:rsidRPr="00867BDC" w:rsidRDefault="004938A9" w:rsidP="00867BDC">
      <w:p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The following personnel have been chosen for the positions:</w:t>
      </w:r>
    </w:p>
    <w:p w14:paraId="5595F3D7" w14:textId="77777777" w:rsidR="004938A9" w:rsidRPr="00867BDC" w:rsidRDefault="004938A9" w:rsidP="00867BDC">
      <w:pPr>
        <w:pStyle w:val="ListParagraph"/>
        <w:numPr>
          <w:ilvl w:val="0"/>
          <w:numId w:val="4"/>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AI Engineer 1: Anita</w:t>
      </w:r>
    </w:p>
    <w:p w14:paraId="2787D64F" w14:textId="77777777" w:rsidR="00946C0C" w:rsidRPr="00867BDC" w:rsidRDefault="004938A9" w:rsidP="00867BDC">
      <w:pPr>
        <w:pStyle w:val="ListParagraph"/>
        <w:numPr>
          <w:ilvl w:val="0"/>
          <w:numId w:val="4"/>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AI Engineer 2</w:t>
      </w:r>
      <w:r w:rsidR="00946C0C" w:rsidRPr="00867BDC">
        <w:rPr>
          <w:rFonts w:ascii="Times New Roman" w:eastAsia="Calibri" w:hAnsi="Times New Roman" w:cs="Times New Roman"/>
          <w:color w:val="000000" w:themeColor="text1"/>
          <w:sz w:val="24"/>
          <w:szCs w:val="24"/>
          <w:lang w:val="en-IE"/>
        </w:rPr>
        <w:t>: Bruce</w:t>
      </w:r>
    </w:p>
    <w:p w14:paraId="74B85F03" w14:textId="6D52E956" w:rsidR="004938A9" w:rsidRPr="00867BDC" w:rsidRDefault="004938A9" w:rsidP="00867BDC">
      <w:pPr>
        <w:pStyle w:val="ListParagraph"/>
        <w:numPr>
          <w:ilvl w:val="0"/>
          <w:numId w:val="4"/>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Database Administrator</w:t>
      </w:r>
      <w:r w:rsidR="00946C0C" w:rsidRPr="00867BDC">
        <w:rPr>
          <w:rFonts w:ascii="Times New Roman" w:eastAsia="Calibri" w:hAnsi="Times New Roman" w:cs="Times New Roman"/>
          <w:color w:val="000000" w:themeColor="text1"/>
          <w:sz w:val="24"/>
          <w:szCs w:val="24"/>
          <w:lang w:val="en-IE"/>
        </w:rPr>
        <w:t>: Jane</w:t>
      </w:r>
    </w:p>
    <w:p w14:paraId="09D10E6D" w14:textId="116D1022" w:rsidR="00946C0C" w:rsidRPr="00867BDC" w:rsidRDefault="00946C0C" w:rsidP="00867BDC">
      <w:pPr>
        <w:pStyle w:val="ListParagraph"/>
        <w:numPr>
          <w:ilvl w:val="0"/>
          <w:numId w:val="4"/>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W</w:t>
      </w:r>
      <w:r w:rsidR="004938A9" w:rsidRPr="00867BDC">
        <w:rPr>
          <w:rFonts w:ascii="Times New Roman" w:eastAsia="Calibri" w:hAnsi="Times New Roman" w:cs="Times New Roman"/>
          <w:color w:val="000000" w:themeColor="text1"/>
          <w:sz w:val="24"/>
          <w:szCs w:val="24"/>
          <w:lang w:val="en-IE"/>
        </w:rPr>
        <w:t>eb designer</w:t>
      </w:r>
      <w:r w:rsidRPr="00867BDC">
        <w:rPr>
          <w:rFonts w:ascii="Times New Roman" w:eastAsia="Calibri" w:hAnsi="Times New Roman" w:cs="Times New Roman"/>
          <w:color w:val="000000" w:themeColor="text1"/>
          <w:sz w:val="24"/>
          <w:szCs w:val="24"/>
          <w:lang w:val="en-IE"/>
        </w:rPr>
        <w:t>: Anita</w:t>
      </w:r>
    </w:p>
    <w:p w14:paraId="19006A15" w14:textId="64B18891" w:rsidR="00946C0C" w:rsidRPr="00867BDC" w:rsidRDefault="004938A9" w:rsidP="00867BDC">
      <w:pPr>
        <w:pStyle w:val="ListParagraph"/>
        <w:numPr>
          <w:ilvl w:val="0"/>
          <w:numId w:val="4"/>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Python programmer</w:t>
      </w:r>
      <w:r w:rsidR="00946C0C" w:rsidRPr="00867BDC">
        <w:rPr>
          <w:rFonts w:ascii="Times New Roman" w:eastAsia="Calibri" w:hAnsi="Times New Roman" w:cs="Times New Roman"/>
          <w:color w:val="000000" w:themeColor="text1"/>
          <w:sz w:val="24"/>
          <w:szCs w:val="24"/>
          <w:lang w:val="en-IE"/>
        </w:rPr>
        <w:t>: Jane</w:t>
      </w:r>
    </w:p>
    <w:p w14:paraId="62803FB3" w14:textId="3EC817DA" w:rsidR="004938A9" w:rsidRPr="00867BDC" w:rsidRDefault="00946C0C" w:rsidP="00867BDC">
      <w:pPr>
        <w:pStyle w:val="ListParagraph"/>
        <w:numPr>
          <w:ilvl w:val="0"/>
          <w:numId w:val="4"/>
        </w:numPr>
        <w:spacing w:after="0" w:line="360" w:lineRule="auto"/>
        <w:jc w:val="both"/>
        <w:rPr>
          <w:rFonts w:ascii="Times New Roman" w:eastAsia="Calibri" w:hAnsi="Times New Roman" w:cs="Times New Roman"/>
          <w:b/>
          <w:bCs/>
          <w:color w:val="000000" w:themeColor="text1"/>
          <w:sz w:val="24"/>
          <w:szCs w:val="24"/>
          <w:lang w:val="en-IE"/>
        </w:rPr>
      </w:pPr>
      <w:r w:rsidRPr="00867BDC">
        <w:rPr>
          <w:rFonts w:ascii="Times New Roman" w:eastAsia="Calibri" w:hAnsi="Times New Roman" w:cs="Times New Roman"/>
          <w:color w:val="000000" w:themeColor="text1"/>
          <w:sz w:val="24"/>
          <w:szCs w:val="24"/>
          <w:lang w:val="en-IE"/>
        </w:rPr>
        <w:t>S</w:t>
      </w:r>
      <w:r w:rsidR="004938A9" w:rsidRPr="00867BDC">
        <w:rPr>
          <w:rFonts w:ascii="Times New Roman" w:eastAsia="Calibri" w:hAnsi="Times New Roman" w:cs="Times New Roman"/>
          <w:color w:val="000000" w:themeColor="text1"/>
          <w:sz w:val="24"/>
          <w:szCs w:val="24"/>
          <w:lang w:val="en-IE"/>
        </w:rPr>
        <w:t>ystems engineer</w:t>
      </w:r>
      <w:r w:rsidRPr="00867BDC">
        <w:rPr>
          <w:rFonts w:ascii="Times New Roman" w:eastAsia="Calibri" w:hAnsi="Times New Roman" w:cs="Times New Roman"/>
          <w:color w:val="000000" w:themeColor="text1"/>
          <w:sz w:val="24"/>
          <w:szCs w:val="24"/>
          <w:lang w:val="en-IE"/>
        </w:rPr>
        <w:t>: Bruce</w:t>
      </w:r>
    </w:p>
    <w:p w14:paraId="1784306C" w14:textId="37973B0C" w:rsidR="00946C0C" w:rsidRPr="00754FC6" w:rsidRDefault="00C74097" w:rsidP="00867BDC">
      <w:pPr>
        <w:pStyle w:val="Heading2"/>
        <w:spacing w:line="360" w:lineRule="auto"/>
        <w:jc w:val="both"/>
        <w:rPr>
          <w:rFonts w:ascii="Times New Roman" w:eastAsia="Calibri" w:hAnsi="Times New Roman" w:cs="Times New Roman"/>
          <w:b/>
          <w:bCs/>
          <w:color w:val="000000" w:themeColor="text1"/>
          <w:sz w:val="24"/>
          <w:szCs w:val="24"/>
          <w:lang w:val="en-IE"/>
        </w:rPr>
      </w:pPr>
      <w:bookmarkStart w:id="3" w:name="_Toc154607800"/>
      <w:r w:rsidRPr="00754FC6">
        <w:rPr>
          <w:rFonts w:ascii="Times New Roman" w:eastAsia="Calibri" w:hAnsi="Times New Roman" w:cs="Times New Roman"/>
          <w:b/>
          <w:bCs/>
          <w:color w:val="auto"/>
          <w:sz w:val="24"/>
          <w:szCs w:val="24"/>
          <w:lang w:val="en-IE"/>
        </w:rPr>
        <w:t>Scenario 2:</w:t>
      </w:r>
      <w:bookmarkEnd w:id="3"/>
    </w:p>
    <w:p w14:paraId="3F20373C" w14:textId="71773B61" w:rsidR="00946C0C" w:rsidRPr="00867BDC" w:rsidRDefault="00946C0C" w:rsidP="00867BDC">
      <w:p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 xml:space="preserve">In the second scenario, Ciara and Juan collaborate to raise more money and significantly change the positions that are needed. In light of this, the CSP framework is modified. </w:t>
      </w:r>
      <w:r w:rsidRPr="00867BDC">
        <w:rPr>
          <w:rFonts w:ascii="Times New Roman" w:eastAsia="Calibri" w:hAnsi="Times New Roman" w:cs="Times New Roman"/>
          <w:color w:val="000000" w:themeColor="text1"/>
          <w:sz w:val="24"/>
          <w:szCs w:val="24"/>
        </w:rPr>
        <w:t>Restrictions are changed to accommodate the additional AI Engineer and the revised hiring standards.</w:t>
      </w:r>
    </w:p>
    <w:p w14:paraId="15450E81" w14:textId="062DF55F" w:rsidR="00946C0C" w:rsidRPr="00867BDC" w:rsidRDefault="00946C0C" w:rsidP="00867BDC">
      <w:p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The selected workers in this case are:</w:t>
      </w:r>
    </w:p>
    <w:p w14:paraId="45A25946" w14:textId="0047BC3C" w:rsidR="00946C0C" w:rsidRPr="00867BDC" w:rsidRDefault="00946C0C" w:rsidP="00867BDC">
      <w:pPr>
        <w:pStyle w:val="ListParagraph"/>
        <w:numPr>
          <w:ilvl w:val="0"/>
          <w:numId w:val="5"/>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AI Engineer1: Anita</w:t>
      </w:r>
    </w:p>
    <w:p w14:paraId="4D874A86" w14:textId="77777777" w:rsidR="00946C0C" w:rsidRPr="00867BDC" w:rsidRDefault="00946C0C" w:rsidP="00867BDC">
      <w:pPr>
        <w:pStyle w:val="ListParagraph"/>
        <w:numPr>
          <w:ilvl w:val="0"/>
          <w:numId w:val="5"/>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AI Engineer2: Bruce</w:t>
      </w:r>
    </w:p>
    <w:p w14:paraId="1A270189" w14:textId="77777777" w:rsidR="00946C0C" w:rsidRPr="00867BDC" w:rsidRDefault="00946C0C" w:rsidP="00867BDC">
      <w:pPr>
        <w:pStyle w:val="ListParagraph"/>
        <w:numPr>
          <w:ilvl w:val="0"/>
          <w:numId w:val="5"/>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AI Engineer3: Mary</w:t>
      </w:r>
    </w:p>
    <w:p w14:paraId="30DBCA3C" w14:textId="77777777" w:rsidR="00946C0C" w:rsidRPr="00867BDC" w:rsidRDefault="00946C0C" w:rsidP="00867BDC">
      <w:pPr>
        <w:pStyle w:val="ListParagraph"/>
        <w:numPr>
          <w:ilvl w:val="0"/>
          <w:numId w:val="5"/>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Database Administrator: Jane</w:t>
      </w:r>
    </w:p>
    <w:p w14:paraId="036B05E4" w14:textId="77777777" w:rsidR="00946C0C" w:rsidRPr="00867BDC" w:rsidRDefault="00946C0C" w:rsidP="00867BDC">
      <w:pPr>
        <w:pStyle w:val="ListParagraph"/>
        <w:numPr>
          <w:ilvl w:val="0"/>
          <w:numId w:val="5"/>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Web Designer: Anita</w:t>
      </w:r>
    </w:p>
    <w:p w14:paraId="606F369E" w14:textId="77777777" w:rsidR="00946C0C" w:rsidRPr="00867BDC" w:rsidRDefault="00946C0C" w:rsidP="00867BDC">
      <w:pPr>
        <w:pStyle w:val="ListParagraph"/>
        <w:numPr>
          <w:ilvl w:val="0"/>
          <w:numId w:val="6"/>
        </w:numPr>
        <w:spacing w:after="0"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lastRenderedPageBreak/>
        <w:t>Python Programmer1: Anita</w:t>
      </w:r>
    </w:p>
    <w:p w14:paraId="0EDA4CF2" w14:textId="77777777" w:rsidR="00946C0C" w:rsidRPr="00867BDC" w:rsidRDefault="00946C0C" w:rsidP="00867BDC">
      <w:pPr>
        <w:pStyle w:val="ListParagraph"/>
        <w:numPr>
          <w:ilvl w:val="0"/>
          <w:numId w:val="6"/>
        </w:numPr>
        <w:spacing w:after="0"/>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Python Programmer2: Bruce</w:t>
      </w:r>
    </w:p>
    <w:p w14:paraId="1BA2AAD8" w14:textId="67C694E3" w:rsidR="00946C0C" w:rsidRPr="00867BDC" w:rsidRDefault="00946C0C" w:rsidP="00867BDC">
      <w:pPr>
        <w:pStyle w:val="ListParagraph"/>
        <w:numPr>
          <w:ilvl w:val="0"/>
          <w:numId w:val="6"/>
        </w:numPr>
        <w:spacing w:after="0" w:line="360"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Systems Engineer: Mary</w:t>
      </w:r>
    </w:p>
    <w:p w14:paraId="4E3B1AF6" w14:textId="4F495518" w:rsidR="00946C0C" w:rsidRPr="00867BDC" w:rsidRDefault="00867BDC" w:rsidP="00867BDC">
      <w:pPr>
        <w:pStyle w:val="Heading1"/>
        <w:spacing w:line="360" w:lineRule="auto"/>
        <w:jc w:val="both"/>
        <w:rPr>
          <w:rFonts w:ascii="Times New Roman" w:eastAsia="Calibri" w:hAnsi="Times New Roman" w:cs="Times New Roman"/>
          <w:b/>
          <w:bCs/>
          <w:color w:val="auto"/>
          <w:sz w:val="28"/>
          <w:szCs w:val="28"/>
          <w:lang w:val="en-IE"/>
        </w:rPr>
      </w:pPr>
      <w:bookmarkStart w:id="4" w:name="_Toc154607801"/>
      <w:r w:rsidRPr="00867BDC">
        <w:rPr>
          <w:rFonts w:ascii="Times New Roman" w:eastAsia="Calibri" w:hAnsi="Times New Roman" w:cs="Times New Roman"/>
          <w:b/>
          <w:bCs/>
          <w:color w:val="auto"/>
          <w:sz w:val="28"/>
          <w:szCs w:val="28"/>
          <w:lang w:val="en-IE"/>
        </w:rPr>
        <w:t>CSP Explanation</w:t>
      </w:r>
      <w:bookmarkEnd w:id="4"/>
    </w:p>
    <w:p w14:paraId="6A276579" w14:textId="42FBBDF2" w:rsidR="00026477" w:rsidRPr="00867BDC" w:rsidRDefault="00026477" w:rsidP="00867BDC">
      <w:pPr>
        <w:spacing w:after="0" w:line="276" w:lineRule="auto"/>
        <w:jc w:val="both"/>
        <w:rPr>
          <w:rFonts w:ascii="Times New Roman" w:eastAsia="Calibri" w:hAnsi="Times New Roman" w:cs="Times New Roman"/>
          <w:sz w:val="24"/>
          <w:szCs w:val="24"/>
          <w:lang w:val="en-IE"/>
        </w:rPr>
      </w:pPr>
      <w:r w:rsidRPr="00867BDC">
        <w:rPr>
          <w:rFonts w:ascii="Times New Roman" w:eastAsia="Calibri" w:hAnsi="Times New Roman" w:cs="Times New Roman"/>
          <w:sz w:val="24"/>
          <w:szCs w:val="24"/>
          <w:lang w:val="en-IE"/>
        </w:rPr>
        <w:t>When it comes to addressing problems, CSP is an effective paradigm, especially when there are significant limitations involved</w:t>
      </w:r>
      <w:r w:rsidR="00416DE6" w:rsidRPr="00867BDC">
        <w:rPr>
          <w:rFonts w:ascii="Times New Roman" w:eastAsia="Calibri" w:hAnsi="Times New Roman" w:cs="Times New Roman"/>
          <w:sz w:val="24"/>
          <w:szCs w:val="24"/>
          <w:lang w:val="en-IE"/>
        </w:rPr>
        <w:t xml:space="preserve"> </w:t>
      </w:r>
      <w:sdt>
        <w:sdtPr>
          <w:rPr>
            <w:rFonts w:ascii="Times New Roman" w:eastAsia="Calibri" w:hAnsi="Times New Roman" w:cs="Times New Roman"/>
            <w:color w:val="000000"/>
            <w:sz w:val="24"/>
            <w:szCs w:val="24"/>
            <w:lang w:val="en-IE"/>
          </w:rPr>
          <w:tag w:val="MENDELEY_CITATION_v3_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"/>
          <w:id w:val="-727840293"/>
          <w:placeholder>
            <w:docPart w:val="DefaultPlaceholder_-1854013440"/>
          </w:placeholder>
        </w:sdtPr>
        <w:sdtContent>
          <w:r w:rsidR="000D6DC8" w:rsidRPr="000D6DC8">
            <w:rPr>
              <w:rFonts w:ascii="Times New Roman" w:eastAsia="Calibri" w:hAnsi="Times New Roman" w:cs="Times New Roman"/>
              <w:color w:val="000000"/>
              <w:sz w:val="24"/>
              <w:szCs w:val="24"/>
              <w:lang w:val="en-IE"/>
            </w:rPr>
            <w:t>(Huang, 1996)</w:t>
          </w:r>
        </w:sdtContent>
      </w:sdt>
      <w:r w:rsidRPr="00867BDC">
        <w:rPr>
          <w:rFonts w:ascii="Times New Roman" w:eastAsia="Calibri" w:hAnsi="Times New Roman" w:cs="Times New Roman"/>
          <w:sz w:val="24"/>
          <w:szCs w:val="24"/>
          <w:lang w:val="en-IE"/>
        </w:rPr>
        <w:t xml:space="preserve">. </w:t>
      </w:r>
      <w:r w:rsidR="00E46629" w:rsidRPr="00867BDC">
        <w:rPr>
          <w:rFonts w:ascii="Times New Roman" w:eastAsia="Calibri" w:hAnsi="Times New Roman" w:cs="Times New Roman"/>
          <w:sz w:val="24"/>
          <w:szCs w:val="24"/>
          <w:lang w:val="en-IE"/>
        </w:rPr>
        <w:t xml:space="preserve">The limitations take into consideration Ciara's financial constraints and guarantee that the chosen personnel fulfil the particular needs for each function. </w:t>
      </w:r>
      <w:r w:rsidRPr="00867BDC">
        <w:rPr>
          <w:rFonts w:ascii="Times New Roman" w:eastAsia="Calibri" w:hAnsi="Times New Roman" w:cs="Times New Roman"/>
          <w:sz w:val="24"/>
          <w:szCs w:val="24"/>
          <w:lang w:val="en-IE"/>
        </w:rPr>
        <w:t>In order to identify workable solutions, the CSP framework used here makes it possible for us to methodically specify constraints, value domains, and variables. Its capacity to convey intricate dependencies and interactions between variables makes it special and appropriate for situations such as staff selection.</w:t>
      </w:r>
    </w:p>
    <w:p w14:paraId="71E3CAD9" w14:textId="27DE0BF3" w:rsidR="008C7254" w:rsidRPr="00867BDC" w:rsidRDefault="00026477" w:rsidP="00867BDC">
      <w:pPr>
        <w:spacing w:after="0" w:line="276" w:lineRule="auto"/>
        <w:jc w:val="both"/>
        <w:rPr>
          <w:rFonts w:ascii="Times New Roman" w:eastAsia="Calibri" w:hAnsi="Times New Roman" w:cs="Times New Roman"/>
          <w:sz w:val="24"/>
          <w:szCs w:val="24"/>
          <w:lang w:val="en-IE"/>
        </w:rPr>
      </w:pPr>
      <w:r w:rsidRPr="00867BDC">
        <w:rPr>
          <w:rFonts w:ascii="Times New Roman" w:eastAsia="Calibri" w:hAnsi="Times New Roman" w:cs="Times New Roman"/>
          <w:sz w:val="24"/>
          <w:szCs w:val="24"/>
          <w:lang w:val="en-IE"/>
        </w:rPr>
        <w:t>CSP is more declarative than traditional algorithmic solutions. CSP focuses on specifying the properties that the solution must satisfy, rather than explicitly defining the methods to get a solution.</w:t>
      </w:r>
      <w:r w:rsidR="00E46629" w:rsidRPr="00867BDC">
        <w:rPr>
          <w:rFonts w:ascii="Times New Roman" w:eastAsia="Calibri" w:hAnsi="Times New Roman" w:cs="Times New Roman"/>
          <w:sz w:val="24"/>
          <w:szCs w:val="24"/>
          <w:lang w:val="en-IE"/>
        </w:rPr>
        <w:t xml:space="preserve"> Contrary to typical algorithmic solutions, CSP offers a declarative issue expression method, enabling a more comprehensible and accessible depiction of the restrictions.</w:t>
      </w:r>
      <w:r w:rsidRPr="00867BDC">
        <w:rPr>
          <w:rFonts w:ascii="Times New Roman" w:eastAsia="Calibri" w:hAnsi="Times New Roman" w:cs="Times New Roman"/>
          <w:sz w:val="24"/>
          <w:szCs w:val="24"/>
          <w:lang w:val="en-IE"/>
        </w:rPr>
        <w:t xml:space="preserve"> Because of this, CSP is quite adaptable and useful for a variety of issues.</w:t>
      </w:r>
    </w:p>
    <w:p w14:paraId="3AB9C1C5" w14:textId="0E311CDD" w:rsidR="008C7254" w:rsidRPr="00867BDC" w:rsidRDefault="00AD0F1E" w:rsidP="00AD0F1E">
      <w:pPr>
        <w:pStyle w:val="Heading1"/>
        <w:spacing w:line="360" w:lineRule="auto"/>
        <w:jc w:val="both"/>
        <w:rPr>
          <w:rFonts w:ascii="Times New Roman" w:eastAsia="Calibri" w:hAnsi="Times New Roman" w:cs="Times New Roman"/>
          <w:color w:val="000000" w:themeColor="text1"/>
          <w:sz w:val="24"/>
          <w:szCs w:val="24"/>
          <w:lang w:val="en-IE"/>
        </w:rPr>
      </w:pPr>
      <w:bookmarkStart w:id="5" w:name="_Toc154607802"/>
      <w:r w:rsidRPr="00AD0F1E">
        <w:rPr>
          <w:rFonts w:ascii="Times New Roman" w:eastAsia="Calibri" w:hAnsi="Times New Roman" w:cs="Times New Roman"/>
          <w:b/>
          <w:bCs/>
          <w:color w:val="auto"/>
          <w:sz w:val="28"/>
          <w:szCs w:val="28"/>
          <w:lang w:val="en-IE"/>
        </w:rPr>
        <w:t>Comparison with other approach</w:t>
      </w:r>
      <w:bookmarkEnd w:id="5"/>
      <w:r w:rsidR="008C7254" w:rsidRPr="00AD0F1E">
        <w:rPr>
          <w:rFonts w:ascii="Times New Roman" w:eastAsia="Calibri" w:hAnsi="Times New Roman" w:cs="Times New Roman"/>
          <w:b/>
          <w:bCs/>
          <w:color w:val="auto"/>
          <w:sz w:val="28"/>
          <w:szCs w:val="28"/>
          <w:lang w:val="en-IE"/>
        </w:rPr>
        <w:t xml:space="preserve"> </w:t>
      </w:r>
    </w:p>
    <w:p w14:paraId="6443A7FA" w14:textId="71F9C9E6" w:rsidR="00C74097" w:rsidRPr="00867BDC" w:rsidRDefault="00567B06" w:rsidP="00AD0F1E">
      <w:pPr>
        <w:spacing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CSP is unique in that it can be used to represent and solve scenarios with constraints</w:t>
      </w:r>
      <w:r w:rsidR="00636B67" w:rsidRPr="00867BDC">
        <w:rPr>
          <w:rFonts w:ascii="Times New Roman" w:eastAsia="Calibri" w:hAnsi="Times New Roman" w:cs="Times New Roman"/>
          <w:color w:val="000000" w:themeColor="text1"/>
          <w:sz w:val="24"/>
          <w:szCs w:val="24"/>
          <w:lang w:val="en-IE"/>
        </w:rPr>
        <w:t xml:space="preserve"> a</w:t>
      </w:r>
      <w:r w:rsidRPr="00867BDC">
        <w:rPr>
          <w:rFonts w:ascii="Times New Roman" w:eastAsia="Calibri" w:hAnsi="Times New Roman" w:cs="Times New Roman"/>
          <w:color w:val="000000" w:themeColor="text1"/>
          <w:sz w:val="24"/>
          <w:szCs w:val="24"/>
          <w:lang w:val="en-IE"/>
        </w:rPr>
        <w:t>lthough there are other algorithms and tools available for handling optimization and assignment problems</w:t>
      </w:r>
      <w:r w:rsidR="002A7C45" w:rsidRPr="00867BDC">
        <w:rPr>
          <w:rFonts w:ascii="Times New Roman" w:eastAsia="Calibri" w:hAnsi="Times New Roman" w:cs="Times New Roman"/>
          <w:color w:val="000000" w:themeColor="text1"/>
          <w:sz w:val="24"/>
          <w:szCs w:val="24"/>
          <w:lang w:val="en-IE"/>
        </w:rPr>
        <w:t xml:space="preserve"> </w:t>
      </w:r>
      <w:sdt>
        <w:sdtPr>
          <w:rPr>
            <w:rFonts w:ascii="Times New Roman" w:eastAsia="Calibri" w:hAnsi="Times New Roman" w:cs="Times New Roman"/>
            <w:color w:val="000000"/>
            <w:sz w:val="24"/>
            <w:szCs w:val="24"/>
            <w:lang w:val="en-IE"/>
          </w:rPr>
          <w:tag w:val="MENDELEY_CITATION_v3_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"/>
          <w:id w:val="-1545368479"/>
          <w:placeholder>
            <w:docPart w:val="DefaultPlaceholder_-1854013440"/>
          </w:placeholder>
        </w:sdtPr>
        <w:sdtContent>
          <w:r w:rsidR="000D6DC8" w:rsidRPr="000D6DC8">
            <w:rPr>
              <w:rFonts w:ascii="Times New Roman" w:eastAsia="Calibri" w:hAnsi="Times New Roman" w:cs="Times New Roman"/>
              <w:color w:val="000000"/>
              <w:sz w:val="24"/>
              <w:szCs w:val="24"/>
              <w:lang w:val="en-IE"/>
            </w:rPr>
            <w:t>(Magazine and Magazine, 1992)</w:t>
          </w:r>
        </w:sdtContent>
      </w:sdt>
      <w:r w:rsidRPr="00867BDC">
        <w:rPr>
          <w:rFonts w:ascii="Times New Roman" w:eastAsia="Calibri" w:hAnsi="Times New Roman" w:cs="Times New Roman"/>
          <w:color w:val="000000" w:themeColor="text1"/>
          <w:sz w:val="24"/>
          <w:szCs w:val="24"/>
          <w:lang w:val="en-IE"/>
        </w:rPr>
        <w:t>.</w:t>
      </w:r>
      <w:r w:rsidR="00636B67" w:rsidRPr="00867BDC">
        <w:rPr>
          <w:rFonts w:ascii="Times New Roman" w:eastAsia="Calibri" w:hAnsi="Times New Roman" w:cs="Times New Roman"/>
          <w:color w:val="000000" w:themeColor="text1"/>
          <w:sz w:val="24"/>
          <w:szCs w:val="24"/>
          <w:lang w:val="en-IE"/>
        </w:rPr>
        <w:t xml:space="preserve"> The decision to select the Constraint Satisfaction Problem (CSP) framework over other methods stems from the unique benefits it provides for resolving the staff assignment issue within the framework of creating AI-driven logistics software. </w:t>
      </w:r>
      <w:r w:rsidRPr="00867BDC">
        <w:rPr>
          <w:rFonts w:ascii="Times New Roman" w:eastAsia="Calibri" w:hAnsi="Times New Roman" w:cs="Times New Roman"/>
          <w:color w:val="000000" w:themeColor="text1"/>
          <w:sz w:val="24"/>
          <w:szCs w:val="24"/>
          <w:lang w:val="en-IE"/>
        </w:rPr>
        <w:t xml:space="preserve"> It strikes a good mix between expressiveness, usability, and scalability</w:t>
      </w:r>
      <w:r w:rsidR="00636B67" w:rsidRPr="00867BDC">
        <w:rPr>
          <w:rFonts w:ascii="Times New Roman" w:eastAsia="Calibri" w:hAnsi="Times New Roman" w:cs="Times New Roman"/>
          <w:color w:val="000000" w:themeColor="text1"/>
          <w:sz w:val="24"/>
          <w:szCs w:val="24"/>
          <w:lang w:val="en-IE"/>
        </w:rPr>
        <w:t>. One essential part of CSP is the Python Constraint Library, which offers pre-built constraints that improve code clarity and expedite problem description. The scalability of CSP guarantees effectiveness in managing varying team sizes and changing limitations, which is an essential feature in the ever-changing environment of staff assignments.</w:t>
      </w:r>
    </w:p>
    <w:p w14:paraId="7FEE05DD" w14:textId="2DFDE662" w:rsidR="00636B67" w:rsidRPr="00867BDC" w:rsidRDefault="00636B67" w:rsidP="00AD0F1E">
      <w:pPr>
        <w:spacing w:line="276" w:lineRule="auto"/>
        <w:jc w:val="both"/>
        <w:rPr>
          <w:rFonts w:ascii="Times New Roman" w:eastAsia="Calibri" w:hAnsi="Times New Roman" w:cs="Times New Roman"/>
          <w:color w:val="000000" w:themeColor="text1"/>
          <w:sz w:val="24"/>
          <w:szCs w:val="24"/>
          <w:lang w:val="en-IE"/>
        </w:rPr>
      </w:pPr>
      <w:r w:rsidRPr="00867BDC">
        <w:rPr>
          <w:rFonts w:ascii="Times New Roman" w:eastAsia="Calibri" w:hAnsi="Times New Roman" w:cs="Times New Roman"/>
          <w:color w:val="000000" w:themeColor="text1"/>
          <w:sz w:val="24"/>
          <w:szCs w:val="24"/>
          <w:lang w:val="en-IE"/>
        </w:rPr>
        <w:t xml:space="preserve">Furthermore, the readable and maintainable nature of CSP code makes the solution easier to access and understand, facilitating future changes and cooperation. Because of its expressive </w:t>
      </w:r>
      <w:r w:rsidR="002A7C45" w:rsidRPr="00867BDC">
        <w:rPr>
          <w:rFonts w:ascii="Times New Roman" w:eastAsia="Calibri" w:hAnsi="Times New Roman" w:cs="Times New Roman"/>
          <w:color w:val="000000" w:themeColor="text1"/>
          <w:sz w:val="24"/>
          <w:szCs w:val="24"/>
          <w:lang w:val="en-IE"/>
        </w:rPr>
        <w:t>modelling</w:t>
      </w:r>
      <w:r w:rsidRPr="00867BDC">
        <w:rPr>
          <w:rFonts w:ascii="Times New Roman" w:eastAsia="Calibri" w:hAnsi="Times New Roman" w:cs="Times New Roman"/>
          <w:color w:val="000000" w:themeColor="text1"/>
          <w:sz w:val="24"/>
          <w:szCs w:val="24"/>
          <w:lang w:val="en-IE"/>
        </w:rPr>
        <w:t>, flexibility in responding to dynamic constraints, and general fit for scenarios with a lot of restrictions, such as personnel assignment in the context of AI development, CSP stands out as the best option among available algorithms and libraries.</w:t>
      </w:r>
    </w:p>
    <w:p w14:paraId="578B81D1" w14:textId="5CB26339" w:rsidR="008C7254" w:rsidRDefault="00AD0F1E" w:rsidP="00754FC6">
      <w:pPr>
        <w:pStyle w:val="Heading1"/>
        <w:spacing w:line="360" w:lineRule="auto"/>
        <w:jc w:val="both"/>
        <w:rPr>
          <w:rFonts w:ascii="Times New Roman" w:eastAsia="Calibri" w:hAnsi="Times New Roman" w:cs="Times New Roman"/>
          <w:b/>
          <w:bCs/>
          <w:color w:val="auto"/>
          <w:sz w:val="28"/>
          <w:szCs w:val="28"/>
          <w:lang w:val="en-IE"/>
        </w:rPr>
      </w:pPr>
      <w:bookmarkStart w:id="6" w:name="_Toc154607803"/>
      <w:r w:rsidRPr="00AD0F1E">
        <w:rPr>
          <w:rFonts w:ascii="Times New Roman" w:eastAsia="Calibri" w:hAnsi="Times New Roman" w:cs="Times New Roman"/>
          <w:b/>
          <w:bCs/>
          <w:color w:val="auto"/>
          <w:sz w:val="28"/>
          <w:szCs w:val="28"/>
          <w:lang w:val="en-IE"/>
        </w:rPr>
        <w:t>Theoretical AI team</w:t>
      </w:r>
      <w:bookmarkEnd w:id="6"/>
    </w:p>
    <w:p w14:paraId="720B2D9A" w14:textId="7CCC6876" w:rsidR="00AD0F1E" w:rsidRPr="00754FC6" w:rsidRDefault="00754FC6" w:rsidP="00754FC6">
      <w:pPr>
        <w:spacing w:line="276" w:lineRule="auto"/>
        <w:jc w:val="both"/>
        <w:rPr>
          <w:rFonts w:ascii="Times New Roman" w:hAnsi="Times New Roman" w:cs="Times New Roman"/>
          <w:sz w:val="24"/>
          <w:szCs w:val="24"/>
          <w:lang w:val="en-IE"/>
        </w:rPr>
      </w:pPr>
      <w:r w:rsidRPr="00754FC6">
        <w:rPr>
          <w:rFonts w:ascii="Times New Roman" w:hAnsi="Times New Roman" w:cs="Times New Roman"/>
          <w:sz w:val="24"/>
          <w:szCs w:val="24"/>
          <w:lang w:val="en-IE"/>
        </w:rPr>
        <w:t xml:space="preserve">In this hypothetical scenario, </w:t>
      </w:r>
      <w:r w:rsidR="00E77392" w:rsidRPr="00E77392">
        <w:rPr>
          <w:rFonts w:ascii="Times New Roman" w:hAnsi="Times New Roman" w:cs="Times New Roman"/>
          <w:sz w:val="24"/>
          <w:szCs w:val="24"/>
          <w:lang w:val="en-IE"/>
        </w:rPr>
        <w:t xml:space="preserve">an AI development team consisting of Python programmers, AI engineers, web designers, database administrators, and systems engineers is entrusted with </w:t>
      </w:r>
      <w:r w:rsidR="00E77392" w:rsidRPr="00E77392">
        <w:rPr>
          <w:rFonts w:ascii="Times New Roman" w:hAnsi="Times New Roman" w:cs="Times New Roman"/>
          <w:sz w:val="24"/>
          <w:szCs w:val="24"/>
          <w:lang w:val="en-IE"/>
        </w:rPr>
        <w:lastRenderedPageBreak/>
        <w:t>developing cutting-edge logistic software for retailers. For the sake of this report, we will assume that we are a member of this AI team.</w:t>
      </w:r>
    </w:p>
    <w:p w14:paraId="48A17D6B" w14:textId="3352C52E" w:rsidR="00754FC6" w:rsidRPr="00072F31" w:rsidRDefault="00754FC6" w:rsidP="00072F31">
      <w:pPr>
        <w:pStyle w:val="Heading2"/>
        <w:spacing w:line="360" w:lineRule="auto"/>
        <w:rPr>
          <w:rFonts w:ascii="Times New Roman" w:hAnsi="Times New Roman" w:cs="Times New Roman"/>
          <w:b/>
          <w:bCs/>
          <w:color w:val="auto"/>
          <w:sz w:val="24"/>
          <w:szCs w:val="24"/>
        </w:rPr>
      </w:pPr>
      <w:bookmarkStart w:id="7" w:name="_Toc154607804"/>
      <w:r w:rsidRPr="00072F31">
        <w:rPr>
          <w:rFonts w:ascii="Times New Roman" w:eastAsia="Calibri" w:hAnsi="Times New Roman" w:cs="Times New Roman"/>
          <w:b/>
          <w:bCs/>
          <w:color w:val="auto"/>
          <w:lang w:val="en-IE"/>
        </w:rPr>
        <w:t>Data Visualisation</w:t>
      </w:r>
      <w:bookmarkEnd w:id="7"/>
      <w:r w:rsidRPr="00072F31">
        <w:rPr>
          <w:rFonts w:ascii="Times New Roman" w:hAnsi="Times New Roman" w:cs="Times New Roman"/>
          <w:b/>
          <w:bCs/>
          <w:color w:val="auto"/>
        </w:rPr>
        <w:t xml:space="preserve"> </w:t>
      </w:r>
    </w:p>
    <w:p w14:paraId="56E9F46C" w14:textId="312DE470" w:rsidR="008C7254" w:rsidRPr="00754FC6" w:rsidRDefault="008C7254" w:rsidP="00754FC6">
      <w:pPr>
        <w:spacing w:line="276" w:lineRule="auto"/>
        <w:jc w:val="both"/>
        <w:rPr>
          <w:rFonts w:ascii="Times New Roman" w:hAnsi="Times New Roman" w:cs="Times New Roman"/>
          <w:sz w:val="24"/>
          <w:szCs w:val="24"/>
        </w:rPr>
      </w:pPr>
      <w:r w:rsidRPr="00754FC6">
        <w:rPr>
          <w:rFonts w:ascii="Times New Roman" w:hAnsi="Times New Roman" w:cs="Times New Roman"/>
          <w:sz w:val="24"/>
          <w:szCs w:val="24"/>
        </w:rPr>
        <w:t>For the hiring circumstances and solutions to be successfully communicated, data visualization is essential.</w:t>
      </w:r>
      <w:r w:rsidR="00E80C79" w:rsidRPr="00754FC6">
        <w:rPr>
          <w:rFonts w:ascii="Times New Roman" w:hAnsi="Times New Roman" w:cs="Times New Roman"/>
          <w:sz w:val="24"/>
          <w:szCs w:val="24"/>
        </w:rPr>
        <w:t xml:space="preserve"> It </w:t>
      </w:r>
      <w:r w:rsidR="00DD4D56" w:rsidRPr="00754FC6">
        <w:rPr>
          <w:rFonts w:ascii="Times New Roman" w:hAnsi="Times New Roman" w:cs="Times New Roman"/>
          <w:sz w:val="24"/>
          <w:szCs w:val="24"/>
        </w:rPr>
        <w:t>allows</w:t>
      </w:r>
      <w:r w:rsidR="00E80C79" w:rsidRPr="00754FC6">
        <w:rPr>
          <w:rFonts w:ascii="Times New Roman" w:hAnsi="Times New Roman" w:cs="Times New Roman"/>
          <w:sz w:val="24"/>
          <w:szCs w:val="24"/>
        </w:rPr>
        <w:t xml:space="preserve"> users to interactively explore and manipulate alternate constraint scenarios.</w:t>
      </w:r>
      <w:r w:rsidRPr="00754FC6">
        <w:rPr>
          <w:rFonts w:ascii="Times New Roman" w:hAnsi="Times New Roman" w:cs="Times New Roman"/>
          <w:sz w:val="24"/>
          <w:szCs w:val="24"/>
        </w:rPr>
        <w:t xml:space="preserve"> The given Python code builds an interactive graphical user interface (GUI) that lets users explore and comprehend the team composition using Tkinter and Matplotlib.</w:t>
      </w:r>
      <w:r w:rsidR="00E80C79" w:rsidRPr="00754FC6">
        <w:rPr>
          <w:rFonts w:ascii="Times New Roman" w:hAnsi="Times New Roman" w:cs="Times New Roman"/>
          <w:sz w:val="24"/>
          <w:szCs w:val="24"/>
        </w:rPr>
        <w:t xml:space="preserve"> It provided a Dropdown menu that enable users to modify role assignments, and visualizations respond dynamically.</w:t>
      </w:r>
    </w:p>
    <w:p w14:paraId="6852C1D4" w14:textId="3DC84467" w:rsidR="008C7254" w:rsidRPr="00754FC6" w:rsidRDefault="00E80C79" w:rsidP="00754FC6">
      <w:pPr>
        <w:pStyle w:val="Heading2"/>
        <w:spacing w:line="360" w:lineRule="auto"/>
        <w:jc w:val="both"/>
        <w:rPr>
          <w:rFonts w:ascii="Times New Roman" w:hAnsi="Times New Roman" w:cs="Times New Roman"/>
          <w:b/>
          <w:bCs/>
          <w:color w:val="auto"/>
          <w:sz w:val="24"/>
          <w:szCs w:val="24"/>
        </w:rPr>
      </w:pPr>
      <w:bookmarkStart w:id="8" w:name="_Toc154607805"/>
      <w:r w:rsidRPr="00754FC6">
        <w:rPr>
          <w:rFonts w:ascii="Times New Roman" w:hAnsi="Times New Roman" w:cs="Times New Roman"/>
          <w:b/>
          <w:bCs/>
          <w:color w:val="auto"/>
          <w:sz w:val="24"/>
          <w:szCs w:val="24"/>
        </w:rPr>
        <w:t>Rationale for Visualizations:</w:t>
      </w:r>
      <w:bookmarkEnd w:id="8"/>
    </w:p>
    <w:p w14:paraId="49E2BFC0" w14:textId="08B3CBC7" w:rsidR="008C7254" w:rsidRPr="00867BDC" w:rsidRDefault="008C7254" w:rsidP="00754FC6">
      <w:pPr>
        <w:pStyle w:val="ListParagraph"/>
        <w:numPr>
          <w:ilvl w:val="0"/>
          <w:numId w:val="7"/>
        </w:numPr>
        <w:spacing w:line="276" w:lineRule="auto"/>
        <w:jc w:val="both"/>
        <w:rPr>
          <w:rFonts w:ascii="Times New Roman" w:hAnsi="Times New Roman" w:cs="Times New Roman"/>
          <w:sz w:val="24"/>
          <w:szCs w:val="24"/>
        </w:rPr>
      </w:pPr>
      <w:r w:rsidRPr="00867BDC">
        <w:rPr>
          <w:rFonts w:ascii="Times New Roman" w:hAnsi="Times New Roman" w:cs="Times New Roman"/>
          <w:sz w:val="24"/>
          <w:szCs w:val="24"/>
        </w:rPr>
        <w:t xml:space="preserve">The distribution of responsibilities and personnel assignments are displayed in </w:t>
      </w:r>
      <w:r w:rsidR="00E80C79" w:rsidRPr="00867BDC">
        <w:rPr>
          <w:rFonts w:ascii="Times New Roman" w:hAnsi="Times New Roman" w:cs="Times New Roman"/>
          <w:sz w:val="24"/>
          <w:szCs w:val="24"/>
        </w:rPr>
        <w:t>B</w:t>
      </w:r>
      <w:r w:rsidRPr="00867BDC">
        <w:rPr>
          <w:rFonts w:ascii="Times New Roman" w:hAnsi="Times New Roman" w:cs="Times New Roman"/>
          <w:sz w:val="24"/>
          <w:szCs w:val="24"/>
        </w:rPr>
        <w:t>ar charts.</w:t>
      </w:r>
      <w:r w:rsidR="00DD4D56" w:rsidRPr="00867BDC">
        <w:rPr>
          <w:rFonts w:ascii="Times New Roman" w:hAnsi="Times New Roman" w:cs="Times New Roman"/>
          <w:sz w:val="24"/>
          <w:szCs w:val="24"/>
        </w:rPr>
        <w:t xml:space="preserve"> When presenting categorical data, bar charts work well since they make it easy to compare role frequencies. This decision makes it easier to inform stakeholders of the team's makeup.</w:t>
      </w:r>
    </w:p>
    <w:p w14:paraId="1AE30B82" w14:textId="63AEFA5C" w:rsidR="008C7254" w:rsidRPr="00867BDC" w:rsidRDefault="008C7254" w:rsidP="00754FC6">
      <w:pPr>
        <w:pStyle w:val="ListParagraph"/>
        <w:numPr>
          <w:ilvl w:val="0"/>
          <w:numId w:val="7"/>
        </w:numPr>
        <w:spacing w:line="276" w:lineRule="auto"/>
        <w:jc w:val="both"/>
        <w:rPr>
          <w:rFonts w:ascii="Times New Roman" w:hAnsi="Times New Roman" w:cs="Times New Roman"/>
          <w:sz w:val="24"/>
          <w:szCs w:val="24"/>
        </w:rPr>
      </w:pPr>
      <w:r w:rsidRPr="00867BDC">
        <w:rPr>
          <w:rFonts w:ascii="Times New Roman" w:hAnsi="Times New Roman" w:cs="Times New Roman"/>
          <w:sz w:val="24"/>
          <w:szCs w:val="24"/>
        </w:rPr>
        <w:t xml:space="preserve">Role assignments are shown visually in </w:t>
      </w:r>
      <w:r w:rsidR="00E80C79" w:rsidRPr="00867BDC">
        <w:rPr>
          <w:rFonts w:ascii="Times New Roman" w:hAnsi="Times New Roman" w:cs="Times New Roman"/>
          <w:sz w:val="24"/>
          <w:szCs w:val="24"/>
        </w:rPr>
        <w:t>N</w:t>
      </w:r>
      <w:r w:rsidRPr="00867BDC">
        <w:rPr>
          <w:rFonts w:ascii="Times New Roman" w:hAnsi="Times New Roman" w:cs="Times New Roman"/>
          <w:sz w:val="24"/>
          <w:szCs w:val="24"/>
        </w:rPr>
        <w:t>etwork diagrams.</w:t>
      </w:r>
      <w:r w:rsidR="006C3AA0" w:rsidRPr="00867BDC">
        <w:rPr>
          <w:rFonts w:ascii="Times New Roman" w:hAnsi="Times New Roman" w:cs="Times New Roman"/>
          <w:sz w:val="24"/>
          <w:szCs w:val="24"/>
        </w:rPr>
        <w:t xml:space="preserve"> Network diagrams help stakeholders understand the nuances of role assignments by providing a visual depiction of the links between entities. This choice is in line with the necessity of communicating not only the division of roles but also the particular dynamics within the team.</w:t>
      </w:r>
    </w:p>
    <w:p w14:paraId="06177C54" w14:textId="133D3D24" w:rsidR="008C7254" w:rsidRDefault="008C7254" w:rsidP="00754FC6">
      <w:pPr>
        <w:jc w:val="both"/>
        <w:rPr>
          <w:rFonts w:ascii="Times New Roman" w:hAnsi="Times New Roman" w:cs="Times New Roman"/>
          <w:sz w:val="24"/>
          <w:szCs w:val="24"/>
        </w:rPr>
      </w:pPr>
      <w:r w:rsidRPr="00867BDC">
        <w:rPr>
          <w:rFonts w:ascii="Times New Roman" w:hAnsi="Times New Roman" w:cs="Times New Roman"/>
          <w:sz w:val="24"/>
          <w:szCs w:val="24"/>
        </w:rPr>
        <w:t>In order to provide stakeholders with clarity and interpretability, effective data communication principles inform the selection of colors, layouts, and chart formats.</w:t>
      </w:r>
    </w:p>
    <w:p w14:paraId="35891339" w14:textId="77777777" w:rsidR="00DC0162" w:rsidRDefault="00DC0162" w:rsidP="00DC0162">
      <w:pPr>
        <w:keepNext/>
        <w:jc w:val="center"/>
      </w:pPr>
      <w:r>
        <w:rPr>
          <w:rFonts w:ascii="Times New Roman" w:hAnsi="Times New Roman" w:cs="Times New Roman"/>
          <w:noProof/>
          <w:sz w:val="24"/>
          <w:szCs w:val="24"/>
          <w14:ligatures w14:val="standardContextual"/>
        </w:rPr>
        <w:drawing>
          <wp:inline distT="0" distB="0" distL="0" distR="0" wp14:anchorId="417379B1" wp14:editId="6711A67B">
            <wp:extent cx="5778500" cy="2818765"/>
            <wp:effectExtent l="0" t="0" r="0" b="635"/>
            <wp:docPr id="743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919" name="Picture 74339919"/>
                    <pic:cNvPicPr/>
                  </pic:nvPicPr>
                  <pic:blipFill>
                    <a:blip r:embed="rId6">
                      <a:extLst>
                        <a:ext uri="{28A0092B-C50C-407E-A947-70E740481C1C}">
                          <a14:useLocalDpi xmlns:a14="http://schemas.microsoft.com/office/drawing/2010/main" val="0"/>
                        </a:ext>
                      </a:extLst>
                    </a:blip>
                    <a:stretch>
                      <a:fillRect/>
                    </a:stretch>
                  </pic:blipFill>
                  <pic:spPr>
                    <a:xfrm>
                      <a:off x="0" y="0"/>
                      <a:ext cx="5778500" cy="2818765"/>
                    </a:xfrm>
                    <a:prstGeom prst="rect">
                      <a:avLst/>
                    </a:prstGeom>
                  </pic:spPr>
                </pic:pic>
              </a:graphicData>
            </a:graphic>
          </wp:inline>
        </w:drawing>
      </w:r>
    </w:p>
    <w:p w14:paraId="65A6687A" w14:textId="041E9B0C" w:rsidR="00DC0162" w:rsidRPr="00DC0162" w:rsidRDefault="00DC0162" w:rsidP="00DC0162">
      <w:pPr>
        <w:pStyle w:val="Caption"/>
        <w:jc w:val="center"/>
        <w:rPr>
          <w:rFonts w:ascii="Times New Roman" w:hAnsi="Times New Roman" w:cs="Times New Roman"/>
          <w:color w:val="004F88"/>
          <w:sz w:val="20"/>
          <w:szCs w:val="20"/>
        </w:rPr>
      </w:pPr>
      <w:bookmarkStart w:id="9" w:name="_Toc154605191"/>
      <w:r w:rsidRPr="00DC0162">
        <w:rPr>
          <w:rFonts w:ascii="Times New Roman" w:hAnsi="Times New Roman" w:cs="Times New Roman"/>
          <w:color w:val="004F88"/>
          <w:sz w:val="20"/>
          <w:szCs w:val="20"/>
        </w:rPr>
        <w:t xml:space="preserve">Figure </w:t>
      </w:r>
      <w:r w:rsidRPr="00DC0162">
        <w:rPr>
          <w:rFonts w:ascii="Times New Roman" w:hAnsi="Times New Roman" w:cs="Times New Roman"/>
          <w:color w:val="004F88"/>
          <w:sz w:val="20"/>
          <w:szCs w:val="20"/>
        </w:rPr>
        <w:fldChar w:fldCharType="begin"/>
      </w:r>
      <w:r w:rsidRPr="00DC0162">
        <w:rPr>
          <w:rFonts w:ascii="Times New Roman" w:hAnsi="Times New Roman" w:cs="Times New Roman"/>
          <w:color w:val="004F88"/>
          <w:sz w:val="20"/>
          <w:szCs w:val="20"/>
        </w:rPr>
        <w:instrText xml:space="preserve"> SEQ Figure \* ARABIC </w:instrText>
      </w:r>
      <w:r w:rsidRPr="00DC0162">
        <w:rPr>
          <w:rFonts w:ascii="Times New Roman" w:hAnsi="Times New Roman" w:cs="Times New Roman"/>
          <w:color w:val="004F88"/>
          <w:sz w:val="20"/>
          <w:szCs w:val="20"/>
        </w:rPr>
        <w:fldChar w:fldCharType="separate"/>
      </w:r>
      <w:r w:rsidRPr="00DC0162">
        <w:rPr>
          <w:rFonts w:ascii="Times New Roman" w:hAnsi="Times New Roman" w:cs="Times New Roman"/>
          <w:noProof/>
          <w:color w:val="004F88"/>
          <w:sz w:val="20"/>
          <w:szCs w:val="20"/>
        </w:rPr>
        <w:t>1</w:t>
      </w:r>
      <w:r w:rsidRPr="00DC0162">
        <w:rPr>
          <w:rFonts w:ascii="Times New Roman" w:hAnsi="Times New Roman" w:cs="Times New Roman"/>
          <w:color w:val="004F88"/>
          <w:sz w:val="20"/>
          <w:szCs w:val="20"/>
        </w:rPr>
        <w:fldChar w:fldCharType="end"/>
      </w:r>
      <w:r w:rsidRPr="00DC0162">
        <w:rPr>
          <w:rFonts w:ascii="Times New Roman" w:hAnsi="Times New Roman" w:cs="Times New Roman"/>
          <w:color w:val="004F88"/>
          <w:sz w:val="20"/>
          <w:szCs w:val="20"/>
        </w:rPr>
        <w:t>, GUI Representation</w:t>
      </w:r>
      <w:bookmarkEnd w:id="9"/>
    </w:p>
    <w:p w14:paraId="698B8C52" w14:textId="599B0433" w:rsidR="00754FC6" w:rsidRPr="00754FC6" w:rsidRDefault="00754FC6" w:rsidP="00754FC6">
      <w:pPr>
        <w:pStyle w:val="Heading1"/>
        <w:spacing w:line="360" w:lineRule="auto"/>
        <w:jc w:val="both"/>
        <w:rPr>
          <w:rFonts w:ascii="Times New Roman" w:hAnsi="Times New Roman" w:cs="Times New Roman"/>
          <w:b/>
          <w:bCs/>
          <w:color w:val="auto"/>
          <w:sz w:val="28"/>
          <w:szCs w:val="28"/>
        </w:rPr>
      </w:pPr>
      <w:bookmarkStart w:id="10" w:name="_Toc154607806"/>
      <w:r w:rsidRPr="00754FC6">
        <w:rPr>
          <w:rFonts w:ascii="Times New Roman" w:hAnsi="Times New Roman" w:cs="Times New Roman"/>
          <w:b/>
          <w:bCs/>
          <w:color w:val="auto"/>
          <w:sz w:val="28"/>
          <w:szCs w:val="28"/>
        </w:rPr>
        <w:t>Conclusion</w:t>
      </w:r>
      <w:bookmarkEnd w:id="10"/>
    </w:p>
    <w:p w14:paraId="0CD1F6B3" w14:textId="6B6901D5" w:rsidR="00754FC6" w:rsidRPr="00E77392" w:rsidRDefault="00E77392" w:rsidP="00E77392">
      <w:pPr>
        <w:spacing w:line="276" w:lineRule="auto"/>
        <w:rPr>
          <w:rFonts w:ascii="Times New Roman" w:hAnsi="Times New Roman" w:cs="Times New Roman"/>
          <w:sz w:val="24"/>
          <w:szCs w:val="24"/>
        </w:rPr>
      </w:pPr>
      <w:r w:rsidRPr="00E77392">
        <w:rPr>
          <w:rFonts w:ascii="Times New Roman" w:hAnsi="Times New Roman" w:cs="Times New Roman"/>
          <w:sz w:val="24"/>
          <w:szCs w:val="24"/>
        </w:rPr>
        <w:t xml:space="preserve">The report highlights the strategic use of visualizations in supporting decision-making processes within the AI development scenario, and it also demonstrates the team's dedication to effective </w:t>
      </w:r>
      <w:r w:rsidRPr="00E77392">
        <w:rPr>
          <w:rFonts w:ascii="Times New Roman" w:hAnsi="Times New Roman" w:cs="Times New Roman"/>
          <w:sz w:val="24"/>
          <w:szCs w:val="24"/>
        </w:rPr>
        <w:lastRenderedPageBreak/>
        <w:t>communication by including a section on the theoretical AI team that highlights the practical application of data visualizations in a real-world context.</w:t>
      </w:r>
    </w:p>
    <w:p w14:paraId="747053AE" w14:textId="77777777" w:rsidR="00754FC6" w:rsidRDefault="00754FC6" w:rsidP="00754FC6">
      <w:pPr>
        <w:jc w:val="both"/>
        <w:rPr>
          <w:rFonts w:ascii="Times New Roman" w:hAnsi="Times New Roman" w:cs="Times New Roman"/>
          <w:sz w:val="24"/>
          <w:szCs w:val="24"/>
        </w:rPr>
      </w:pPr>
    </w:p>
    <w:p w14:paraId="5BCEE907" w14:textId="77777777" w:rsidR="00E77392" w:rsidRDefault="00E77392" w:rsidP="00754FC6">
      <w:pPr>
        <w:jc w:val="both"/>
        <w:rPr>
          <w:rFonts w:ascii="Times New Roman" w:hAnsi="Times New Roman" w:cs="Times New Roman"/>
          <w:sz w:val="24"/>
          <w:szCs w:val="24"/>
        </w:rPr>
      </w:pPr>
    </w:p>
    <w:p w14:paraId="2E139CC8" w14:textId="77777777" w:rsidR="00E77392" w:rsidRDefault="00E77392" w:rsidP="00754FC6">
      <w:pPr>
        <w:jc w:val="both"/>
        <w:rPr>
          <w:rFonts w:ascii="Times New Roman" w:hAnsi="Times New Roman" w:cs="Times New Roman"/>
          <w:sz w:val="24"/>
          <w:szCs w:val="24"/>
        </w:rPr>
      </w:pPr>
    </w:p>
    <w:p w14:paraId="60ECF9FD" w14:textId="77777777" w:rsidR="00E77392" w:rsidRDefault="00E77392" w:rsidP="00754FC6">
      <w:pPr>
        <w:jc w:val="both"/>
        <w:rPr>
          <w:rFonts w:ascii="Times New Roman" w:hAnsi="Times New Roman" w:cs="Times New Roman"/>
          <w:sz w:val="24"/>
          <w:szCs w:val="24"/>
        </w:rPr>
      </w:pPr>
    </w:p>
    <w:p w14:paraId="5B540534" w14:textId="77777777" w:rsidR="00E77392" w:rsidRDefault="00E77392" w:rsidP="00754FC6">
      <w:pPr>
        <w:jc w:val="both"/>
        <w:rPr>
          <w:rFonts w:ascii="Times New Roman" w:hAnsi="Times New Roman" w:cs="Times New Roman"/>
          <w:sz w:val="24"/>
          <w:szCs w:val="24"/>
        </w:rPr>
      </w:pPr>
    </w:p>
    <w:p w14:paraId="7C8EF73C" w14:textId="77777777" w:rsidR="00E77392" w:rsidRDefault="00E77392" w:rsidP="00754FC6">
      <w:pPr>
        <w:jc w:val="both"/>
        <w:rPr>
          <w:rFonts w:ascii="Times New Roman" w:hAnsi="Times New Roman" w:cs="Times New Roman"/>
          <w:sz w:val="24"/>
          <w:szCs w:val="24"/>
        </w:rPr>
      </w:pPr>
    </w:p>
    <w:p w14:paraId="58EB74A4" w14:textId="77777777" w:rsidR="00E77392" w:rsidRDefault="00E77392" w:rsidP="00754FC6">
      <w:pPr>
        <w:jc w:val="both"/>
        <w:rPr>
          <w:rFonts w:ascii="Times New Roman" w:hAnsi="Times New Roman" w:cs="Times New Roman"/>
          <w:sz w:val="24"/>
          <w:szCs w:val="24"/>
        </w:rPr>
      </w:pPr>
    </w:p>
    <w:p w14:paraId="6010A376" w14:textId="77777777" w:rsidR="00DC0162" w:rsidRDefault="00DC0162" w:rsidP="00754FC6">
      <w:pPr>
        <w:jc w:val="both"/>
        <w:rPr>
          <w:rFonts w:ascii="Times New Roman" w:hAnsi="Times New Roman" w:cs="Times New Roman"/>
          <w:sz w:val="24"/>
          <w:szCs w:val="24"/>
        </w:rPr>
      </w:pPr>
    </w:p>
    <w:p w14:paraId="53292E25" w14:textId="77777777" w:rsidR="00DC0162" w:rsidRDefault="00DC0162" w:rsidP="00754FC6">
      <w:pPr>
        <w:jc w:val="both"/>
        <w:rPr>
          <w:rFonts w:ascii="Times New Roman" w:hAnsi="Times New Roman" w:cs="Times New Roman"/>
          <w:sz w:val="24"/>
          <w:szCs w:val="24"/>
        </w:rPr>
      </w:pPr>
    </w:p>
    <w:p w14:paraId="312EDDE6" w14:textId="77777777" w:rsidR="00DC0162" w:rsidRDefault="00DC0162" w:rsidP="00754FC6">
      <w:pPr>
        <w:jc w:val="both"/>
        <w:rPr>
          <w:rFonts w:ascii="Times New Roman" w:hAnsi="Times New Roman" w:cs="Times New Roman"/>
          <w:sz w:val="24"/>
          <w:szCs w:val="24"/>
        </w:rPr>
      </w:pPr>
    </w:p>
    <w:p w14:paraId="16F71807" w14:textId="77777777" w:rsidR="00DC0162" w:rsidRDefault="00DC0162" w:rsidP="00754FC6">
      <w:pPr>
        <w:jc w:val="both"/>
        <w:rPr>
          <w:rFonts w:ascii="Times New Roman" w:hAnsi="Times New Roman" w:cs="Times New Roman"/>
          <w:sz w:val="24"/>
          <w:szCs w:val="24"/>
        </w:rPr>
      </w:pPr>
    </w:p>
    <w:p w14:paraId="57AA9973" w14:textId="77777777" w:rsidR="00DC0162" w:rsidRDefault="00DC0162" w:rsidP="00754FC6">
      <w:pPr>
        <w:jc w:val="both"/>
        <w:rPr>
          <w:rFonts w:ascii="Times New Roman" w:hAnsi="Times New Roman" w:cs="Times New Roman"/>
          <w:sz w:val="24"/>
          <w:szCs w:val="24"/>
        </w:rPr>
      </w:pPr>
    </w:p>
    <w:p w14:paraId="5EEE54D7" w14:textId="77777777" w:rsidR="00DC0162" w:rsidRDefault="00DC0162" w:rsidP="00754FC6">
      <w:pPr>
        <w:jc w:val="both"/>
        <w:rPr>
          <w:rFonts w:ascii="Times New Roman" w:hAnsi="Times New Roman" w:cs="Times New Roman"/>
          <w:sz w:val="24"/>
          <w:szCs w:val="24"/>
        </w:rPr>
      </w:pPr>
    </w:p>
    <w:p w14:paraId="55AA2608" w14:textId="77777777" w:rsidR="00DC0162" w:rsidRDefault="00DC0162" w:rsidP="00754FC6">
      <w:pPr>
        <w:jc w:val="both"/>
        <w:rPr>
          <w:rFonts w:ascii="Times New Roman" w:hAnsi="Times New Roman" w:cs="Times New Roman"/>
          <w:sz w:val="24"/>
          <w:szCs w:val="24"/>
        </w:rPr>
      </w:pPr>
    </w:p>
    <w:p w14:paraId="41161306" w14:textId="77777777" w:rsidR="00DC0162" w:rsidRDefault="00DC0162" w:rsidP="00754FC6">
      <w:pPr>
        <w:jc w:val="both"/>
        <w:rPr>
          <w:rFonts w:ascii="Times New Roman" w:hAnsi="Times New Roman" w:cs="Times New Roman"/>
          <w:sz w:val="24"/>
          <w:szCs w:val="24"/>
        </w:rPr>
      </w:pPr>
    </w:p>
    <w:p w14:paraId="0B055238" w14:textId="77777777" w:rsidR="00DC0162" w:rsidRDefault="00DC0162" w:rsidP="00754FC6">
      <w:pPr>
        <w:jc w:val="both"/>
        <w:rPr>
          <w:rFonts w:ascii="Times New Roman" w:hAnsi="Times New Roman" w:cs="Times New Roman"/>
          <w:sz w:val="24"/>
          <w:szCs w:val="24"/>
        </w:rPr>
      </w:pPr>
    </w:p>
    <w:p w14:paraId="562AC4A2" w14:textId="77777777" w:rsidR="00DC0162" w:rsidRDefault="00DC0162" w:rsidP="00754FC6">
      <w:pPr>
        <w:jc w:val="both"/>
        <w:rPr>
          <w:rFonts w:ascii="Times New Roman" w:hAnsi="Times New Roman" w:cs="Times New Roman"/>
          <w:sz w:val="24"/>
          <w:szCs w:val="24"/>
        </w:rPr>
      </w:pPr>
    </w:p>
    <w:p w14:paraId="70FC5859" w14:textId="77777777" w:rsidR="00DC0162" w:rsidRDefault="00DC0162" w:rsidP="00754FC6">
      <w:pPr>
        <w:jc w:val="both"/>
        <w:rPr>
          <w:rFonts w:ascii="Times New Roman" w:hAnsi="Times New Roman" w:cs="Times New Roman"/>
          <w:sz w:val="24"/>
          <w:szCs w:val="24"/>
        </w:rPr>
      </w:pPr>
    </w:p>
    <w:p w14:paraId="0772F0D0" w14:textId="77777777" w:rsidR="00DC0162" w:rsidRDefault="00DC0162" w:rsidP="00754FC6">
      <w:pPr>
        <w:jc w:val="both"/>
        <w:rPr>
          <w:rFonts w:ascii="Times New Roman" w:hAnsi="Times New Roman" w:cs="Times New Roman"/>
          <w:sz w:val="24"/>
          <w:szCs w:val="24"/>
        </w:rPr>
      </w:pPr>
    </w:p>
    <w:p w14:paraId="42EE1424" w14:textId="77777777" w:rsidR="00DC0162" w:rsidRDefault="00DC0162" w:rsidP="00754FC6">
      <w:pPr>
        <w:jc w:val="both"/>
        <w:rPr>
          <w:rFonts w:ascii="Times New Roman" w:hAnsi="Times New Roman" w:cs="Times New Roman"/>
          <w:sz w:val="24"/>
          <w:szCs w:val="24"/>
        </w:rPr>
      </w:pPr>
    </w:p>
    <w:p w14:paraId="612F8024" w14:textId="77777777" w:rsidR="00DC0162" w:rsidRDefault="00DC0162" w:rsidP="00754FC6">
      <w:pPr>
        <w:jc w:val="both"/>
        <w:rPr>
          <w:rFonts w:ascii="Times New Roman" w:hAnsi="Times New Roman" w:cs="Times New Roman"/>
          <w:sz w:val="24"/>
          <w:szCs w:val="24"/>
        </w:rPr>
      </w:pPr>
    </w:p>
    <w:p w14:paraId="06B8E492" w14:textId="77777777" w:rsidR="00DC0162" w:rsidRDefault="00DC0162" w:rsidP="00754FC6">
      <w:pPr>
        <w:jc w:val="both"/>
        <w:rPr>
          <w:rFonts w:ascii="Times New Roman" w:hAnsi="Times New Roman" w:cs="Times New Roman"/>
          <w:sz w:val="24"/>
          <w:szCs w:val="24"/>
        </w:rPr>
      </w:pPr>
    </w:p>
    <w:p w14:paraId="38261EE1" w14:textId="77777777" w:rsidR="00E77392" w:rsidRDefault="00E77392" w:rsidP="00754FC6">
      <w:pPr>
        <w:jc w:val="both"/>
        <w:rPr>
          <w:rFonts w:ascii="Times New Roman" w:hAnsi="Times New Roman" w:cs="Times New Roman"/>
          <w:sz w:val="24"/>
          <w:szCs w:val="24"/>
        </w:rPr>
      </w:pPr>
    </w:p>
    <w:p w14:paraId="7F73A846" w14:textId="77777777" w:rsidR="00E77392" w:rsidRDefault="00E77392" w:rsidP="00754FC6">
      <w:pPr>
        <w:jc w:val="both"/>
        <w:rPr>
          <w:rFonts w:ascii="Times New Roman" w:hAnsi="Times New Roman" w:cs="Times New Roman"/>
          <w:sz w:val="24"/>
          <w:szCs w:val="24"/>
        </w:rPr>
      </w:pPr>
    </w:p>
    <w:p w14:paraId="6294ACB1" w14:textId="4DE021F4" w:rsidR="00867BDC" w:rsidRPr="00867BDC" w:rsidRDefault="00E77392" w:rsidP="00E77392">
      <w:pPr>
        <w:pStyle w:val="Heading1"/>
        <w:spacing w:line="360" w:lineRule="auto"/>
        <w:jc w:val="both"/>
        <w:rPr>
          <w:rFonts w:ascii="Times New Roman" w:hAnsi="Times New Roman" w:cs="Times New Roman"/>
          <w:sz w:val="24"/>
          <w:szCs w:val="24"/>
        </w:rPr>
      </w:pPr>
      <w:bookmarkStart w:id="11" w:name="_Toc154607807"/>
      <w:r w:rsidRPr="00E77392">
        <w:rPr>
          <w:rFonts w:ascii="Times New Roman" w:hAnsi="Times New Roman" w:cs="Times New Roman"/>
          <w:b/>
          <w:bCs/>
          <w:color w:val="auto"/>
          <w:sz w:val="28"/>
          <w:szCs w:val="28"/>
        </w:rPr>
        <w:lastRenderedPageBreak/>
        <w:t>Bibliography</w:t>
      </w:r>
      <w:bookmarkEnd w:id="11"/>
    </w:p>
    <w:sdt>
      <w:sdtPr>
        <w:rPr>
          <w:rFonts w:ascii="Times New Roman" w:hAnsi="Times New Roman" w:cs="Times New Roman"/>
          <w:sz w:val="24"/>
          <w:szCs w:val="24"/>
        </w:rPr>
        <w:tag w:val="MENDELEY_BIBLIOGRAPHY"/>
        <w:id w:val="-945774836"/>
        <w:placeholder>
          <w:docPart w:val="DefaultPlaceholder_-1854013440"/>
        </w:placeholder>
      </w:sdtPr>
      <w:sdtContent>
        <w:p w14:paraId="5C7E03BE" w14:textId="77777777" w:rsidR="000D6DC8" w:rsidRDefault="000D6DC8">
          <w:pPr>
            <w:divId w:val="381903450"/>
            <w:rPr>
              <w:rFonts w:eastAsia="Times New Roman"/>
              <w:sz w:val="24"/>
              <w:szCs w:val="24"/>
            </w:rPr>
          </w:pPr>
          <w:r>
            <w:rPr>
              <w:rFonts w:eastAsia="Times New Roman"/>
            </w:rPr>
            <w:t xml:space="preserve">Brailsford, S.C., Potts, C.N. and Smith, B.M. (1999) ‘Constraint satisfaction problems: Algorithms and applications’, </w:t>
          </w:r>
          <w:r>
            <w:rPr>
              <w:rFonts w:eastAsia="Times New Roman"/>
              <w:i/>
              <w:iCs/>
            </w:rPr>
            <w:t>European Journal of Operational Research</w:t>
          </w:r>
          <w:r>
            <w:rPr>
              <w:rFonts w:eastAsia="Times New Roman"/>
            </w:rPr>
            <w:t>, 119(3), pp. 557–581. Available at: https://doi.org/10.1016/S0377-2217(98)00364-6.</w:t>
          </w:r>
        </w:p>
        <w:p w14:paraId="696277DF" w14:textId="77777777" w:rsidR="000D6DC8" w:rsidRDefault="000D6DC8">
          <w:pPr>
            <w:divId w:val="778984714"/>
            <w:rPr>
              <w:rFonts w:eastAsia="Times New Roman"/>
            </w:rPr>
          </w:pPr>
          <w:r>
            <w:rPr>
              <w:rFonts w:eastAsia="Times New Roman"/>
            </w:rPr>
            <w:t xml:space="preserve">Huang, Y. (1996) ‘Using case-based techniques to enhance constraint satisfaction problem solving’, </w:t>
          </w:r>
          <w:r>
            <w:rPr>
              <w:rFonts w:eastAsia="Times New Roman"/>
              <w:i/>
              <w:iCs/>
            </w:rPr>
            <w:t>Applied Artificial Intelligence</w:t>
          </w:r>
          <w:r>
            <w:rPr>
              <w:rFonts w:eastAsia="Times New Roman"/>
            </w:rPr>
            <w:t>, 10(4), pp. 307–328. Available at: https://doi.org/10.1080/088395196118524.</w:t>
          </w:r>
        </w:p>
        <w:p w14:paraId="019D9CC7" w14:textId="77777777" w:rsidR="000D6DC8" w:rsidRDefault="000D6DC8">
          <w:pPr>
            <w:divId w:val="1599555155"/>
            <w:rPr>
              <w:rFonts w:eastAsia="Times New Roman"/>
            </w:rPr>
          </w:pPr>
          <w:r>
            <w:rPr>
              <w:rFonts w:eastAsia="Times New Roman"/>
            </w:rPr>
            <w:t>Magazine, A.I. and Magazine</w:t>
          </w:r>
          <w:proofErr w:type="gramStart"/>
          <w:r>
            <w:rPr>
              <w:rFonts w:eastAsia="Times New Roman"/>
            </w:rPr>
            <w:t>, ;</w:t>
          </w:r>
          <w:proofErr w:type="gramEnd"/>
          <w:r>
            <w:rPr>
              <w:rFonts w:eastAsia="Times New Roman"/>
            </w:rPr>
            <w:t xml:space="preserve"> © </w:t>
          </w:r>
          <w:proofErr w:type="spellStart"/>
          <w:r>
            <w:rPr>
              <w:rFonts w:eastAsia="Times New Roman"/>
            </w:rPr>
            <w:t>Aaai</w:t>
          </w:r>
          <w:proofErr w:type="spellEnd"/>
          <w:r>
            <w:rPr>
              <w:rFonts w:eastAsia="Times New Roman"/>
            </w:rPr>
            <w:t xml:space="preserve">) Ai (1992) ‘Algorithms for Constraint-Satisfaction Problems: A Survey’, </w:t>
          </w:r>
          <w:r>
            <w:rPr>
              <w:rFonts w:eastAsia="Times New Roman"/>
              <w:i/>
              <w:iCs/>
            </w:rPr>
            <w:t>AI Magazine</w:t>
          </w:r>
          <w:r>
            <w:rPr>
              <w:rFonts w:eastAsia="Times New Roman"/>
            </w:rPr>
            <w:t>, 13(1), pp. 32–32. Available at: https://doi.org/10.1609/AIMAG.V13I1.976.</w:t>
          </w:r>
        </w:p>
        <w:p w14:paraId="62AA98EC" w14:textId="16942DF3" w:rsidR="00867BDC" w:rsidRPr="00867BDC" w:rsidRDefault="000D6DC8" w:rsidP="008C7254">
          <w:pPr>
            <w:rPr>
              <w:rFonts w:ascii="Times New Roman" w:hAnsi="Times New Roman" w:cs="Times New Roman"/>
              <w:sz w:val="24"/>
              <w:szCs w:val="24"/>
            </w:rPr>
          </w:pPr>
          <w:r>
            <w:rPr>
              <w:rFonts w:eastAsia="Times New Roman"/>
            </w:rPr>
            <w:t> </w:t>
          </w:r>
        </w:p>
      </w:sdtContent>
    </w:sdt>
    <w:p w14:paraId="28112FE3" w14:textId="77777777" w:rsidR="006C3AA0" w:rsidRPr="00867BDC" w:rsidRDefault="006C3AA0" w:rsidP="008C7254">
      <w:pPr>
        <w:rPr>
          <w:rFonts w:ascii="Times New Roman" w:hAnsi="Times New Roman" w:cs="Times New Roman"/>
          <w:sz w:val="24"/>
          <w:szCs w:val="24"/>
        </w:rPr>
      </w:pPr>
    </w:p>
    <w:p w14:paraId="74F00781" w14:textId="246F138A" w:rsidR="00E864D1" w:rsidRPr="00867BDC" w:rsidRDefault="00E864D1" w:rsidP="00E864D1">
      <w:pPr>
        <w:rPr>
          <w:rFonts w:ascii="Times New Roman" w:hAnsi="Times New Roman" w:cs="Times New Roman"/>
          <w:sz w:val="24"/>
          <w:szCs w:val="24"/>
        </w:rPr>
      </w:pPr>
    </w:p>
    <w:sectPr w:rsidR="00E864D1" w:rsidRPr="0086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AFB"/>
    <w:multiLevelType w:val="hybridMultilevel"/>
    <w:tmpl w:val="EBAC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742A5"/>
    <w:multiLevelType w:val="hybridMultilevel"/>
    <w:tmpl w:val="C86A0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AD46E5"/>
    <w:multiLevelType w:val="hybridMultilevel"/>
    <w:tmpl w:val="EA4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257B2"/>
    <w:multiLevelType w:val="hybridMultilevel"/>
    <w:tmpl w:val="B46C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77DF6"/>
    <w:multiLevelType w:val="hybridMultilevel"/>
    <w:tmpl w:val="D75A36E2"/>
    <w:lvl w:ilvl="0" w:tplc="9FA88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243DE"/>
    <w:multiLevelType w:val="hybridMultilevel"/>
    <w:tmpl w:val="01B005D4"/>
    <w:lvl w:ilvl="0" w:tplc="45A64FA6">
      <w:start w:val="1"/>
      <w:numFmt w:val="decimal"/>
      <w:lvlText w:val="%1."/>
      <w:lvlJc w:val="left"/>
      <w:pPr>
        <w:ind w:left="108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9062C2"/>
    <w:multiLevelType w:val="hybridMultilevel"/>
    <w:tmpl w:val="D236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06123">
    <w:abstractNumId w:val="4"/>
  </w:num>
  <w:num w:numId="2" w16cid:durableId="1750930049">
    <w:abstractNumId w:val="5"/>
  </w:num>
  <w:num w:numId="3" w16cid:durableId="1067992554">
    <w:abstractNumId w:val="3"/>
  </w:num>
  <w:num w:numId="4" w16cid:durableId="2128085729">
    <w:abstractNumId w:val="0"/>
  </w:num>
  <w:num w:numId="5" w16cid:durableId="751659965">
    <w:abstractNumId w:val="6"/>
  </w:num>
  <w:num w:numId="6" w16cid:durableId="1150975348">
    <w:abstractNumId w:val="2"/>
  </w:num>
  <w:num w:numId="7" w16cid:durableId="204027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97"/>
    <w:rsid w:val="00026477"/>
    <w:rsid w:val="00072F31"/>
    <w:rsid w:val="000D6DC8"/>
    <w:rsid w:val="00205171"/>
    <w:rsid w:val="002A7C45"/>
    <w:rsid w:val="00416DE6"/>
    <w:rsid w:val="004938A9"/>
    <w:rsid w:val="00567B06"/>
    <w:rsid w:val="00636B67"/>
    <w:rsid w:val="006B147C"/>
    <w:rsid w:val="006C3AA0"/>
    <w:rsid w:val="00754FC6"/>
    <w:rsid w:val="00773E3B"/>
    <w:rsid w:val="007B1DD3"/>
    <w:rsid w:val="00867BDC"/>
    <w:rsid w:val="008C7254"/>
    <w:rsid w:val="00946C0C"/>
    <w:rsid w:val="00AD0F1E"/>
    <w:rsid w:val="00C74097"/>
    <w:rsid w:val="00DC0162"/>
    <w:rsid w:val="00DD4D56"/>
    <w:rsid w:val="00E46629"/>
    <w:rsid w:val="00E77392"/>
    <w:rsid w:val="00E80345"/>
    <w:rsid w:val="00E80C79"/>
    <w:rsid w:val="00E864D1"/>
    <w:rsid w:val="00E910D1"/>
    <w:rsid w:val="00EB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EB91"/>
  <w15:chartTrackingRefBased/>
  <w15:docId w15:val="{22A8425B-B2D7-48E6-BFB0-3DF89CE7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97"/>
    <w:rPr>
      <w:kern w:val="0"/>
      <w14:ligatures w14:val="none"/>
    </w:rPr>
  </w:style>
  <w:style w:type="paragraph" w:styleId="Heading1">
    <w:name w:val="heading 1"/>
    <w:basedOn w:val="Normal"/>
    <w:next w:val="Normal"/>
    <w:link w:val="Heading1Char"/>
    <w:uiPriority w:val="9"/>
    <w:qFormat/>
    <w:rsid w:val="0086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97"/>
    <w:pPr>
      <w:ind w:left="720"/>
      <w:contextualSpacing/>
    </w:pPr>
  </w:style>
  <w:style w:type="character" w:styleId="PlaceholderText">
    <w:name w:val="Placeholder Text"/>
    <w:basedOn w:val="DefaultParagraphFont"/>
    <w:uiPriority w:val="99"/>
    <w:semiHidden/>
    <w:rsid w:val="006C3AA0"/>
    <w:rPr>
      <w:color w:val="666666"/>
    </w:rPr>
  </w:style>
  <w:style w:type="character" w:customStyle="1" w:styleId="Heading1Char">
    <w:name w:val="Heading 1 Char"/>
    <w:basedOn w:val="DefaultParagraphFont"/>
    <w:link w:val="Heading1"/>
    <w:uiPriority w:val="9"/>
    <w:rsid w:val="00867BDC"/>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867BDC"/>
    <w:rPr>
      <w:rFonts w:asciiTheme="majorHAnsi" w:eastAsiaTheme="majorEastAsia" w:hAnsiTheme="majorHAnsi" w:cstheme="majorBidi"/>
      <w:color w:val="2E74B5" w:themeColor="accent1" w:themeShade="BF"/>
      <w:kern w:val="0"/>
      <w:sz w:val="26"/>
      <w:szCs w:val="26"/>
      <w14:ligatures w14:val="none"/>
    </w:rPr>
  </w:style>
  <w:style w:type="paragraph" w:styleId="Caption">
    <w:name w:val="caption"/>
    <w:basedOn w:val="Normal"/>
    <w:next w:val="Normal"/>
    <w:uiPriority w:val="35"/>
    <w:unhideWhenUsed/>
    <w:qFormat/>
    <w:rsid w:val="00DC01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C0162"/>
    <w:pPr>
      <w:spacing w:after="0"/>
    </w:pPr>
  </w:style>
  <w:style w:type="character" w:styleId="Hyperlink">
    <w:name w:val="Hyperlink"/>
    <w:basedOn w:val="DefaultParagraphFont"/>
    <w:uiPriority w:val="99"/>
    <w:unhideWhenUsed/>
    <w:rsid w:val="00DC0162"/>
    <w:rPr>
      <w:color w:val="0563C1" w:themeColor="hyperlink"/>
      <w:u w:val="single"/>
    </w:rPr>
  </w:style>
  <w:style w:type="paragraph" w:styleId="TOCHeading">
    <w:name w:val="TOC Heading"/>
    <w:basedOn w:val="Heading1"/>
    <w:next w:val="Normal"/>
    <w:uiPriority w:val="39"/>
    <w:unhideWhenUsed/>
    <w:qFormat/>
    <w:rsid w:val="00DC0162"/>
    <w:pPr>
      <w:outlineLvl w:val="9"/>
    </w:pPr>
  </w:style>
  <w:style w:type="paragraph" w:styleId="TOC1">
    <w:name w:val="toc 1"/>
    <w:basedOn w:val="Normal"/>
    <w:next w:val="Normal"/>
    <w:autoRedefine/>
    <w:uiPriority w:val="39"/>
    <w:unhideWhenUsed/>
    <w:rsid w:val="00DC0162"/>
    <w:pPr>
      <w:spacing w:after="100"/>
    </w:pPr>
  </w:style>
  <w:style w:type="paragraph" w:styleId="TOC2">
    <w:name w:val="toc 2"/>
    <w:basedOn w:val="Normal"/>
    <w:next w:val="Normal"/>
    <w:autoRedefine/>
    <w:uiPriority w:val="39"/>
    <w:unhideWhenUsed/>
    <w:rsid w:val="00DC01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832">
      <w:bodyDiv w:val="1"/>
      <w:marLeft w:val="0"/>
      <w:marRight w:val="0"/>
      <w:marTop w:val="0"/>
      <w:marBottom w:val="0"/>
      <w:divBdr>
        <w:top w:val="none" w:sz="0" w:space="0" w:color="auto"/>
        <w:left w:val="none" w:sz="0" w:space="0" w:color="auto"/>
        <w:bottom w:val="none" w:sz="0" w:space="0" w:color="auto"/>
        <w:right w:val="none" w:sz="0" w:space="0" w:color="auto"/>
      </w:divBdr>
    </w:div>
    <w:div w:id="408843258">
      <w:bodyDiv w:val="1"/>
      <w:marLeft w:val="0"/>
      <w:marRight w:val="0"/>
      <w:marTop w:val="0"/>
      <w:marBottom w:val="0"/>
      <w:divBdr>
        <w:top w:val="none" w:sz="0" w:space="0" w:color="auto"/>
        <w:left w:val="none" w:sz="0" w:space="0" w:color="auto"/>
        <w:bottom w:val="none" w:sz="0" w:space="0" w:color="auto"/>
        <w:right w:val="none" w:sz="0" w:space="0" w:color="auto"/>
      </w:divBdr>
    </w:div>
    <w:div w:id="870192640">
      <w:bodyDiv w:val="1"/>
      <w:marLeft w:val="0"/>
      <w:marRight w:val="0"/>
      <w:marTop w:val="0"/>
      <w:marBottom w:val="0"/>
      <w:divBdr>
        <w:top w:val="none" w:sz="0" w:space="0" w:color="auto"/>
        <w:left w:val="none" w:sz="0" w:space="0" w:color="auto"/>
        <w:bottom w:val="none" w:sz="0" w:space="0" w:color="auto"/>
        <w:right w:val="none" w:sz="0" w:space="0" w:color="auto"/>
      </w:divBdr>
      <w:divsChild>
        <w:div w:id="1060520268">
          <w:marLeft w:val="0"/>
          <w:marRight w:val="0"/>
          <w:marTop w:val="0"/>
          <w:marBottom w:val="0"/>
          <w:divBdr>
            <w:top w:val="none" w:sz="0" w:space="0" w:color="auto"/>
            <w:left w:val="none" w:sz="0" w:space="0" w:color="auto"/>
            <w:bottom w:val="none" w:sz="0" w:space="0" w:color="auto"/>
            <w:right w:val="none" w:sz="0" w:space="0" w:color="auto"/>
          </w:divBdr>
        </w:div>
        <w:div w:id="484854207">
          <w:marLeft w:val="0"/>
          <w:marRight w:val="0"/>
          <w:marTop w:val="0"/>
          <w:marBottom w:val="0"/>
          <w:divBdr>
            <w:top w:val="none" w:sz="0" w:space="0" w:color="auto"/>
            <w:left w:val="none" w:sz="0" w:space="0" w:color="auto"/>
            <w:bottom w:val="none" w:sz="0" w:space="0" w:color="auto"/>
            <w:right w:val="none" w:sz="0" w:space="0" w:color="auto"/>
          </w:divBdr>
        </w:div>
        <w:div w:id="1367413272">
          <w:marLeft w:val="0"/>
          <w:marRight w:val="0"/>
          <w:marTop w:val="0"/>
          <w:marBottom w:val="0"/>
          <w:divBdr>
            <w:top w:val="none" w:sz="0" w:space="0" w:color="auto"/>
            <w:left w:val="none" w:sz="0" w:space="0" w:color="auto"/>
            <w:bottom w:val="none" w:sz="0" w:space="0" w:color="auto"/>
            <w:right w:val="none" w:sz="0" w:space="0" w:color="auto"/>
          </w:divBdr>
        </w:div>
      </w:divsChild>
    </w:div>
    <w:div w:id="1398238885">
      <w:bodyDiv w:val="1"/>
      <w:marLeft w:val="0"/>
      <w:marRight w:val="0"/>
      <w:marTop w:val="0"/>
      <w:marBottom w:val="0"/>
      <w:divBdr>
        <w:top w:val="none" w:sz="0" w:space="0" w:color="auto"/>
        <w:left w:val="none" w:sz="0" w:space="0" w:color="auto"/>
        <w:bottom w:val="none" w:sz="0" w:space="0" w:color="auto"/>
        <w:right w:val="none" w:sz="0" w:space="0" w:color="auto"/>
      </w:divBdr>
      <w:divsChild>
        <w:div w:id="644893138">
          <w:marLeft w:val="0"/>
          <w:marRight w:val="0"/>
          <w:marTop w:val="0"/>
          <w:marBottom w:val="0"/>
          <w:divBdr>
            <w:top w:val="none" w:sz="0" w:space="0" w:color="auto"/>
            <w:left w:val="none" w:sz="0" w:space="0" w:color="auto"/>
            <w:bottom w:val="none" w:sz="0" w:space="0" w:color="auto"/>
            <w:right w:val="none" w:sz="0" w:space="0" w:color="auto"/>
          </w:divBdr>
        </w:div>
        <w:div w:id="483203199">
          <w:marLeft w:val="0"/>
          <w:marRight w:val="0"/>
          <w:marTop w:val="0"/>
          <w:marBottom w:val="0"/>
          <w:divBdr>
            <w:top w:val="none" w:sz="0" w:space="0" w:color="auto"/>
            <w:left w:val="none" w:sz="0" w:space="0" w:color="auto"/>
            <w:bottom w:val="none" w:sz="0" w:space="0" w:color="auto"/>
            <w:right w:val="none" w:sz="0" w:space="0" w:color="auto"/>
          </w:divBdr>
        </w:div>
        <w:div w:id="1547640663">
          <w:marLeft w:val="0"/>
          <w:marRight w:val="0"/>
          <w:marTop w:val="0"/>
          <w:marBottom w:val="0"/>
          <w:divBdr>
            <w:top w:val="none" w:sz="0" w:space="0" w:color="auto"/>
            <w:left w:val="none" w:sz="0" w:space="0" w:color="auto"/>
            <w:bottom w:val="none" w:sz="0" w:space="0" w:color="auto"/>
            <w:right w:val="none" w:sz="0" w:space="0" w:color="auto"/>
          </w:divBdr>
        </w:div>
      </w:divsChild>
    </w:div>
    <w:div w:id="1978606922">
      <w:bodyDiv w:val="1"/>
      <w:marLeft w:val="0"/>
      <w:marRight w:val="0"/>
      <w:marTop w:val="0"/>
      <w:marBottom w:val="0"/>
      <w:divBdr>
        <w:top w:val="none" w:sz="0" w:space="0" w:color="auto"/>
        <w:left w:val="none" w:sz="0" w:space="0" w:color="auto"/>
        <w:bottom w:val="none" w:sz="0" w:space="0" w:color="auto"/>
        <w:right w:val="none" w:sz="0" w:space="0" w:color="auto"/>
      </w:divBdr>
      <w:divsChild>
        <w:div w:id="381903450">
          <w:marLeft w:val="0"/>
          <w:marRight w:val="0"/>
          <w:marTop w:val="0"/>
          <w:marBottom w:val="0"/>
          <w:divBdr>
            <w:top w:val="none" w:sz="0" w:space="0" w:color="auto"/>
            <w:left w:val="none" w:sz="0" w:space="0" w:color="auto"/>
            <w:bottom w:val="none" w:sz="0" w:space="0" w:color="auto"/>
            <w:right w:val="none" w:sz="0" w:space="0" w:color="auto"/>
          </w:divBdr>
        </w:div>
        <w:div w:id="778984714">
          <w:marLeft w:val="0"/>
          <w:marRight w:val="0"/>
          <w:marTop w:val="0"/>
          <w:marBottom w:val="0"/>
          <w:divBdr>
            <w:top w:val="none" w:sz="0" w:space="0" w:color="auto"/>
            <w:left w:val="none" w:sz="0" w:space="0" w:color="auto"/>
            <w:bottom w:val="none" w:sz="0" w:space="0" w:color="auto"/>
            <w:right w:val="none" w:sz="0" w:space="0" w:color="auto"/>
          </w:divBdr>
        </w:div>
        <w:div w:id="1599555155">
          <w:marLeft w:val="0"/>
          <w:marRight w:val="0"/>
          <w:marTop w:val="0"/>
          <w:marBottom w:val="0"/>
          <w:divBdr>
            <w:top w:val="none" w:sz="0" w:space="0" w:color="auto"/>
            <w:left w:val="none" w:sz="0" w:space="0" w:color="auto"/>
            <w:bottom w:val="none" w:sz="0" w:space="0" w:color="auto"/>
            <w:right w:val="none" w:sz="0" w:space="0" w:color="auto"/>
          </w:divBdr>
        </w:div>
      </w:divsChild>
    </w:div>
    <w:div w:id="2007123064">
      <w:bodyDiv w:val="1"/>
      <w:marLeft w:val="0"/>
      <w:marRight w:val="0"/>
      <w:marTop w:val="0"/>
      <w:marBottom w:val="0"/>
      <w:divBdr>
        <w:top w:val="none" w:sz="0" w:space="0" w:color="auto"/>
        <w:left w:val="none" w:sz="0" w:space="0" w:color="auto"/>
        <w:bottom w:val="none" w:sz="0" w:space="0" w:color="auto"/>
        <w:right w:val="none" w:sz="0" w:space="0" w:color="auto"/>
      </w:divBdr>
      <w:divsChild>
        <w:div w:id="366175075">
          <w:marLeft w:val="0"/>
          <w:marRight w:val="0"/>
          <w:marTop w:val="0"/>
          <w:marBottom w:val="0"/>
          <w:divBdr>
            <w:top w:val="none" w:sz="0" w:space="0" w:color="auto"/>
            <w:left w:val="none" w:sz="0" w:space="0" w:color="auto"/>
            <w:bottom w:val="none" w:sz="0" w:space="0" w:color="auto"/>
            <w:right w:val="none" w:sz="0" w:space="0" w:color="auto"/>
          </w:divBdr>
        </w:div>
        <w:div w:id="1618414672">
          <w:marLeft w:val="0"/>
          <w:marRight w:val="0"/>
          <w:marTop w:val="0"/>
          <w:marBottom w:val="0"/>
          <w:divBdr>
            <w:top w:val="none" w:sz="0" w:space="0" w:color="auto"/>
            <w:left w:val="none" w:sz="0" w:space="0" w:color="auto"/>
            <w:bottom w:val="none" w:sz="0" w:space="0" w:color="auto"/>
            <w:right w:val="none" w:sz="0" w:space="0" w:color="auto"/>
          </w:divBdr>
        </w:div>
        <w:div w:id="155288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B481C76-A51E-41CC-BABF-C27DC2FE1AA8}"/>
      </w:docPartPr>
      <w:docPartBody>
        <w:p w:rsidR="00D34B14" w:rsidRDefault="008C03C5">
          <w:r w:rsidRPr="00DF54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C5"/>
    <w:rsid w:val="00747552"/>
    <w:rsid w:val="008C03C5"/>
    <w:rsid w:val="00AD6028"/>
    <w:rsid w:val="00D3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3C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5CE44F-CF32-4601-ADFA-590316ACD0D8}">
  <we:reference id="wa104382081" version="1.55.1.0" store="en-001" storeType="OMEX"/>
  <we:alternateReferences>
    <we:reference id="wa104382081" version="1.55.1.0" store="en-001" storeType="OMEX"/>
  </we:alternateReferences>
  <we:properties>
    <we:property name="MENDELEY_CITATIONS" value="[{&quot;citationID&quot;:&quot;MENDELEY_CITATION_9784e517-0c76-42cc-8a13-9a22c2fa516a&quot;,&quot;properties&quot;:{&quot;noteIndex&quot;:0},&quot;isEdited&quot;:false,&quot;manualOverride&quot;:{&quot;isManuallyOverridden&quot;:false,&quot;citeprocText&quot;:&quot;(Brailsford, Potts and Smith, 1999)&quot;,&quot;manualOverrideText&quot;:&quot;&quot;},&quot;citationTag&quot;:&quot;MENDELEY_CITATION_v3_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&quot;,&quot;citationItems&quot;:[{&quot;id&quot;:&quot;b4ab15a3-3b70-34fd-8aa8-584769e53b2d&quot;,&quot;itemData&quot;:{&quot;type&quot;:&quot;article-journal&quot;,&quot;id&quot;:&quot;b4ab15a3-3b70-34fd-8aa8-584769e53b2d&quot;,&quot;title&quot;:&quot;Constraint satisfaction problems: Algorithms and applications&quot;,&quot;author&quot;:[{&quot;family&quot;:&quot;Brailsford&quot;,&quot;given&quot;:&quot;Sally C.&quot;,&quot;parse-names&quot;:false,&quot;dropping-particle&quot;:&quot;&quot;,&quot;non-dropping-particle&quot;:&quot;&quot;},{&quot;family&quot;:&quot;Potts&quot;,&quot;given&quot;:&quot;Chris N.&quot;,&quot;parse-names&quot;:false,&quot;dropping-particle&quot;:&quot;&quot;,&quot;non-dropping-particle&quot;:&quot;&quot;},{&quot;family&quot;:&quot;Smith&quot;,&quot;given&quot;:&quot;Barbara M.&quot;,&quot;parse-names&quot;:false,&quot;dropping-particle&quot;:&quot;&quot;,&quot;non-dropping-particle&quot;:&quot;&quot;}],&quot;container-title&quot;:&quot;European Journal of Operational Research&quot;,&quot;container-title-short&quot;:&quot;Eur J Oper Res&quot;,&quot;accessed&quot;:{&quot;date-parts&quot;:[[2023,12,26]]},&quot;DOI&quot;:&quot;10.1016/S0377-2217(98)00364-6&quot;,&quot;ISSN&quot;:&quot;0377-2217&quot;,&quot;issued&quot;:{&quot;date-parts&quot;:[[1999,12,16]]},&quot;page&quot;:&quot;557-581&quot;,&quot;abstract&quot;:&quot;A constraint satisfaction problem (CSP) requires a value, selected from a given finite domain, to be assigned to each variable in the problem, so that all constraints relating the variables are satisfied. Many combinatorial problems in operational research, such as scheduling and timetabling, can be formulated as CSPs. Researchers in artificial intelligence (AI) usually adopt a constraint satisfaction approach as their preferred method when tackling such problems. However, constraint satisfaction approaches are not widely known amongst operational researchers. The aim of this paper is to introduce constraint satisfaction to the operational researcher. We start by defining CSPs, and describing the basic techniques for solving them. We then show how various combinatorial optimization problems are solved using a constraint satisfaction approach. Based on computational experience in the literature, constraint satisfaction approaches are compared with well-known operational research (OR) techniques such as integer programming, branch and bound, and simulated annealing.&quot;,&quot;publisher&quot;:&quot;North-Holland&quot;,&quot;issue&quot;:&quot;3&quot;,&quot;volume&quot;:&quot;119&quot;},&quot;isTemporary&quot;:false}]},{&quot;citationID&quot;:&quot;MENDELEY_CITATION_e914bbe1-c14c-4e40-9d12-d35067f2fe02&quot;,&quot;properties&quot;:{&quot;noteIndex&quot;:0},&quot;isEdited&quot;:false,&quot;manualOverride&quot;:{&quot;isManuallyOverridden&quot;:false,&quot;citeprocText&quot;:&quot;(Huang, 1996)&quot;,&quot;manualOverrideText&quot;:&quot;&quot;},&quot;citationTag&quot;:&quot;MENDELEY_CITATION_v3_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&quot;,&quot;citationItems&quot;:[{&quot;id&quot;:&quot;3f014b7f-243e-3a94-a3fa-76dee5502be1&quot;,&quot;itemData&quot;:{&quot;type&quot;:&quot;article-journal&quot;,&quot;id&quot;:&quot;3f014b7f-243e-3a94-a3fa-76dee5502be1&quot;,&quot;title&quot;:&quot;Using case-based techniques to enhance constraint satisfaction problem solving&quot;,&quot;author&quot;:[{&quot;family&quot;:&quot;Huang&quot;,&quot;given&quot;:&quot;Ye&quot;,&quot;parse-names&quot;:false,&quot;dropping-particle&quot;:&quot;&quot;,&quot;non-dropping-particle&quot;:&quot;&quot;}],&quot;container-title&quot;:&quot;Applied Artificial Intelligence&quot;,&quot;accessed&quot;:{&quot;date-parts&quot;:[[2023,12,26]]},&quot;DOI&quot;:&quot;10.1080/088395196118524&quot;,&quot;ISSN&quot;:&quot;10876545&quot;,&quot;URL&quot;:&quot;https://www.tandfonline.com/doi/abs/10.1080/088395196118524&quot;,&quot;issued&quot;:{&quot;date-parts&quot;:[[1996,8,1]]},&quot;page&quot;:&quot;307-328&quot;,&quot;abstract&quot;:&quot;This article reports on investigations using case-based reasoning to deal with large constraint satisfaction problems associated with the assembly of holiday packages. The system aims to reduce the amount of consistency checking in terms of database queries. The holiday reservation problem is characterized by exhibiting large cardinality in the constraint tables. In order to reduce the load on the database server, issues concerning the similarity measurement, the quality of the exemplars in the case base, and the conflict ordering problem are addressed. Methods of improving system performance by using case-based techniques have been presented. Empirical results are reported to demonstrate the effectiveness of these methods. Ways of forming a hybrid system using the case-based techniques and a constructive approach to achieve a better overall performance are also outlined. © 1996 Taylor &amp; Francis Group, LLC.&quot;,&quot;publisher&quot;:&quot;Taylor &amp; Francis Group&quot;,&quot;issue&quot;:&quot;4&quot;,&quot;volume&quot;:&quot;10&quot;,&quot;container-title-short&quot;:&quot;&quot;},&quot;isTemporary&quot;:false}]},{&quot;citationID&quot;:&quot;MENDELEY_CITATION_5c1b8f43-2db3-4a91-9fde-68940d5a9198&quot;,&quot;properties&quot;:{&quot;noteIndex&quot;:0},&quot;isEdited&quot;:false,&quot;manualOverride&quot;:{&quot;isManuallyOverridden&quot;:false,&quot;citeprocText&quot;:&quot;(Magazine and Magazine, 1992)&quot;,&quot;manualOverrideText&quot;:&quot;&quot;},&quot;citationTag&quot;:&quot;MENDELEY_CITATION_v3_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&quot;,&quot;citationItems&quot;:[{&quot;id&quot;:&quot;7fd98a14-7925-3e1a-827d-918201f308fe&quot;,&quot;itemData&quot;:{&quot;type&quot;:&quot;article-journal&quot;,&quot;id&quot;:&quot;7fd98a14-7925-3e1a-827d-918201f308fe&quot;,&quot;title&quot;:&quot;Algorithms for Constraint-Satisfaction Problems: A Survey&quot;,&quot;author&quot;:[{&quot;family&quot;:&quot;Magazine&quot;,&quot;given&quot;:&quot;A I&quot;,&quot;parse-names&quot;:false,&quot;dropping-particle&quot;:&quot;&quot;,&quot;non-dropping-particle&quot;:&quot;&quot;},{&quot;family&quot;:&quot;Magazine&quot;,&quot;given&quot;:&quot;; © Aaai) Ai&quot;,&quot;parse-names&quot;:false,&quot;dropping-particle&quot;:&quot;&quot;,&quot;non-dropping-particle&quot;:&quot;&quot;}],&quot;container-title&quot;:&quot;AI Magazine&quot;,&quot;container-title-short&quot;:&quot;AI Mag&quot;,&quot;accessed&quot;:{&quot;date-parts&quot;:[[2023,12,26]]},&quot;DOI&quot;:&quot;10.1609/AIMAG.V13I1.976&quot;,&quot;ISSN&quot;:&quot;2371-9621&quot;,&quot;URL&quot;:&quot;https://ojs.aaai.org/aimagazine/index.php/aimagazine/article/view/976&quot;,&quot;issued&quot;:{&quot;date-parts&quot;:[[1992,3,15]]},&quot;page&quot;:&quot;32-32&quot;,&quot;abstract&quot;:&quot;A large number of problems in AI and other areas of computer science can be viewed as special cases of the constraint-satisfaction problem. Some examples are machine vision, belief maintenance, scheduling, temporal reasoning, graph problems, floor plan design, the planning of genetic experiments, and the satisfiability problem. A number of different approaches have been developed for solving these problems. Some of them use constraint propagation to simplify the original problem. Others use backtracking to directly search for possible solutions. Some are a combination of these two techniques. This article overviews many of these approaches in a tutorial fashion.&quot;,&quot;issue&quot;:&quot;1&quot;,&quot;volume&quot;:&quot;13&quot;},&quot;isTemporary&quot;:false}]}]"/>
    <we:property name="MENDELEY_CITATIONS_LOCALE_CODE" value="&quot;en-GB&quot;"/>
    <we:property name="MENDELEY_CITATIONS_STYLE" value="{&quot;id&quot;:&quot;https://www.zotero.org/styles/harvard1&quot;,&quot;title&quot;:&quot;Harvard reference format 1 (deprecate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6CD-69D7-4B60-886F-70999C90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7</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Taj</dc:creator>
  <cp:keywords/>
  <dc:description/>
  <cp:lastModifiedBy>Asim Taj</cp:lastModifiedBy>
  <cp:revision>2</cp:revision>
  <dcterms:created xsi:type="dcterms:W3CDTF">2023-12-27T06:01:00Z</dcterms:created>
  <dcterms:modified xsi:type="dcterms:W3CDTF">2023-12-29T05:33:00Z</dcterms:modified>
</cp:coreProperties>
</file>