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3A84B5" w14:textId="77777777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Task1</w:t>
      </w:r>
    </w:p>
    <w:p w14:paraId="1FD6762D" w14:textId="425B70AA" w:rsidR="008A082F" w:rsidRPr="008A082F" w:rsidRDefault="008A082F" w:rsidP="008A082F">
      <w:pPr>
        <w:rPr>
          <w:lang w:val="uk-UA"/>
        </w:rPr>
      </w:pPr>
      <w:r>
        <w:rPr>
          <w:noProof/>
        </w:rPr>
        <w:drawing>
          <wp:inline distT="0" distB="0" distL="0" distR="0" wp14:anchorId="48FDFA62" wp14:editId="48048178">
            <wp:extent cx="5943600" cy="3245485"/>
            <wp:effectExtent l="0" t="0" r="0" b="0"/>
            <wp:docPr id="166304215" name="Рисунок 1" descr="Изображение выглядит как снимок экрана, текст, Графическое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04215" name="Рисунок 1" descr="Изображение выглядит как снимок экрана, текст, Графическое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4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2045E" w14:textId="731E1E29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</w:t>
      </w:r>
      <w:r>
        <w:rPr>
          <w:lang w:val="en-US"/>
        </w:rPr>
        <w:t>2</w:t>
      </w:r>
    </w:p>
    <w:p w14:paraId="29B4B279" w14:textId="389C3BFF" w:rsidR="008A082F" w:rsidRPr="008A082F" w:rsidRDefault="008A082F" w:rsidP="008A082F">
      <w:pPr>
        <w:rPr>
          <w:lang w:val="en-US"/>
        </w:rPr>
      </w:pPr>
      <w:r>
        <w:t xml:space="preserve">3+15 = 18 </w:t>
      </w:r>
      <w:proofErr w:type="spellStart"/>
      <w:r>
        <w:t>atomów</w:t>
      </w:r>
      <w:proofErr w:type="spellEnd"/>
    </w:p>
    <w:p w14:paraId="3A6E8A94" w14:textId="53A09284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</w:t>
      </w:r>
      <w:r>
        <w:rPr>
          <w:lang w:val="en-US"/>
        </w:rPr>
        <w:t>3</w:t>
      </w:r>
    </w:p>
    <w:p w14:paraId="61BDCC0C" w14:textId="777B05C5" w:rsidR="008A082F" w:rsidRPr="008A082F" w:rsidRDefault="008A082F" w:rsidP="008A082F">
      <w:pPr>
        <w:rPr>
          <w:lang w:val="pl-PL"/>
        </w:rPr>
      </w:pPr>
      <w:r w:rsidRPr="008A082F">
        <w:rPr>
          <w:lang w:val="pl-PL"/>
        </w:rPr>
        <w:t xml:space="preserve">Polecenie "show </w:t>
      </w:r>
      <w:proofErr w:type="spellStart"/>
      <w:r w:rsidRPr="008A082F">
        <w:rPr>
          <w:lang w:val="pl-PL"/>
        </w:rPr>
        <w:t>sticks</w:t>
      </w:r>
      <w:proofErr w:type="spellEnd"/>
      <w:r w:rsidRPr="008A082F">
        <w:rPr>
          <w:lang w:val="pl-PL"/>
        </w:rPr>
        <w:t xml:space="preserve">" w </w:t>
      </w:r>
      <w:proofErr w:type="spellStart"/>
      <w:r w:rsidRPr="008A082F">
        <w:rPr>
          <w:lang w:val="pl-PL"/>
        </w:rPr>
        <w:t>PyMOL</w:t>
      </w:r>
      <w:proofErr w:type="spellEnd"/>
      <w:r w:rsidRPr="008A082F">
        <w:rPr>
          <w:lang w:val="pl-PL"/>
        </w:rPr>
        <w:t>-u wyświetla atomy w formie kijów. Zastosowane jest tylko do atomów spełniających określone warunki. Słowo kluczowe "</w:t>
      </w:r>
      <w:proofErr w:type="spellStart"/>
      <w:r w:rsidRPr="008A082F">
        <w:rPr>
          <w:lang w:val="pl-PL"/>
        </w:rPr>
        <w:t>byres</w:t>
      </w:r>
      <w:proofErr w:type="spellEnd"/>
      <w:r w:rsidRPr="008A082F">
        <w:rPr>
          <w:lang w:val="pl-PL"/>
        </w:rPr>
        <w:t xml:space="preserve">" w </w:t>
      </w:r>
      <w:proofErr w:type="spellStart"/>
      <w:r w:rsidRPr="008A082F">
        <w:rPr>
          <w:lang w:val="pl-PL"/>
        </w:rPr>
        <w:t>PyMOL</w:t>
      </w:r>
      <w:proofErr w:type="spellEnd"/>
      <w:r w:rsidRPr="008A082F">
        <w:rPr>
          <w:lang w:val="pl-PL"/>
        </w:rPr>
        <w:t>-u oznacza "po reszcie". Powoduje to, że polecenie działa na całe reszty atomów, a nie pojedyncze atomy. Specyfikator "</w:t>
      </w:r>
      <w:proofErr w:type="spellStart"/>
      <w:r w:rsidRPr="008A082F">
        <w:rPr>
          <w:lang w:val="pl-PL"/>
        </w:rPr>
        <w:t>all</w:t>
      </w:r>
      <w:proofErr w:type="spellEnd"/>
      <w:r w:rsidRPr="008A082F">
        <w:rPr>
          <w:lang w:val="pl-PL"/>
        </w:rPr>
        <w:t xml:space="preserve">" informuje </w:t>
      </w:r>
      <w:proofErr w:type="spellStart"/>
      <w:r w:rsidRPr="008A082F">
        <w:rPr>
          <w:lang w:val="pl-PL"/>
        </w:rPr>
        <w:t>PyMOL</w:t>
      </w:r>
      <w:proofErr w:type="spellEnd"/>
      <w:r w:rsidRPr="008A082F">
        <w:rPr>
          <w:lang w:val="pl-PL"/>
        </w:rPr>
        <w:t>-a, że ma uwzględnić wszystkie obiekty w scenie. Oznacza to, że polecenie będzie działać na wszystkie obiekty, bez względu na ich typ. Warunek "</w:t>
      </w:r>
      <w:proofErr w:type="spellStart"/>
      <w:r w:rsidRPr="008A082F">
        <w:rPr>
          <w:lang w:val="pl-PL"/>
        </w:rPr>
        <w:t>within</w:t>
      </w:r>
      <w:proofErr w:type="spellEnd"/>
      <w:r w:rsidRPr="008A082F">
        <w:rPr>
          <w:lang w:val="pl-PL"/>
        </w:rPr>
        <w:t xml:space="preserve"> 5 of HUP" określa, że uwidocznione zostaną tylko atomy znajdujące się w odległości do 5 </w:t>
      </w:r>
      <w:proofErr w:type="spellStart"/>
      <w:r w:rsidRPr="008A082F">
        <w:rPr>
          <w:lang w:val="pl-PL"/>
        </w:rPr>
        <w:t>Ångströmów</w:t>
      </w:r>
      <w:proofErr w:type="spellEnd"/>
      <w:r w:rsidRPr="008A082F">
        <w:rPr>
          <w:lang w:val="pl-PL"/>
        </w:rPr>
        <w:t xml:space="preserve"> od HUP. HUP jest prawdopodobnie nazwą centrum aktywnego enzymu, które wcześniej zostało zdefiniowane w strukturze białka.</w:t>
      </w:r>
    </w:p>
    <w:p w14:paraId="3DC71021" w14:textId="722FAC40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lastRenderedPageBreak/>
        <w:t>Task</w:t>
      </w:r>
      <w:r>
        <w:rPr>
          <w:lang w:val="en-US"/>
        </w:rPr>
        <w:t>4</w:t>
      </w:r>
    </w:p>
    <w:p w14:paraId="1CDD55C8" w14:textId="3F693EB0" w:rsidR="008A082F" w:rsidRPr="008A082F" w:rsidRDefault="008A082F" w:rsidP="008A082F">
      <w:pPr>
        <w:rPr>
          <w:lang w:val="en-US"/>
        </w:rPr>
      </w:pPr>
      <w:r>
        <w:rPr>
          <w:noProof/>
        </w:rPr>
        <w:drawing>
          <wp:inline distT="0" distB="0" distL="0" distR="0" wp14:anchorId="4396C8C5" wp14:editId="09D913B2">
            <wp:extent cx="5943600" cy="3219450"/>
            <wp:effectExtent l="0" t="0" r="0" b="0"/>
            <wp:docPr id="1115197696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197696" name="Рисунок 1" descr="Изображение выглядит как снимок экрана, текст, программное обеспечение, Мультимедийное программное обеспечение&#10;&#10;Автоматически созданное описание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29CF4" w14:textId="77A0580F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</w:t>
      </w:r>
      <w:r>
        <w:rPr>
          <w:lang w:val="en-US"/>
        </w:rPr>
        <w:t>5</w:t>
      </w:r>
    </w:p>
    <w:p w14:paraId="7C1CC17D" w14:textId="7637CFEB" w:rsidR="008A082F" w:rsidRPr="008A082F" w:rsidRDefault="008A082F" w:rsidP="008A082F">
      <w:pPr>
        <w:rPr>
          <w:lang w:val="uk-UA"/>
        </w:rPr>
      </w:pPr>
      <w:r>
        <w:rPr>
          <w:lang w:val="uk-UA"/>
        </w:rPr>
        <w:t>4</w:t>
      </w:r>
    </w:p>
    <w:p w14:paraId="7D0C03BF" w14:textId="2626932D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</w:t>
      </w:r>
      <w:r>
        <w:rPr>
          <w:lang w:val="en-US"/>
        </w:rPr>
        <w:t>6</w:t>
      </w:r>
    </w:p>
    <w:p w14:paraId="18D76DC6" w14:textId="1B9B10E9" w:rsidR="008A082F" w:rsidRPr="008A082F" w:rsidRDefault="008A082F" w:rsidP="008A082F">
      <w:pPr>
        <w:rPr>
          <w:lang w:val="uk-UA"/>
        </w:rPr>
      </w:pPr>
      <w:r>
        <w:rPr>
          <w:lang w:val="uk-UA"/>
        </w:rPr>
        <w:t>2</w:t>
      </w:r>
    </w:p>
    <w:p w14:paraId="50F89EB0" w14:textId="73ACDBF6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</w:t>
      </w:r>
      <w:r>
        <w:rPr>
          <w:lang w:val="en-US"/>
        </w:rPr>
        <w:t>7</w:t>
      </w:r>
    </w:p>
    <w:p w14:paraId="256FA0C7" w14:textId="6771FB9B" w:rsidR="008A082F" w:rsidRPr="008A082F" w:rsidRDefault="008A082F" w:rsidP="008A082F">
      <w:pPr>
        <w:rPr>
          <w:lang w:val="pl-PL"/>
        </w:rPr>
      </w:pPr>
      <w:r>
        <w:rPr>
          <w:lang w:val="pl-PL"/>
        </w:rPr>
        <w:t>9.1</w:t>
      </w:r>
    </w:p>
    <w:p w14:paraId="6CEC99C8" w14:textId="3946C545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lastRenderedPageBreak/>
        <w:t>Task</w:t>
      </w:r>
      <w:r>
        <w:rPr>
          <w:lang w:val="en-US"/>
        </w:rPr>
        <w:t>8</w:t>
      </w:r>
    </w:p>
    <w:p w14:paraId="7809826B" w14:textId="7A9FDEC1" w:rsidR="008A082F" w:rsidRPr="008A082F" w:rsidRDefault="008A082F" w:rsidP="008A082F">
      <w:pPr>
        <w:rPr>
          <w:lang w:val="en-US"/>
        </w:rPr>
      </w:pPr>
      <w:r>
        <w:rPr>
          <w:noProof/>
        </w:rPr>
        <w:drawing>
          <wp:inline distT="0" distB="0" distL="0" distR="0" wp14:anchorId="6231893F" wp14:editId="2BDE2E96">
            <wp:extent cx="5943600" cy="4404360"/>
            <wp:effectExtent l="0" t="0" r="0" b="0"/>
            <wp:docPr id="1329413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13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4714F" w14:textId="17954942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</w:t>
      </w:r>
      <w:r>
        <w:rPr>
          <w:lang w:val="en-US"/>
        </w:rPr>
        <w:t>9</w:t>
      </w:r>
    </w:p>
    <w:p w14:paraId="7D9ED547" w14:textId="126FF490" w:rsidR="008A082F" w:rsidRPr="008A082F" w:rsidRDefault="008A082F" w:rsidP="008A082F">
      <w:pPr>
        <w:rPr>
          <w:lang w:val="en-US"/>
        </w:rPr>
      </w:pPr>
      <w:r w:rsidRPr="008A082F">
        <w:rPr>
          <w:lang w:val="pl-PL"/>
        </w:rPr>
        <w:t xml:space="preserve">Wewnątrz białka zachodzi minimalne sfałdowanie, ale głównie jest to niesfałdowana struktura. </w:t>
      </w:r>
      <w:proofErr w:type="spellStart"/>
      <w:r w:rsidRPr="008A082F">
        <w:t>Odpowiedź</w:t>
      </w:r>
      <w:proofErr w:type="spellEnd"/>
      <w:r w:rsidRPr="008A082F">
        <w:t xml:space="preserve"> </w:t>
      </w:r>
      <w:proofErr w:type="spellStart"/>
      <w:r w:rsidRPr="008A082F">
        <w:t>brzmi</w:t>
      </w:r>
      <w:proofErr w:type="spellEnd"/>
      <w:r w:rsidRPr="008A082F">
        <w:t xml:space="preserve"> "</w:t>
      </w:r>
      <w:proofErr w:type="spellStart"/>
      <w:r w:rsidRPr="008A082F">
        <w:t>nie</w:t>
      </w:r>
      <w:proofErr w:type="spellEnd"/>
      <w:r w:rsidRPr="008A082F">
        <w:t>".</w:t>
      </w:r>
    </w:p>
    <w:p w14:paraId="300BD405" w14:textId="552819E7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lastRenderedPageBreak/>
        <w:t>Task1</w:t>
      </w:r>
      <w:r>
        <w:rPr>
          <w:lang w:val="en-US"/>
        </w:rPr>
        <w:t>0</w:t>
      </w:r>
    </w:p>
    <w:p w14:paraId="400FDE9F" w14:textId="33ED3252" w:rsidR="008A082F" w:rsidRPr="008A082F" w:rsidRDefault="008A082F" w:rsidP="008A082F">
      <w:pPr>
        <w:rPr>
          <w:lang w:val="en-US"/>
        </w:rPr>
      </w:pPr>
      <w:r>
        <w:rPr>
          <w:noProof/>
        </w:rPr>
        <w:drawing>
          <wp:inline distT="0" distB="0" distL="0" distR="0" wp14:anchorId="2DB04B02" wp14:editId="1122043A">
            <wp:extent cx="5943600" cy="5382260"/>
            <wp:effectExtent l="0" t="0" r="0" b="8890"/>
            <wp:docPr id="445022833" name="Рисунок 1" descr="Изображение выглядит как дере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22833" name="Рисунок 1" descr="Изображение выглядит как дерево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18202" w14:textId="7E76A435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Task1</w:t>
      </w:r>
      <w:r>
        <w:rPr>
          <w:lang w:val="en-US"/>
        </w:rPr>
        <w:t>1</w:t>
      </w:r>
    </w:p>
    <w:p w14:paraId="7BF0C748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txt</w:t>
      </w:r>
    </w:p>
    <w:p w14:paraId="5F1A113C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ATOM 1 N ASP 1 357.996 216.916 -8.957 1.00 0.00 N</w:t>
      </w:r>
    </w:p>
    <w:p w14:paraId="06142336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ATOM 2 CA ASP 1 357.556 218.313 -9.104 1.00 0.00 C</w:t>
      </w:r>
    </w:p>
    <w:p w14:paraId="4D977E1F" w14:textId="77777777" w:rsidR="008A082F" w:rsidRPr="008A082F" w:rsidRDefault="008A082F" w:rsidP="008A082F">
      <w:pPr>
        <w:rPr>
          <w:lang w:val="pl-PL"/>
        </w:rPr>
      </w:pPr>
      <w:r w:rsidRPr="008A082F">
        <w:rPr>
          <w:lang w:val="pl-PL"/>
        </w:rPr>
        <w:t>ATOM 3 C ASP 1 358.535 219.218 -8.306 1.00 0.00 C</w:t>
      </w:r>
    </w:p>
    <w:p w14:paraId="47CE4B3F" w14:textId="77777777" w:rsidR="008A082F" w:rsidRPr="008A082F" w:rsidRDefault="008A082F" w:rsidP="008A082F">
      <w:pPr>
        <w:rPr>
          <w:lang w:val="pl-PL"/>
        </w:rPr>
      </w:pPr>
      <w:r w:rsidRPr="008A082F">
        <w:rPr>
          <w:lang w:val="pl-PL"/>
        </w:rPr>
        <w:t>ATOM 4 O ASP 1 358.210 219.763 -7.254 1.00 0.00 O</w:t>
      </w:r>
    </w:p>
    <w:p w14:paraId="50297D83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ATOM 5 CB ASP 1 356.113 218.447 -8.574 1.00 0.00 C</w:t>
      </w:r>
    </w:p>
    <w:p w14:paraId="62C0EB52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ATOM 6 CG ASP 1 355.824 219.837 -8.733 1.00 0.00 C</w:t>
      </w:r>
    </w:p>
    <w:p w14:paraId="1E1095BD" w14:textId="77777777" w:rsidR="008A082F" w:rsidRPr="008A082F" w:rsidRDefault="008A082F" w:rsidP="008A082F">
      <w:pPr>
        <w:rPr>
          <w:lang w:val="pl-PL"/>
        </w:rPr>
      </w:pPr>
      <w:r w:rsidRPr="008A082F">
        <w:rPr>
          <w:lang w:val="pl-PL"/>
        </w:rPr>
        <w:lastRenderedPageBreak/>
        <w:t>ATOM 7 OD1 ASP 1 355.458 220.282 -9.892 1.00 0.00 O</w:t>
      </w:r>
    </w:p>
    <w:p w14:paraId="7D4D2B2E" w14:textId="77777777" w:rsidR="008A082F" w:rsidRPr="008A082F" w:rsidRDefault="008A082F" w:rsidP="008A082F">
      <w:pPr>
        <w:rPr>
          <w:lang w:val="pl-PL"/>
        </w:rPr>
      </w:pPr>
      <w:r w:rsidRPr="008A082F">
        <w:rPr>
          <w:lang w:val="pl-PL"/>
        </w:rPr>
        <w:t>ATOM 8 OD2 ASP 1 355.548 221.150 -8.762 1.00 0.00 O1-</w:t>
      </w:r>
    </w:p>
    <w:p w14:paraId="147E7468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ATOM 9 H ASP 1 357.361 216.272 -9.432 1.00 0.00 H</w:t>
      </w:r>
    </w:p>
    <w:p w14:paraId="2DEC2790" w14:textId="52447473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ATOM 10 HA ASP 1 357.622 218.573 -10.164 1.00 0.00 H</w:t>
      </w:r>
    </w:p>
    <w:p w14:paraId="1075576D" w14:textId="288677AC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Task1</w:t>
      </w:r>
      <w:r>
        <w:rPr>
          <w:lang w:val="en-US"/>
        </w:rPr>
        <w:t>2</w:t>
      </w:r>
    </w:p>
    <w:p w14:paraId="630FB181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sp|Q94KT8|COBRA_ARATH Protein COBRA OS=Arabidopsis thaliana OX=3702 GN=COB PE=2</w:t>
      </w:r>
    </w:p>
    <w:p w14:paraId="6C198ECF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SV=1</w:t>
      </w:r>
    </w:p>
    <w:p w14:paraId="2B887916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MESFFSRSTSIVSKLSFLALWIVFLISSSSFTSTEAYDALDPEGNITMKWDVMSWTPDGY</w:t>
      </w:r>
    </w:p>
    <w:p w14:paraId="2D9A0B66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VAVVTMFNFQKYRHIQSPGWTLGWKWAKKEVIWSMVGAQTTEQGDCSKYKGNIPHCCKKD</w:t>
      </w:r>
    </w:p>
    <w:p w14:paraId="09B409B2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PTVVDLLPGTPYNQQIANCCKGGVMNSWVQDPATAASSFQISVGAAGTTNKTVRVPRNFT</w:t>
      </w:r>
    </w:p>
    <w:p w14:paraId="5AE4A9A2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LMGPGPGYTCGPAKIVRPTKFVTTDTRRTTQAMMTWNITCTYSQFLAQRTPTCCVSLSSF</w:t>
      </w:r>
    </w:p>
    <w:p w14:paraId="114C9FFE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YNETIVGCPTCACGCQNNRTESGACLDPDTPHLASVVSPPTKKGTVLPPLVQCTRHMCPI</w:t>
      </w:r>
    </w:p>
    <w:p w14:paraId="43A29B94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RVHWHVKQNYKEYWRVKITITNFNYRLNYTQWNLVAQHPNLDNITQIFSFNYKSLTPYAG</w:t>
      </w:r>
    </w:p>
    <w:p w14:paraId="50376178" w14:textId="77777777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LNDTAMLWGVKFYNDFLSEAGPLGNVQSEILFRKDQSTFTFEKGWAFPRRIYFNGDNCVM</w:t>
      </w:r>
    </w:p>
    <w:p w14:paraId="1ADDC533" w14:textId="77A3173A" w:rsidR="008A082F" w:rsidRPr="008A082F" w:rsidRDefault="008A082F" w:rsidP="008A082F">
      <w:pPr>
        <w:rPr>
          <w:lang w:val="en-US"/>
        </w:rPr>
      </w:pPr>
      <w:r w:rsidRPr="008A082F">
        <w:rPr>
          <w:lang w:val="en-US"/>
        </w:rPr>
        <w:t>PPPDSYPFLPNGGSRSQFSFVAAVLLPLLVFFFFSA</w:t>
      </w:r>
    </w:p>
    <w:p w14:paraId="00A7BC21" w14:textId="49A9C30C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lastRenderedPageBreak/>
        <w:t>Task1</w:t>
      </w:r>
      <w:r>
        <w:rPr>
          <w:lang w:val="en-US"/>
        </w:rPr>
        <w:t>3</w:t>
      </w:r>
    </w:p>
    <w:p w14:paraId="26E5722E" w14:textId="017D435B" w:rsidR="008A082F" w:rsidRPr="008A082F" w:rsidRDefault="008A082F" w:rsidP="008A082F">
      <w:pPr>
        <w:rPr>
          <w:lang w:val="en-US"/>
        </w:rPr>
      </w:pPr>
      <w:r>
        <w:rPr>
          <w:noProof/>
        </w:rPr>
        <w:drawing>
          <wp:inline distT="0" distB="0" distL="0" distR="0" wp14:anchorId="3D8DB7A6" wp14:editId="16580223">
            <wp:extent cx="5943600" cy="4615180"/>
            <wp:effectExtent l="0" t="0" r="0" b="0"/>
            <wp:docPr id="440270171" name="Рисунок 1" descr="Изображение выглядит как текст, снимок экрана, линия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270171" name="Рисунок 1" descr="Изображение выглядит как текст, снимок экрана, линия, диаграмма&#10;&#10;Автоматически созданное описание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8F510" w14:textId="10AC7ABB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Task1</w:t>
      </w:r>
      <w:r>
        <w:rPr>
          <w:lang w:val="en-US"/>
        </w:rPr>
        <w:t>4</w:t>
      </w:r>
    </w:p>
    <w:p w14:paraId="1D2424F5" w14:textId="24961A82" w:rsidR="008A082F" w:rsidRPr="008A082F" w:rsidRDefault="008A082F" w:rsidP="008A082F">
      <w:pPr>
        <w:rPr>
          <w:lang w:val="pl-PL"/>
        </w:rPr>
      </w:pPr>
      <w:r w:rsidRPr="008A082F">
        <w:rPr>
          <w:lang w:val="pl-PL"/>
        </w:rPr>
        <w:t>Na wykresie przedstawiony jest procent sekwencji zapytania, który jest pokryty przez wyrównanie. Kolor każdej pozycji na wykresie reprezentuje stopień podobieństwa sekwencji do zapytania. Im ciemniejszy kolor, tym większa tożsamość sekwencji w stosunku do zapytania.</w:t>
      </w:r>
    </w:p>
    <w:p w14:paraId="2D0E2DB3" w14:textId="43ED0378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lastRenderedPageBreak/>
        <w:t>Task1</w:t>
      </w:r>
      <w:r>
        <w:rPr>
          <w:lang w:val="en-US"/>
        </w:rPr>
        <w:t>5</w:t>
      </w:r>
    </w:p>
    <w:p w14:paraId="33249E18" w14:textId="412972C7" w:rsidR="008A082F" w:rsidRPr="008A082F" w:rsidRDefault="008A082F" w:rsidP="008A082F">
      <w:pPr>
        <w:rPr>
          <w:lang w:val="en-US"/>
        </w:rPr>
      </w:pPr>
      <w:r>
        <w:rPr>
          <w:noProof/>
        </w:rPr>
        <w:drawing>
          <wp:inline distT="0" distB="0" distL="0" distR="0" wp14:anchorId="6E251588" wp14:editId="25492770">
            <wp:extent cx="5943600" cy="4867910"/>
            <wp:effectExtent l="0" t="0" r="0" b="8890"/>
            <wp:docPr id="614737656" name="Рисунок 1" descr="Изображение выглядит как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37656" name="Рисунок 1" descr="Изображение выглядит как искусство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BE487" w14:textId="76AADA86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Task1</w:t>
      </w:r>
      <w:r>
        <w:rPr>
          <w:lang w:val="en-US"/>
        </w:rPr>
        <w:t>6</w:t>
      </w:r>
    </w:p>
    <w:p w14:paraId="384052DA" w14:textId="2DD3AF42" w:rsidR="008A082F" w:rsidRPr="008A082F" w:rsidRDefault="008A082F" w:rsidP="008A082F">
      <w:pPr>
        <w:rPr>
          <w:lang w:val="en-US"/>
        </w:rPr>
      </w:pPr>
      <w:proofErr w:type="spellStart"/>
      <w:r w:rsidRPr="008A082F">
        <w:t>dolączyłem</w:t>
      </w:r>
      <w:proofErr w:type="spellEnd"/>
      <w:r w:rsidRPr="008A082F">
        <w:t xml:space="preserve"> </w:t>
      </w:r>
      <w:proofErr w:type="spellStart"/>
      <w:r w:rsidRPr="008A082F">
        <w:t>plik</w:t>
      </w:r>
      <w:proofErr w:type="spellEnd"/>
      <w:r w:rsidRPr="008A082F">
        <w:t xml:space="preserve"> alligned_proteins.pdb</w:t>
      </w:r>
    </w:p>
    <w:p w14:paraId="417AC0DF" w14:textId="138E2EE8" w:rsidR="00423359" w:rsidRDefault="00423359" w:rsidP="00423359">
      <w:pPr>
        <w:pStyle w:val="1"/>
        <w:rPr>
          <w:lang w:val="en-US"/>
        </w:rPr>
      </w:pPr>
      <w:r w:rsidRPr="00423359">
        <w:rPr>
          <w:lang w:val="en-US"/>
        </w:rPr>
        <w:t>Task1</w:t>
      </w:r>
      <w:r>
        <w:rPr>
          <w:lang w:val="en-US"/>
        </w:rPr>
        <w:t>7</w:t>
      </w:r>
    </w:p>
    <w:p w14:paraId="603F4988" w14:textId="195DC4C0" w:rsidR="008A082F" w:rsidRPr="008A082F" w:rsidRDefault="008A082F" w:rsidP="008A082F">
      <w:pPr>
        <w:rPr>
          <w:lang w:val="pl-PL"/>
        </w:rPr>
      </w:pPr>
      <w:r w:rsidRPr="008A082F">
        <w:rPr>
          <w:lang w:val="pl-PL"/>
        </w:rPr>
        <w:t xml:space="preserve">dołączyłem plik </w:t>
      </w:r>
      <w:proofErr w:type="spellStart"/>
      <w:r w:rsidRPr="008A082F">
        <w:rPr>
          <w:lang w:val="pl-PL"/>
        </w:rPr>
        <w:t>strange_protein.pdp</w:t>
      </w:r>
      <w:proofErr w:type="spellEnd"/>
    </w:p>
    <w:p w14:paraId="21015EB5" w14:textId="2F7B912E" w:rsidR="00423359" w:rsidRPr="00423359" w:rsidRDefault="00423359" w:rsidP="00423359">
      <w:pPr>
        <w:pStyle w:val="1"/>
        <w:rPr>
          <w:lang w:val="pl-PL"/>
        </w:rPr>
      </w:pPr>
      <w:r w:rsidRPr="008A082F">
        <w:rPr>
          <w:lang w:val="pl-PL"/>
        </w:rPr>
        <w:t>Task1</w:t>
      </w:r>
      <w:r w:rsidRPr="008A082F">
        <w:rPr>
          <w:lang w:val="pl-PL"/>
        </w:rPr>
        <w:t>8</w:t>
      </w:r>
    </w:p>
    <w:p w14:paraId="5BA8B46B" w14:textId="77E386BC" w:rsidR="00F958E0" w:rsidRDefault="008A082F" w:rsidP="00423359">
      <w:proofErr w:type="spellStart"/>
      <w:r>
        <w:t>dołączyłem</w:t>
      </w:r>
      <w:proofErr w:type="spellEnd"/>
      <w:r>
        <w:t xml:space="preserve"> </w:t>
      </w:r>
      <w:proofErr w:type="spellStart"/>
      <w:r>
        <w:t>plik</w:t>
      </w:r>
      <w:proofErr w:type="spellEnd"/>
      <w:r>
        <w:t xml:space="preserve"> </w:t>
      </w:r>
      <w:proofErr w:type="spellStart"/>
      <w:r>
        <w:t>additional_task.pdp</w:t>
      </w:r>
      <w:proofErr w:type="spellEnd"/>
    </w:p>
    <w:p w14:paraId="2AF2D50A" w14:textId="730E6EF3" w:rsidR="008A082F" w:rsidRPr="00423359" w:rsidRDefault="008A082F" w:rsidP="00423359">
      <w:pPr>
        <w:rPr>
          <w:lang w:val="pl-PL"/>
        </w:rPr>
      </w:pPr>
      <w:r>
        <w:rPr>
          <w:noProof/>
        </w:rPr>
        <w:lastRenderedPageBreak/>
        <w:drawing>
          <wp:inline distT="0" distB="0" distL="0" distR="0" wp14:anchorId="0BC35EC3" wp14:editId="131436A2">
            <wp:extent cx="5943600" cy="4292600"/>
            <wp:effectExtent l="0" t="0" r="0" b="0"/>
            <wp:docPr id="726105579" name="Рисунок 1" descr="Изображение выглядит как зеленый, снимок экрана, све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105579" name="Рисунок 1" descr="Изображение выглядит как зеленый, снимок экрана, свет&#10;&#10;Автоматически созданное описание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A082F" w:rsidRPr="00423359" w:rsidSect="00C526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114E"/>
    <w:rsid w:val="001D114E"/>
    <w:rsid w:val="00423359"/>
    <w:rsid w:val="008A082F"/>
    <w:rsid w:val="00C52661"/>
    <w:rsid w:val="00F95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0EAFE"/>
  <w15:chartTrackingRefBased/>
  <w15:docId w15:val="{8B968FF9-8F2A-4C50-B7A7-258D190223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3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33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Haida</dc:creator>
  <cp:keywords/>
  <dc:description/>
  <cp:lastModifiedBy>Oleksii Haida</cp:lastModifiedBy>
  <cp:revision>2</cp:revision>
  <dcterms:created xsi:type="dcterms:W3CDTF">2023-06-16T19:54:00Z</dcterms:created>
  <dcterms:modified xsi:type="dcterms:W3CDTF">2023-06-16T20:13:00Z</dcterms:modified>
</cp:coreProperties>
</file>