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C2F6" w14:textId="4E2A5566" w:rsidR="00CC4CF8" w:rsidRDefault="00CC4CF8" w:rsidP="00CC4CF8">
      <w:r>
        <w:t>Dear Editor(s),</w:t>
      </w:r>
    </w:p>
    <w:p w14:paraId="421D236B" w14:textId="77777777" w:rsidR="00CC4CF8" w:rsidRDefault="00CC4CF8" w:rsidP="00CC4CF8"/>
    <w:p w14:paraId="72E4A7B8" w14:textId="4CF7AD5C" w:rsidR="00CC4CF8" w:rsidRDefault="00CC4CF8" w:rsidP="00CC4CF8">
      <w:r>
        <w:t xml:space="preserve">I am writing to submit our paper, titled </w:t>
      </w:r>
      <w:r w:rsidR="00A3056F">
        <w:t>“</w:t>
      </w:r>
      <w:r w:rsidR="00A3056F" w:rsidRPr="00A3056F">
        <w:t>Phi, Fei, Fo, Fum: Effect Sizes for Categorical Data that Use the Chi-Squared Statistic</w:t>
      </w:r>
      <w:r>
        <w:t>" for consideration in the upcoming special issue</w:t>
      </w:r>
      <w:r w:rsidR="00443809">
        <w:t xml:space="preserve">, </w:t>
      </w:r>
      <w:r w:rsidR="00443809">
        <w:rPr>
          <w:rStyle w:val="Emphasis"/>
          <w:rFonts w:ascii="Segoe UI" w:hAnsi="Segoe UI" w:cs="Segoe UI"/>
          <w:color w:val="24292F"/>
          <w:sz w:val="21"/>
          <w:szCs w:val="21"/>
          <w:shd w:val="clear" w:color="auto" w:fill="FFFFFF"/>
        </w:rPr>
        <w:t>Advances in Statistical Computing</w:t>
      </w:r>
      <w:r w:rsidR="00443809">
        <w:rPr>
          <w:rStyle w:val="Emphasis"/>
          <w:rFonts w:ascii="Segoe UI" w:hAnsi="Segoe UI" w:cs="Segoe UI"/>
          <w:color w:val="24292F"/>
          <w:sz w:val="21"/>
          <w:szCs w:val="21"/>
          <w:shd w:val="clear" w:color="auto" w:fill="FFFFFF"/>
        </w:rPr>
        <w:t>,</w:t>
      </w:r>
      <w:r>
        <w:t xml:space="preserve"> on applied mathematics and statistics. The paper presents a new effect size,</w:t>
      </w:r>
      <w:r w:rsidR="00A3056F">
        <w:t xml:space="preserve"> Fei,</w:t>
      </w:r>
      <w:r>
        <w:t xml:space="preserve"> </w:t>
      </w:r>
      <w:r w:rsidR="00C31E93">
        <w:t xml:space="preserve">and its application in R, </w:t>
      </w:r>
      <w:r>
        <w:t>which we believe will be of interest to the readers of the journal.</w:t>
      </w:r>
    </w:p>
    <w:p w14:paraId="4903349B" w14:textId="77777777" w:rsidR="00CC4CF8" w:rsidRDefault="00CC4CF8" w:rsidP="00CC4CF8"/>
    <w:p w14:paraId="1B05F467" w14:textId="59280786" w:rsidR="00CC4CF8" w:rsidRDefault="00CC4CF8" w:rsidP="00CC4CF8">
      <w:r>
        <w:t xml:space="preserve">Our work introduces a novel approach to measuring the size of an effect in statistical </w:t>
      </w:r>
      <w:r w:rsidR="00A93D4C">
        <w:t xml:space="preserve">analyses for 1-dimesional contingency tables. </w:t>
      </w:r>
      <w:r>
        <w:t>Traditional effect size measures</w:t>
      </w:r>
      <w:r w:rsidR="00A93D4C">
        <w:t xml:space="preserve"> for such analyses</w:t>
      </w:r>
      <w:r>
        <w:t xml:space="preserve">, such as Cohen's </w:t>
      </w:r>
      <w:r w:rsidR="00A93D4C">
        <w:t>w,</w:t>
      </w:r>
      <w:r>
        <w:t xml:space="preserve"> have limitations </w:t>
      </w:r>
      <w:r w:rsidR="00A93D4C">
        <w:t xml:space="preserve">that are discussed in the manuscript. </w:t>
      </w:r>
      <w:r>
        <w:t>Our proposed effect size overcomes these limitations by taking into account the variability of the data and the magnitude of the effect being measured.</w:t>
      </w:r>
    </w:p>
    <w:p w14:paraId="4E7DE1F1" w14:textId="77777777" w:rsidR="00CC4CF8" w:rsidRDefault="00CC4CF8" w:rsidP="00CC4CF8"/>
    <w:p w14:paraId="4E51C22D" w14:textId="77777777" w:rsidR="00CC4CF8" w:rsidRDefault="00CC4CF8" w:rsidP="00CC4CF8">
      <w:r>
        <w:t>We believe that this new effect size has the potential to make a significant impact in the field of applied mathematics and statistics, particularly in areas where effect sizes are critical for decision-making, such as in medical research or social sciences.</w:t>
      </w:r>
    </w:p>
    <w:p w14:paraId="31931A35" w14:textId="77777777" w:rsidR="00CC4CF8" w:rsidRDefault="00CC4CF8" w:rsidP="00CC4CF8"/>
    <w:p w14:paraId="73611F45" w14:textId="1F63B5A8" w:rsidR="00CC4CF8" w:rsidRDefault="00CC4CF8" w:rsidP="00CC4CF8">
      <w:r>
        <w:t>Our paper provides a detailed description of the new effect size, its properties, and its advantages over existing measures. We also present examples to demonstrate its usefulness and validity.</w:t>
      </w:r>
    </w:p>
    <w:p w14:paraId="6FF986DC" w14:textId="77777777" w:rsidR="00CC4CF8" w:rsidRDefault="00CC4CF8" w:rsidP="00CC4CF8"/>
    <w:p w14:paraId="52B79C3C" w14:textId="77777777" w:rsidR="00CC4CF8" w:rsidRDefault="00CC4CF8" w:rsidP="00CC4CF8">
      <w:r>
        <w:t>We are confident that our work is a valuable contribution to the field of applied mathematics and statistics, and we believe it would be a good fit for the special issue. We appreciate your time and consideration, and we look forward to hearing from you soon.</w:t>
      </w:r>
    </w:p>
    <w:p w14:paraId="68F17C71" w14:textId="77777777" w:rsidR="00CC4CF8" w:rsidRDefault="00CC4CF8" w:rsidP="00CC4CF8"/>
    <w:p w14:paraId="133FE24E" w14:textId="77777777" w:rsidR="00CC4CF8" w:rsidRDefault="00CC4CF8" w:rsidP="00CC4CF8">
      <w:r>
        <w:t>Thank you for your consideration.</w:t>
      </w:r>
    </w:p>
    <w:p w14:paraId="14D9895B" w14:textId="77777777" w:rsidR="00CC4CF8" w:rsidRDefault="00CC4CF8" w:rsidP="00CC4CF8"/>
    <w:p w14:paraId="78771251" w14:textId="77777777" w:rsidR="00CC4CF8" w:rsidRDefault="00CC4CF8" w:rsidP="00CC4CF8">
      <w:r>
        <w:t>Sincerely,</w:t>
      </w:r>
    </w:p>
    <w:p w14:paraId="4A0E94C1" w14:textId="585B51C6" w:rsidR="00DF5469" w:rsidRDefault="00CC4CF8" w:rsidP="00CC4CF8">
      <w:r>
        <w:t>Mattan S. Ben-Shachar, PhD</w:t>
      </w:r>
    </w:p>
    <w:sectPr w:rsidR="00DF54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F8"/>
    <w:rsid w:val="00443809"/>
    <w:rsid w:val="00564287"/>
    <w:rsid w:val="00587F6F"/>
    <w:rsid w:val="0066442E"/>
    <w:rsid w:val="00A23827"/>
    <w:rsid w:val="00A3056F"/>
    <w:rsid w:val="00A93D4C"/>
    <w:rsid w:val="00C31E93"/>
    <w:rsid w:val="00CC4CF8"/>
    <w:rsid w:val="00D24EBC"/>
    <w:rsid w:val="00DF5469"/>
    <w:rsid w:val="00E012FC"/>
    <w:rsid w:val="00E77CBD"/>
    <w:rsid w:val="00F00ADA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CD31"/>
  <w15:chartTrackingRefBased/>
  <w15:docId w15:val="{944FD0D6-E341-4E37-975D-904C1D7E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3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 S. Ben Shachar</dc:creator>
  <cp:keywords/>
  <dc:description/>
  <cp:lastModifiedBy>Mattan S. Ben Shachar</cp:lastModifiedBy>
  <cp:revision>7</cp:revision>
  <dcterms:created xsi:type="dcterms:W3CDTF">2023-03-19T06:56:00Z</dcterms:created>
  <dcterms:modified xsi:type="dcterms:W3CDTF">2023-03-19T07:27:00Z</dcterms:modified>
</cp:coreProperties>
</file>