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037E" w14:textId="2CA5624E" w:rsidR="005B270F" w:rsidRPr="00764755" w:rsidRDefault="000D1F16" w:rsidP="003C34D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>
        <w:rPr>
          <w:rFonts w:hint="eastAsia"/>
        </w:rPr>
        <w:t>（562页</w:t>
      </w:r>
      <w:r w:rsidR="004067FE">
        <w:rPr>
          <w:rFonts w:hint="eastAsia"/>
        </w:rPr>
        <w:t>3</w:t>
      </w:r>
      <w:r>
        <w:rPr>
          <w:rFonts w:hint="eastAsia"/>
        </w:rPr>
        <w:t>题）</w:t>
      </w:r>
      <w:r w:rsidR="00865DCB">
        <w:t>穿过羽绒服的同学应该知道，羽绒服摸起来很轻，但穿在身上很暖和。下雪天，假定气温</w:t>
      </w:r>
      <w:r w:rsidR="00865DCB">
        <w:rPr>
          <w:rFonts w:hint="eastAsia"/>
        </w:rPr>
        <w:t>为</w:t>
      </w:r>
      <m:oMath>
        <m:r>
          <w:rPr>
            <w:rFonts w:ascii="Cambria Math" w:hAnsi="Cambria Math"/>
          </w:rPr>
          <m:t>-10 ℃</m:t>
        </m:r>
      </m:oMath>
      <w:r w:rsidR="00865DCB">
        <w:t>、人体温度为</w:t>
      </w:r>
      <m:oMath>
        <m:r>
          <w:rPr>
            <w:rFonts w:ascii="Cambria Math" w:hAnsi="Cambria Math"/>
          </w:rPr>
          <m:t>37 ℃</m:t>
        </m:r>
      </m:oMath>
      <w:r w:rsidR="00865DCB">
        <w:t>，羽绒服的厚度</w:t>
      </w:r>
      <m:oMath>
        <m:r>
          <w:rPr>
            <w:rFonts w:ascii="Cambria Math" w:hAnsi="Cambria Math"/>
          </w:rPr>
          <m:t>2 mm</m:t>
        </m:r>
      </m:oMath>
      <w:r w:rsidR="00865DCB">
        <w:t xml:space="preserve"> 左右。如果羽绒的热导率近似与硅气溶胶</w:t>
      </w:r>
      <w:r w:rsidR="00865DCB">
        <w:rPr>
          <w:rFonts w:hint="eastAsia"/>
        </w:rPr>
        <w:t>相等。请计算，在一天室外活动（按</w:t>
      </w:r>
      <w:r w:rsidR="00865DCB">
        <w:t xml:space="preserve"> </w:t>
      </w:r>
      <m:oMath>
        <m:r>
          <w:rPr>
            <w:rFonts w:ascii="Cambria Math" w:hAnsi="Cambria Math"/>
          </w:rPr>
          <m:t xml:space="preserve">8 </m:t>
        </m:r>
        <m:r>
          <w:rPr>
            <w:rFonts w:ascii="Cambria Math" w:hAnsi="Cambria Math"/>
          </w:rPr>
          <m:t>h</m:t>
        </m:r>
      </m:oMath>
      <w:r w:rsidR="00865DCB">
        <w:t>计算）中，某人穿着一件长</w:t>
      </w:r>
      <m:oMath>
        <m:r>
          <w:rPr>
            <w:rFonts w:ascii="Cambria Math" w:hAnsi="Cambria Math"/>
          </w:rPr>
          <m:t>80 cm</m:t>
        </m:r>
      </m:oMath>
      <w:r w:rsidR="00865DCB">
        <w:t>、腰围</w:t>
      </w:r>
      <m:oMath>
        <m:r>
          <w:rPr>
            <w:rFonts w:ascii="Cambria Math" w:hAnsi="Cambria Math"/>
          </w:rPr>
          <m:t>65 cm</m:t>
        </m:r>
      </m:oMath>
      <w:r w:rsidR="00865DCB">
        <w:t>的</w:t>
      </w:r>
      <w:r w:rsidR="00865DCB">
        <w:rPr>
          <w:rFonts w:hint="eastAsia"/>
        </w:rPr>
        <w:t>羽绒服，人体通过羽绒服（按圆柱体计算）消耗的热量。</w:t>
      </w:r>
    </w:p>
    <w:p w14:paraId="27527DFC" w14:textId="77777777" w:rsidR="00933D98" w:rsidRDefault="00D554F6" w:rsidP="00F93B8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2A4915">
        <w:rPr>
          <w:rFonts w:ascii="楷体" w:eastAsia="楷体" w:hAnsi="楷体" w:hint="eastAsia"/>
          <w:sz w:val="24"/>
          <w:szCs w:val="24"/>
        </w:rPr>
        <w:t>查询材料热导率一表（536页）可知，硅气溶胶热导率为</w:t>
      </w:r>
      <m:oMath>
        <m:r>
          <w:rPr>
            <w:rFonts w:ascii="Cambria Math" w:eastAsia="楷体" w:hAnsi="Cambria Math" w:hint="eastAsia"/>
            <w:sz w:val="24"/>
            <w:szCs w:val="24"/>
          </w:rPr>
          <m:t>0.001</m:t>
        </m:r>
        <m:r>
          <w:rPr>
            <w:rFonts w:ascii="Cambria Math" w:eastAsia="楷体" w:hAnsi="Cambria Math"/>
            <w:sz w:val="24"/>
            <w:szCs w:val="24"/>
          </w:rPr>
          <m:t xml:space="preserve"> W</m:t>
        </m:r>
        <m:r>
          <w:rPr>
            <w:rFonts w:ascii="Cambria Math" w:eastAsia="楷体" w:hAnsi="Cambria Math" w:hint="eastAsia"/>
            <w:sz w:val="24"/>
            <w:szCs w:val="24"/>
          </w:rPr>
          <m:t>·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m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p>
        </m:sSup>
        <m:r>
          <w:rPr>
            <w:rFonts w:ascii="Cambria Math" w:eastAsia="楷体" w:hAnsi="Cambria Math" w:hint="eastAsia"/>
            <w:sz w:val="24"/>
            <w:szCs w:val="24"/>
          </w:rPr>
          <m:t>·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p>
        </m:sSup>
      </m:oMath>
      <w:r w:rsidR="00933D98">
        <w:rPr>
          <w:rFonts w:ascii="楷体" w:eastAsia="楷体" w:hAnsi="楷体" w:hint="eastAsia"/>
          <w:sz w:val="24"/>
          <w:szCs w:val="24"/>
        </w:rPr>
        <w:t>。</w:t>
      </w:r>
    </w:p>
    <w:p w14:paraId="5EBF1675" w14:textId="65F5E5AA" w:rsidR="00F7117A" w:rsidRDefault="00933D98" w:rsidP="00D36DED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再</w:t>
      </w:r>
      <w:r w:rsidR="002A4915">
        <w:rPr>
          <w:rFonts w:ascii="楷体" w:eastAsia="楷体" w:hAnsi="楷体" w:hint="eastAsia"/>
          <w:sz w:val="24"/>
          <w:szCs w:val="24"/>
        </w:rPr>
        <w:t>由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⋅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ⅆT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ⅆx</m:t>
            </m:r>
          </m:den>
        </m:f>
      </m:oMath>
      <w:r w:rsidR="002A4915">
        <w:rPr>
          <w:rFonts w:ascii="楷体" w:eastAsia="楷体" w:hAnsi="楷体" w:hint="eastAsia"/>
          <w:sz w:val="24"/>
          <w:szCs w:val="24"/>
        </w:rPr>
        <w:t>和通量的定义可得，</w:t>
      </w:r>
      <m:oMath>
        <m:r>
          <w:rPr>
            <w:rFonts w:ascii="Cambria Math" w:eastAsia="楷体" w:hAnsi="Cambria Math"/>
            <w:sz w:val="24"/>
            <w:szCs w:val="24"/>
          </w:rPr>
          <m:t>∆Q=a</m:t>
        </m:r>
        <m:r>
          <w:rPr>
            <w:rFonts w:ascii="Cambria Math" w:eastAsia="楷体" w:hAnsi="Cambria Math" w:hint="eastAsia"/>
            <w:sz w:val="24"/>
            <w:szCs w:val="24"/>
          </w:rPr>
          <m:t>·</m:t>
        </m:r>
        <m:r>
          <w:rPr>
            <w:rFonts w:ascii="Cambria Math" w:eastAsia="楷体" w:hAnsi="Cambria Math"/>
            <w:sz w:val="24"/>
            <w:szCs w:val="24"/>
          </w:rPr>
          <m:t>∆t</m:t>
        </m:r>
        <m:r>
          <w:rPr>
            <w:rFonts w:ascii="Cambria Math" w:eastAsia="楷体" w:hAnsi="Cambria Math" w:hint="eastAsia"/>
            <w:sz w:val="24"/>
            <w:szCs w:val="24"/>
          </w:rPr>
          <m:t>·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=-a</m:t>
        </m:r>
        <m:r>
          <w:rPr>
            <w:rFonts w:ascii="Cambria Math" w:eastAsia="楷体" w:hAnsi="Cambria Math" w:hint="eastAsia"/>
            <w:sz w:val="24"/>
            <w:szCs w:val="24"/>
          </w:rPr>
          <m:t>·</m:t>
        </m:r>
        <m:r>
          <w:rPr>
            <w:rFonts w:ascii="Cambria Math" w:eastAsia="楷体" w:hAnsi="Cambria Math"/>
            <w:sz w:val="24"/>
            <w:szCs w:val="24"/>
          </w:rPr>
          <m:t>∆t</m:t>
        </m:r>
        <m:r>
          <w:rPr>
            <w:rFonts w:ascii="Cambria Math" w:eastAsia="楷体" w:hAnsi="Cambria Math" w:hint="eastAsia"/>
            <w:sz w:val="24"/>
            <w:szCs w:val="24"/>
          </w:rPr>
          <m:t>·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⋅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∆T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∆x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d>
          <m:dPr>
            <m:ctrlPr>
              <w:rPr>
                <w:rFonts w:ascii="Cambria Math" w:eastAsia="微软雅黑" w:hAnsi="Cambria Math" w:cs="微软雅黑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 w:cs="微软雅黑"/>
                <w:sz w:val="24"/>
                <w:szCs w:val="24"/>
              </w:rPr>
              <m:t>π×0.65</m:t>
            </m:r>
            <m:r>
              <w:rPr>
                <w:rFonts w:ascii="Cambria Math" w:eastAsia="楷体" w:hAnsi="Cambria Math"/>
                <w:sz w:val="24"/>
                <w:szCs w:val="24"/>
              </w:rPr>
              <m:t>×0.8</m:t>
            </m:r>
          </m:e>
        </m:d>
        <m:r>
          <w:rPr>
            <w:rFonts w:ascii="Cambria Math" w:eastAsia="楷体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4"/>
                <w:szCs w:val="24"/>
              </w:rPr>
              <m:t>8×3600</m:t>
            </m:r>
          </m:e>
        </m:d>
        <m:r>
          <w:rPr>
            <w:rFonts w:ascii="Cambria Math" w:eastAsia="楷体" w:hAnsi="Cambria Math"/>
            <w:sz w:val="24"/>
            <w:szCs w:val="24"/>
          </w:rPr>
          <m:t>×</m:t>
        </m:r>
        <m:r>
          <w:rPr>
            <w:rFonts w:ascii="Cambria Math" w:eastAsia="楷体" w:hAnsi="Cambria Math" w:hint="eastAsia"/>
            <w:sz w:val="24"/>
            <w:szCs w:val="24"/>
          </w:rPr>
          <m:t>0.001</m:t>
        </m:r>
        <m:r>
          <w:rPr>
            <w:rFonts w:ascii="Cambria Math" w:eastAsia="楷体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37+10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2×</m:t>
            </m:r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-3</m:t>
                </m:r>
              </m:sup>
            </m:sSup>
          </m:den>
        </m:f>
        <m:r>
          <w:rPr>
            <w:rFonts w:ascii="Cambria Math" w:eastAsia="楷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楷体" w:hAnsi="Cambria Math"/>
            <w:sz w:val="24"/>
            <w:szCs w:val="24"/>
          </w:rPr>
          <m:t>352 kJ</m:t>
        </m:r>
      </m:oMath>
      <w:r w:rsidR="009F70CE">
        <w:rPr>
          <w:rFonts w:ascii="楷体" w:eastAsia="楷体" w:hAnsi="楷体" w:hint="eastAsia"/>
          <w:sz w:val="24"/>
          <w:szCs w:val="24"/>
        </w:rPr>
        <w:t>。</w:t>
      </w:r>
    </w:p>
    <w:p w14:paraId="55E8C21B" w14:textId="77777777" w:rsidR="00F7651E" w:rsidRPr="00764755" w:rsidRDefault="00F7651E" w:rsidP="00764755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6B2766B8" w14:textId="6186B8D4" w:rsidR="00563642" w:rsidRPr="00D567C0" w:rsidRDefault="00D56BAA" w:rsidP="003C34D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>
        <w:rPr>
          <w:rFonts w:hint="eastAsia"/>
        </w:rPr>
        <w:t>（562页4题）</w:t>
      </w:r>
      <w:r w:rsidR="00E01DBD">
        <w:rPr>
          <w:rFonts w:hint="eastAsia"/>
        </w:rPr>
        <w:t>接上题，把羽绒服换成同样厚度的聚合物衣服。计算同样条件下的热量消耗。聚合物衣服的热导率可近似使用聚丙烯的数值。进一步地，请计算这两种情况下消耗的热量，等价于氧化多少克葡萄糖（生成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01DBD">
        <w:t>和水）</w:t>
      </w:r>
      <w:r w:rsidR="00034E91">
        <w:rPr>
          <w:rFonts w:hint="eastAsia"/>
        </w:rPr>
        <w:t>。</w:t>
      </w:r>
    </w:p>
    <w:p w14:paraId="5148BB09" w14:textId="6DE86ABF" w:rsidR="00183981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183981">
        <w:rPr>
          <w:rFonts w:ascii="楷体" w:eastAsia="楷体" w:hAnsi="楷体" w:hint="eastAsia"/>
          <w:sz w:val="24"/>
          <w:szCs w:val="24"/>
        </w:rPr>
        <w:t>查询材料热导率一表（536页）可知，聚丙烯</w:t>
      </w:r>
      <w:r w:rsidR="00FA0964">
        <w:rPr>
          <w:rFonts w:ascii="楷体" w:eastAsia="楷体" w:hAnsi="楷体" w:hint="eastAsia"/>
          <w:sz w:val="24"/>
          <w:szCs w:val="24"/>
        </w:rPr>
        <w:t>的</w:t>
      </w:r>
      <w:r w:rsidR="00183981">
        <w:rPr>
          <w:rFonts w:ascii="楷体" w:eastAsia="楷体" w:hAnsi="楷体" w:hint="eastAsia"/>
          <w:sz w:val="24"/>
          <w:szCs w:val="24"/>
        </w:rPr>
        <w:t>热导率为</w:t>
      </w:r>
      <m:oMath>
        <m:r>
          <w:rPr>
            <w:rFonts w:ascii="Cambria Math" w:eastAsia="楷体" w:hAnsi="Cambria Math" w:hint="eastAsia"/>
            <w:sz w:val="24"/>
            <w:szCs w:val="24"/>
          </w:rPr>
          <m:t>0.25</m:t>
        </m:r>
        <m:r>
          <w:rPr>
            <w:rFonts w:ascii="Cambria Math" w:eastAsia="楷体" w:hAnsi="Cambria Math"/>
            <w:sz w:val="24"/>
            <w:szCs w:val="24"/>
          </w:rPr>
          <m:t xml:space="preserve"> W</m:t>
        </m:r>
        <m:r>
          <w:rPr>
            <w:rFonts w:ascii="Cambria Math" w:eastAsia="楷体" w:hAnsi="Cambria Math" w:hint="eastAsia"/>
            <w:sz w:val="24"/>
            <w:szCs w:val="24"/>
          </w:rPr>
          <m:t>·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m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p>
        </m:sSup>
        <m:r>
          <w:rPr>
            <w:rFonts w:ascii="Cambria Math" w:eastAsia="楷体" w:hAnsi="Cambria Math" w:hint="eastAsia"/>
            <w:sz w:val="24"/>
            <w:szCs w:val="24"/>
          </w:rPr>
          <m:t>·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p>
        </m:sSup>
      </m:oMath>
      <w:r w:rsidR="00183981">
        <w:rPr>
          <w:rFonts w:ascii="楷体" w:eastAsia="楷体" w:hAnsi="楷体" w:hint="eastAsia"/>
          <w:sz w:val="24"/>
          <w:szCs w:val="24"/>
        </w:rPr>
        <w:t>。</w:t>
      </w:r>
    </w:p>
    <w:p w14:paraId="161ADAD8" w14:textId="574B20A8" w:rsidR="00222BDE" w:rsidRDefault="00222BDE" w:rsidP="00222BD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同上题可得，</w:t>
      </w:r>
      <m:oMath>
        <m:r>
          <w:rPr>
            <w:rFonts w:ascii="Cambria Math" w:eastAsia="楷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=a</m:t>
        </m:r>
        <m:r>
          <w:rPr>
            <w:rFonts w:ascii="Cambria Math" w:eastAsia="楷体" w:hAnsi="Cambria Math" w:hint="eastAsia"/>
            <w:sz w:val="24"/>
            <w:szCs w:val="24"/>
          </w:rPr>
          <m:t>·</m:t>
        </m:r>
        <m:r>
          <w:rPr>
            <w:rFonts w:ascii="Cambria Math" w:eastAsia="楷体" w:hAnsi="Cambria Math"/>
            <w:sz w:val="24"/>
            <w:szCs w:val="24"/>
          </w:rPr>
          <m:t>∆t</m:t>
        </m:r>
        <m:r>
          <w:rPr>
            <w:rFonts w:ascii="Cambria Math" w:eastAsia="楷体" w:hAnsi="Cambria Math" w:hint="eastAsia"/>
            <w:sz w:val="24"/>
            <w:szCs w:val="24"/>
          </w:rPr>
          <m:t>·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=-a</m:t>
        </m:r>
        <m:r>
          <w:rPr>
            <w:rFonts w:ascii="Cambria Math" w:eastAsia="楷体" w:hAnsi="Cambria Math" w:hint="eastAsia"/>
            <w:sz w:val="24"/>
            <w:szCs w:val="24"/>
          </w:rPr>
          <m:t>·</m:t>
        </m:r>
        <m:r>
          <w:rPr>
            <w:rFonts w:ascii="Cambria Math" w:eastAsia="楷体" w:hAnsi="Cambria Math"/>
            <w:sz w:val="24"/>
            <w:szCs w:val="24"/>
          </w:rPr>
          <m:t>∆t</m:t>
        </m:r>
        <m:r>
          <w:rPr>
            <w:rFonts w:ascii="Cambria Math" w:eastAsia="楷体" w:hAnsi="Cambria Math" w:hint="eastAsia"/>
            <w:sz w:val="24"/>
            <w:szCs w:val="24"/>
          </w:rPr>
          <m:t>·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⋅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∆T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∆x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楷体" w:hAnsi="Cambria Math" w:hint="eastAsia"/>
            <w:sz w:val="24"/>
            <w:szCs w:val="24"/>
          </w:rPr>
          <m:t>8.9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楷体" w:hAnsi="Cambria Math" w:hint="eastAsia"/>
                <w:sz w:val="24"/>
                <w:szCs w:val="24"/>
              </w:rPr>
              <m:t>7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J</m:t>
        </m:r>
      </m:oMath>
      <w:r>
        <w:rPr>
          <w:rFonts w:ascii="楷体" w:eastAsia="楷体" w:hAnsi="楷体" w:hint="eastAsia"/>
          <w:sz w:val="24"/>
          <w:szCs w:val="24"/>
        </w:rPr>
        <w:t>。</w:t>
      </w:r>
    </w:p>
    <w:p w14:paraId="76A0CE64" w14:textId="7B1B07DB" w:rsidR="00983F7F" w:rsidRDefault="00AE4B6F" w:rsidP="0038043A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查询C</w:t>
      </w:r>
      <w:r>
        <w:rPr>
          <w:rFonts w:ascii="楷体" w:eastAsia="楷体" w:hAnsi="楷体"/>
          <w:sz w:val="24"/>
          <w:szCs w:val="24"/>
        </w:rPr>
        <w:t>RC</w:t>
      </w:r>
      <w:r>
        <w:rPr>
          <w:rFonts w:ascii="楷体" w:eastAsia="楷体" w:hAnsi="楷体" w:hint="eastAsia"/>
          <w:sz w:val="24"/>
          <w:szCs w:val="24"/>
        </w:rPr>
        <w:t>可得，葡萄糖的燃烧热为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m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=15.56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k</m:t>
        </m:r>
        <m:r>
          <w:rPr>
            <w:rFonts w:ascii="Cambria Math" w:eastAsia="楷体" w:hAnsi="Cambria Math"/>
            <w:sz w:val="24"/>
            <w:szCs w:val="24"/>
          </w:rPr>
          <m:t>J</m:t>
        </m:r>
        <m:r>
          <w:rPr>
            <w:rFonts w:ascii="Cambria Math" w:eastAsia="楷体" w:hAnsi="Cambria Math" w:hint="eastAsia"/>
            <w:sz w:val="24"/>
            <w:szCs w:val="24"/>
          </w:rPr>
          <m:t>/g</m:t>
        </m:r>
      </m:oMath>
      <w:r>
        <w:rPr>
          <w:rFonts w:ascii="楷体" w:eastAsia="楷体" w:hAnsi="楷体" w:hint="eastAsia"/>
          <w:sz w:val="24"/>
          <w:szCs w:val="24"/>
        </w:rPr>
        <w:t>，所以对羽绒服而言</w:t>
      </w:r>
      <w:r w:rsidR="00837E6D">
        <w:rPr>
          <w:rFonts w:ascii="楷体" w:eastAsia="楷体" w:hAnsi="楷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=23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g</m:t>
        </m:r>
      </m:oMath>
      <w:r w:rsidR="00837E6D">
        <w:rPr>
          <w:rFonts w:ascii="楷体" w:eastAsia="楷体" w:hAnsi="楷体" w:hint="eastAsia"/>
          <w:sz w:val="24"/>
          <w:szCs w:val="24"/>
        </w:rPr>
        <w:t>；所以对聚合物衣服而言，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=5.7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kg</m:t>
        </m:r>
      </m:oMath>
      <w:r w:rsidR="00837E6D">
        <w:rPr>
          <w:rFonts w:ascii="楷体" w:eastAsia="楷体" w:hAnsi="楷体" w:hint="eastAsia"/>
          <w:sz w:val="24"/>
          <w:szCs w:val="24"/>
        </w:rPr>
        <w:t>。</w:t>
      </w:r>
    </w:p>
    <w:p w14:paraId="1E315277" w14:textId="77777777" w:rsidR="00E01782" w:rsidRPr="00412805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64D0786F" w14:textId="1BB1C179" w:rsidR="007833E9" w:rsidRPr="00621AA1" w:rsidRDefault="004067FE" w:rsidP="003C34D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>
        <w:rPr>
          <w:rFonts w:hint="eastAsia"/>
        </w:rPr>
        <w:t>（562页8题）</w:t>
      </w:r>
      <w:r w:rsidR="00D11AA7">
        <w:rPr>
          <w:rFonts w:hint="eastAsia"/>
        </w:rPr>
        <w:t>在水中，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D11AA7">
        <w:t>和蔗糖的扩散系数（</w:t>
      </w:r>
      <m:oMath>
        <m:r>
          <w:rPr>
            <w:rFonts w:ascii="Cambria Math" w:hAnsi="Cambria Math"/>
          </w:rPr>
          <m:t>25 ℃</m:t>
        </m:r>
      </m:oMath>
      <w:r w:rsidR="00D11AA7">
        <w:t>）分别是</w:t>
      </w:r>
      <m:oMath>
        <m:r>
          <w:rPr>
            <w:rFonts w:ascii="Cambria Math" w:hAnsi="Cambria Math"/>
          </w:rPr>
          <m:t>1.33×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/s</m:t>
        </m:r>
      </m:oMath>
      <w:r w:rsidR="00D11AA7">
        <w:t xml:space="preserve"> 和</w:t>
      </w:r>
      <m:oMath>
        <m:r>
          <w:rPr>
            <w:rFonts w:ascii="Cambria Math" w:hAnsi="Cambria Math"/>
          </w:rPr>
          <m:t>0.522×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/s</m:t>
        </m:r>
      </m:oMath>
      <w:r w:rsidR="00D11AA7">
        <w:t>。请计算它们的平均水合尺寸。你认为这些数据与纳米簇溶液模型相符合吗</w:t>
      </w:r>
      <w:r w:rsidR="00D11AA7">
        <w:rPr>
          <w:rFonts w:hint="eastAsia"/>
        </w:rPr>
        <w:t>？</w:t>
      </w:r>
      <w:r w:rsidR="00D11AA7" w:rsidRPr="00621AA1">
        <w:t xml:space="preserve"> </w:t>
      </w:r>
    </w:p>
    <w:p w14:paraId="19B79EF0" w14:textId="070A91B1" w:rsidR="0038043A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38043A">
        <w:rPr>
          <w:rFonts w:ascii="楷体" w:eastAsia="楷体" w:hAnsi="楷体" w:hint="eastAsia"/>
          <w:sz w:val="24"/>
          <w:szCs w:val="24"/>
        </w:rPr>
        <w:t>首先我们知道，扩散系数符合</w:t>
      </w:r>
      <m:oMath>
        <m:r>
          <w:rPr>
            <w:rFonts w:ascii="Cambria Math" w:eastAsia="楷体" w:hAnsi="Cambria Math"/>
            <w:sz w:val="24"/>
            <w:szCs w:val="24"/>
          </w:rPr>
          <m:t>D=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kT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3</m:t>
            </m:r>
            <m:r>
              <w:rPr>
                <w:rFonts w:ascii="Cambria Math" w:eastAsia="楷体" w:hAnsi="Cambria Math"/>
                <w:sz w:val="24"/>
                <w:szCs w:val="24"/>
              </w:rPr>
              <m:t>π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d</m:t>
            </m:r>
            <m:r>
              <w:rPr>
                <w:rFonts w:ascii="Cambria Math" w:eastAsia="楷体" w:hAnsi="Cambria Math"/>
                <w:sz w:val="24"/>
                <w:szCs w:val="24"/>
              </w:rPr>
              <m:t>η</m:t>
            </m:r>
          </m:den>
        </m:f>
      </m:oMath>
      <w:r w:rsidR="0038043A">
        <w:rPr>
          <w:rFonts w:ascii="楷体" w:eastAsia="楷体" w:hAnsi="楷体" w:hint="eastAsia"/>
          <w:sz w:val="24"/>
          <w:szCs w:val="24"/>
        </w:rPr>
        <w:t>的运算式。</w:t>
      </w:r>
    </w:p>
    <w:p w14:paraId="0316F9A4" w14:textId="636529EA" w:rsidR="005460A9" w:rsidRDefault="005460A9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6803D5">
        <w:rPr>
          <w:rFonts w:ascii="楷体" w:eastAsia="楷体" w:hAnsi="楷体" w:hint="eastAsia"/>
          <w:sz w:val="24"/>
          <w:szCs w:val="24"/>
        </w:rPr>
        <w:t>为了简化运算，</w:t>
      </w:r>
      <w:r>
        <w:rPr>
          <w:rFonts w:ascii="楷体" w:eastAsia="楷体" w:hAnsi="楷体" w:hint="eastAsia"/>
          <w:sz w:val="24"/>
          <w:szCs w:val="24"/>
        </w:rPr>
        <w:t>我们可认为</w:t>
      </w:r>
      <w:r w:rsidR="006803D5">
        <w:rPr>
          <w:rFonts w:ascii="楷体" w:eastAsia="楷体" w:hAnsi="楷体" w:hint="eastAsia"/>
          <w:sz w:val="24"/>
          <w:szCs w:val="24"/>
        </w:rPr>
        <w:t>该系统为稀溶液，则对应的溶液黏度为水在该温度下的黏度</w:t>
      </w:r>
      <w:r w:rsidR="00E132B6">
        <w:rPr>
          <w:rFonts w:ascii="楷体" w:eastAsia="楷体" w:hAnsi="楷体" w:hint="eastAsia"/>
          <w:sz w:val="24"/>
          <w:szCs w:val="24"/>
        </w:rPr>
        <w:t>，即</w:t>
      </w:r>
      <m:oMath>
        <m:r>
          <w:rPr>
            <w:rFonts w:ascii="Cambria Math" w:eastAsia="楷体" w:hAnsi="Cambria Math" w:hint="eastAsia"/>
            <w:sz w:val="24"/>
            <w:szCs w:val="24"/>
          </w:rPr>
          <m:t>0.8937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cP=0.8937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3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P</m:t>
        </m:r>
        <m:r>
          <w:rPr>
            <w:rFonts w:ascii="Cambria Math" w:eastAsia="楷体" w:hAnsi="Cambria Math" w:hint="eastAsia"/>
            <w:sz w:val="24"/>
            <w:szCs w:val="24"/>
          </w:rPr>
          <m:t>a</m:t>
        </m:r>
        <m:r>
          <w:rPr>
            <w:rFonts w:ascii="Cambria Math" w:eastAsia="楷体" w:hAnsi="Cambria Math" w:hint="eastAsia"/>
            <w:sz w:val="24"/>
            <w:szCs w:val="24"/>
          </w:rPr>
          <m:t>·</m:t>
        </m:r>
        <m:r>
          <w:rPr>
            <w:rFonts w:ascii="Cambria Math" w:eastAsia="楷体" w:hAnsi="Cambria Math" w:hint="eastAsia"/>
            <w:sz w:val="24"/>
            <w:szCs w:val="24"/>
          </w:rPr>
          <m:t>s</m:t>
        </m:r>
      </m:oMath>
      <w:r w:rsidR="006803D5">
        <w:rPr>
          <w:rFonts w:ascii="楷体" w:eastAsia="楷体" w:hAnsi="楷体" w:hint="eastAsia"/>
          <w:sz w:val="24"/>
          <w:szCs w:val="24"/>
        </w:rPr>
        <w:t>。</w:t>
      </w:r>
    </w:p>
    <w:p w14:paraId="757E57E3" w14:textId="752DECFE" w:rsidR="006803D5" w:rsidRDefault="006803D5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所以有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d</m:t>
            </m:r>
          </m:e>
          <m:sub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+</m:t>
                </m:r>
              </m:sup>
            </m:sSup>
          </m:sub>
        </m:sSub>
        <m:r>
          <w:rPr>
            <w:rFonts w:ascii="Cambria Math" w:eastAsia="楷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kT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3</m:t>
            </m:r>
            <m:r>
              <w:rPr>
                <w:rFonts w:ascii="Cambria Math" w:eastAsia="楷体" w:hAnsi="Cambria Math"/>
                <w:sz w:val="24"/>
                <w:szCs w:val="24"/>
              </w:rPr>
              <m:t>π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</w:rPr>
                      <m:t>+</m:t>
                    </m:r>
                  </m:sup>
                </m:sSup>
              </m:sub>
            </m:sSub>
            <m:r>
              <w:rPr>
                <w:rFonts w:ascii="Cambria Math" w:eastAsia="楷体" w:hAnsi="Cambria Math"/>
                <w:sz w:val="24"/>
                <w:szCs w:val="24"/>
              </w:rPr>
              <m:t>η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r>
          <w:rPr>
            <w:rFonts w:ascii="Cambria Math" w:eastAsia="楷体" w:hAnsi="Cambria Math" w:hint="eastAsia"/>
            <w:sz w:val="24"/>
            <w:szCs w:val="24"/>
          </w:rPr>
          <m:t>3.67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m</m:t>
        </m:r>
      </m:oMath>
      <w:r w:rsidR="00E132B6">
        <w:rPr>
          <w:rFonts w:ascii="楷体" w:eastAsia="楷体" w:hAnsi="楷体" w:hint="eastAsia"/>
          <w:sz w:val="24"/>
          <w:szCs w:val="24"/>
        </w:rPr>
        <w:t>；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>蔗糖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kT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3</m:t>
            </m:r>
            <m:r>
              <w:rPr>
                <w:rFonts w:ascii="Cambria Math" w:eastAsia="楷体" w:hAnsi="Cambria Math"/>
                <w:sz w:val="24"/>
                <w:szCs w:val="24"/>
              </w:rPr>
              <m:t>π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4"/>
                    <w:szCs w:val="24"/>
                  </w:rPr>
                  <m:t>蔗糖</m:t>
                </m:r>
              </m:sub>
            </m:sSub>
            <m:r>
              <w:rPr>
                <w:rFonts w:ascii="Cambria Math" w:eastAsia="楷体" w:hAnsi="Cambria Math"/>
                <w:sz w:val="24"/>
                <w:szCs w:val="24"/>
              </w:rPr>
              <m:t>η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r>
          <w:rPr>
            <w:rFonts w:ascii="Cambria Math" w:eastAsia="楷体" w:hAnsi="Cambria Math" w:hint="eastAsia"/>
            <w:sz w:val="24"/>
            <w:szCs w:val="24"/>
          </w:rPr>
          <m:t>9.36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m</m:t>
        </m:r>
      </m:oMath>
      <w:r w:rsidR="00050A66">
        <w:rPr>
          <w:rFonts w:ascii="楷体" w:eastAsia="楷体" w:hAnsi="楷体" w:hint="eastAsia"/>
          <w:sz w:val="24"/>
          <w:szCs w:val="24"/>
        </w:rPr>
        <w:t>。</w:t>
      </w:r>
    </w:p>
    <w:p w14:paraId="3C152E39" w14:textId="0A6E453F" w:rsidR="00401572" w:rsidRDefault="00050A6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由于钠离子的晶格直径仅有</w:t>
      </w:r>
      <m:oMath>
        <m:r>
          <w:rPr>
            <w:rFonts w:ascii="Cambria Math" w:eastAsia="楷体" w:hAnsi="Cambria Math" w:hint="eastAsia"/>
            <w:sz w:val="24"/>
            <w:szCs w:val="24"/>
          </w:rPr>
          <m:t>2.04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m</m:t>
        </m:r>
      </m:oMath>
      <w:r>
        <w:rPr>
          <w:rFonts w:ascii="楷体" w:eastAsia="楷体" w:hAnsi="楷体" w:hint="eastAsia"/>
          <w:sz w:val="24"/>
          <w:szCs w:val="24"/>
        </w:rPr>
        <w:t>，蔗糖的估算直径也有</w:t>
      </w:r>
      <m:oMath>
        <m:r>
          <w:rPr>
            <w:rFonts w:ascii="Cambria Math" w:eastAsia="楷体" w:hAnsi="Cambria Math" w:hint="eastAsia"/>
            <w:sz w:val="24"/>
            <w:szCs w:val="24"/>
          </w:rPr>
          <m:t>6.85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m</m:t>
        </m:r>
      </m:oMath>
      <w:r>
        <w:rPr>
          <w:rFonts w:ascii="楷体" w:eastAsia="楷体" w:hAnsi="楷体" w:hint="eastAsia"/>
          <w:sz w:val="24"/>
          <w:szCs w:val="24"/>
        </w:rPr>
        <w:t>，所以可以认为有纳米簇存在。</w:t>
      </w:r>
      <w:r w:rsidR="00933B90">
        <w:rPr>
          <w:rFonts w:ascii="楷体" w:eastAsia="楷体" w:hAnsi="楷体" w:hint="eastAsia"/>
          <w:sz w:val="24"/>
          <w:szCs w:val="24"/>
        </w:rPr>
        <w:t>（尽管是在同一个数量级下，</w:t>
      </w:r>
      <w:r w:rsidR="000965A3">
        <w:rPr>
          <w:rFonts w:ascii="楷体" w:eastAsia="楷体" w:hAnsi="楷体" w:hint="eastAsia"/>
          <w:sz w:val="24"/>
          <w:szCs w:val="24"/>
        </w:rPr>
        <w:t>但是和原来的半径尺寸相比，仍有较明显的偏差</w:t>
      </w:r>
      <w:r w:rsidR="00B24B9C">
        <w:rPr>
          <w:rFonts w:ascii="楷体" w:eastAsia="楷体" w:hAnsi="楷体" w:hint="eastAsia"/>
          <w:sz w:val="24"/>
          <w:szCs w:val="24"/>
        </w:rPr>
        <w:t>，和第五题的比较</w:t>
      </w:r>
      <w:r w:rsidR="00EC6C0B">
        <w:rPr>
          <w:rFonts w:ascii="楷体" w:eastAsia="楷体" w:hAnsi="楷体" w:hint="eastAsia"/>
          <w:sz w:val="24"/>
          <w:szCs w:val="24"/>
        </w:rPr>
        <w:t>不同</w:t>
      </w:r>
      <w:r w:rsidR="00933B90">
        <w:rPr>
          <w:rFonts w:ascii="楷体" w:eastAsia="楷体" w:hAnsi="楷体" w:hint="eastAsia"/>
          <w:sz w:val="24"/>
          <w:szCs w:val="24"/>
        </w:rPr>
        <w:t>）</w:t>
      </w:r>
    </w:p>
    <w:p w14:paraId="771ADF0C" w14:textId="5E829E1D" w:rsidR="00842A3A" w:rsidRPr="00367B36" w:rsidRDefault="00367B36" w:rsidP="00CB7FA6">
      <w:pPr>
        <w:spacing w:line="360" w:lineRule="auto"/>
        <w:rPr>
          <w:rFonts w:ascii="楷体" w:eastAsia="楷体" w:hAnsi="楷体"/>
          <w:i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补充：注意D和d的单位</w:t>
      </w:r>
    </w:p>
    <w:p w14:paraId="0A56B57A" w14:textId="77777777" w:rsidR="00DD6E9E" w:rsidRDefault="004067FE" w:rsidP="00DD6E9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lastRenderedPageBreak/>
        <w:t>（562页9题）</w:t>
      </w:r>
      <w:r w:rsidR="00DD6E9E">
        <w:rPr>
          <w:rFonts w:hint="eastAsia"/>
        </w:rPr>
        <w:t>证明：</w:t>
      </w:r>
    </w:p>
    <w:p w14:paraId="00437781" w14:textId="1A85E962" w:rsidR="00DD6E9E" w:rsidRDefault="00DD6E9E" w:rsidP="003C34D8">
      <w:pPr>
        <w:pStyle w:val="a3"/>
        <w:spacing w:before="0" w:beforeAutospacing="0" w:after="0" w:afterAutospacing="0"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t>1）在扩散中，如果浓度随位置（</w:t>
      </w:r>
      <m:oMath>
        <m:r>
          <w:rPr>
            <w:rFonts w:ascii="Cambria Math" w:hAnsi="Cambria Math" w:cs="Cambria Math"/>
          </w:rPr>
          <m:t>x</m:t>
        </m:r>
      </m:oMath>
      <w:r>
        <w:t>）变化为线性函数，虽然扩散还会进行，但溶液中各点</w:t>
      </w:r>
      <w:r>
        <w:rPr>
          <w:rFonts w:hint="eastAsia"/>
        </w:rPr>
        <w:t>浓度不随时间变化。</w:t>
      </w:r>
    </w:p>
    <w:p w14:paraId="73A55505" w14:textId="0E05A01C" w:rsidR="00DA5C14" w:rsidRDefault="00DD6E9E" w:rsidP="003C34D8">
      <w:pPr>
        <w:pStyle w:val="a3"/>
        <w:spacing w:before="0" w:beforeAutospacing="0" w:after="0" w:afterAutospacing="0"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t>2）在径向扩散中，如果浓度随位置（</w:t>
      </w:r>
      <m:oMath>
        <m:r>
          <w:rPr>
            <w:rFonts w:ascii="Cambria Math" w:hAnsi="Cambria Math" w:cs="Cambria Math"/>
          </w:rPr>
          <m:t>r</m:t>
        </m:r>
      </m:oMath>
      <w:r>
        <w:t>）变化为线性函数，扩散还会进行，且溶液中各点</w:t>
      </w:r>
      <w:r>
        <w:rPr>
          <w:rFonts w:hint="eastAsia"/>
        </w:rPr>
        <w:t>浓度将随时间变化</w:t>
      </w:r>
      <w:r w:rsidR="00717BCC">
        <w:rPr>
          <w:rFonts w:hint="eastAsia"/>
        </w:rPr>
        <w:t>。</w:t>
      </w:r>
    </w:p>
    <w:p w14:paraId="68A7C919" w14:textId="320CECF7" w:rsidR="00DF250B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DF250B">
        <w:rPr>
          <w:rFonts w:ascii="楷体" w:eastAsia="楷体" w:hAnsi="楷体"/>
          <w:sz w:val="24"/>
          <w:szCs w:val="24"/>
        </w:rPr>
        <w:fldChar w:fldCharType="begin"/>
      </w:r>
      <w:r w:rsidR="00DF250B">
        <w:rPr>
          <w:rFonts w:ascii="楷体" w:eastAsia="楷体" w:hAnsi="楷体"/>
          <w:sz w:val="24"/>
          <w:szCs w:val="24"/>
        </w:rPr>
        <w:instrText xml:space="preserve"> </w:instrText>
      </w:r>
      <w:r w:rsidR="00DF250B">
        <w:rPr>
          <w:rFonts w:ascii="楷体" w:eastAsia="楷体" w:hAnsi="楷体" w:hint="eastAsia"/>
          <w:sz w:val="24"/>
          <w:szCs w:val="24"/>
        </w:rPr>
        <w:instrText>= 1 \* GB2</w:instrText>
      </w:r>
      <w:r w:rsidR="00DF250B">
        <w:rPr>
          <w:rFonts w:ascii="楷体" w:eastAsia="楷体" w:hAnsi="楷体"/>
          <w:sz w:val="24"/>
          <w:szCs w:val="24"/>
        </w:rPr>
        <w:instrText xml:space="preserve"> </w:instrText>
      </w:r>
      <w:r w:rsidR="00DF250B">
        <w:rPr>
          <w:rFonts w:ascii="楷体" w:eastAsia="楷体" w:hAnsi="楷体"/>
          <w:sz w:val="24"/>
          <w:szCs w:val="24"/>
        </w:rPr>
        <w:fldChar w:fldCharType="separate"/>
      </w:r>
      <w:r w:rsidR="00DF250B">
        <w:rPr>
          <w:rFonts w:ascii="楷体" w:eastAsia="楷体" w:hAnsi="楷体" w:hint="eastAsia"/>
          <w:noProof/>
          <w:sz w:val="24"/>
          <w:szCs w:val="24"/>
        </w:rPr>
        <w:t>⑴</w:t>
      </w:r>
      <w:r w:rsidR="00DF250B">
        <w:rPr>
          <w:rFonts w:ascii="楷体" w:eastAsia="楷体" w:hAnsi="楷体"/>
          <w:sz w:val="24"/>
          <w:szCs w:val="24"/>
        </w:rPr>
        <w:fldChar w:fldCharType="end"/>
      </w:r>
      <w:r w:rsidR="00DF250B">
        <w:rPr>
          <w:rFonts w:ascii="楷体" w:eastAsia="楷体" w:hAnsi="楷体" w:hint="eastAsia"/>
          <w:sz w:val="24"/>
          <w:szCs w:val="24"/>
        </w:rPr>
        <w:t>浓度随位置变化为线性函数可抽象为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i</m:t>
            </m:r>
          </m:e>
        </m:d>
        <m:r>
          <w:rPr>
            <w:rFonts w:ascii="Cambria Math" w:eastAsia="楷体" w:hAnsi="Cambria Math" w:hint="eastAsia"/>
            <w:sz w:val="24"/>
            <w:szCs w:val="24"/>
          </w:rPr>
          <m:t>=ax+b</m:t>
        </m:r>
      </m:oMath>
      <w:r w:rsidR="00DF250B">
        <w:rPr>
          <w:rFonts w:ascii="楷体" w:eastAsia="楷体" w:hAnsi="楷体" w:hint="eastAsia"/>
          <w:sz w:val="24"/>
          <w:szCs w:val="24"/>
        </w:rPr>
        <w:t>。</w:t>
      </w:r>
    </w:p>
    <w:p w14:paraId="0414DAF4" w14:textId="4CFD2F7D" w:rsidR="002215AF" w:rsidRDefault="00DF250B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2215AF" w:rsidRPr="00E23A44">
        <w:rPr>
          <w:rFonts w:ascii="楷体" w:eastAsia="楷体" w:hAnsi="楷体" w:hint="eastAsia"/>
          <w:color w:val="FF0000"/>
          <w:sz w:val="24"/>
          <w:szCs w:val="24"/>
        </w:rPr>
        <w:t>对于某横截面而言</w:t>
      </w:r>
      <w:r w:rsidR="002215AF">
        <w:rPr>
          <w:rFonts w:ascii="楷体" w:eastAsia="楷体" w:hAnsi="楷体" w:hint="eastAsia"/>
          <w:sz w:val="24"/>
          <w:szCs w:val="24"/>
        </w:rPr>
        <w:t>，有菲克第一定律成立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eastAsia="楷体" w:hAnsi="Cambria Math"/>
            <w:sz w:val="24"/>
            <w:szCs w:val="24"/>
          </w:rPr>
          <m:t>=-D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ⅆ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ⅈ</m:t>
                </m:r>
              </m:e>
            </m:d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ⅆx</m:t>
            </m:r>
          </m:den>
        </m:f>
      </m:oMath>
      <w:r w:rsidR="002215AF">
        <w:rPr>
          <w:rFonts w:ascii="楷体" w:eastAsia="楷体" w:hAnsi="楷体" w:hint="eastAsia"/>
          <w:sz w:val="24"/>
          <w:szCs w:val="24"/>
        </w:rPr>
        <w:t>，所以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eastAsia="楷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楷体" w:hAnsi="Cambria Math"/>
            <w:sz w:val="24"/>
            <w:szCs w:val="24"/>
          </w:rPr>
          <m:t>D</m:t>
        </m:r>
        <m:r>
          <w:rPr>
            <w:rFonts w:ascii="Cambria Math" w:eastAsia="楷体" w:hAnsi="Cambria Math" w:hint="eastAsia"/>
            <w:sz w:val="24"/>
            <w:szCs w:val="24"/>
          </w:rPr>
          <m:t>a</m:t>
        </m:r>
        <m:r>
          <w:rPr>
            <w:rFonts w:ascii="Cambria Math" w:eastAsia="楷体" w:hAnsi="Cambria Math"/>
            <w:sz w:val="24"/>
            <w:szCs w:val="24"/>
          </w:rPr>
          <m:t>≠</m:t>
        </m:r>
        <m:r>
          <w:rPr>
            <w:rFonts w:ascii="Cambria Math" w:eastAsia="楷体" w:hAnsi="Cambria Math" w:hint="eastAsia"/>
            <w:sz w:val="24"/>
            <w:szCs w:val="24"/>
          </w:rPr>
          <m:t>0</m:t>
        </m:r>
      </m:oMath>
      <w:r w:rsidR="002215AF">
        <w:rPr>
          <w:rFonts w:ascii="楷体" w:eastAsia="楷体" w:hAnsi="楷体" w:hint="eastAsia"/>
          <w:sz w:val="24"/>
          <w:szCs w:val="24"/>
        </w:rPr>
        <w:t>。</w:t>
      </w:r>
    </w:p>
    <w:p w14:paraId="4A4D4BCB" w14:textId="284DA81C" w:rsidR="00DF250B" w:rsidRDefault="002215AF" w:rsidP="002215AF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Pr="00E23A44">
        <w:rPr>
          <w:rFonts w:ascii="楷体" w:eastAsia="楷体" w:hAnsi="楷体" w:hint="eastAsia"/>
          <w:color w:val="FF0000"/>
          <w:sz w:val="24"/>
          <w:szCs w:val="24"/>
        </w:rPr>
        <w:t>而对于</w:t>
      </w:r>
      <w:r w:rsidR="0021242A" w:rsidRPr="00E23A44">
        <w:rPr>
          <w:rFonts w:ascii="楷体" w:eastAsia="楷体" w:hAnsi="楷体" w:hint="eastAsia"/>
          <w:color w:val="FF0000"/>
          <w:sz w:val="24"/>
          <w:szCs w:val="24"/>
        </w:rPr>
        <w:t>体系内某一点而言</w:t>
      </w:r>
      <w:r w:rsidR="0021242A">
        <w:rPr>
          <w:rFonts w:ascii="楷体" w:eastAsia="楷体" w:hAnsi="楷体" w:hint="eastAsia"/>
          <w:sz w:val="24"/>
          <w:szCs w:val="24"/>
        </w:rPr>
        <w:t>，</w:t>
      </w:r>
      <w:r w:rsidR="00DF250B">
        <w:rPr>
          <w:rFonts w:ascii="楷体" w:eastAsia="楷体" w:hAnsi="楷体" w:hint="eastAsia"/>
          <w:sz w:val="24"/>
          <w:szCs w:val="24"/>
        </w:rPr>
        <w:t>根据扩散随时间变化的</w:t>
      </w:r>
      <w:r w:rsidR="001047ED">
        <w:rPr>
          <w:rFonts w:ascii="楷体" w:eastAsia="楷体" w:hAnsi="楷体" w:hint="eastAsia"/>
          <w:sz w:val="24"/>
          <w:szCs w:val="24"/>
        </w:rPr>
        <w:t>公式得，</w:t>
      </w:r>
      <m:oMath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ⅈ</m:t>
                </m:r>
              </m:e>
            </m:d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=D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ⅈ</m:t>
                </m:r>
              </m:e>
            </m:d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eastAsia="楷体" w:hAnsi="Cambria Math" w:hint="eastAsia"/>
            <w:sz w:val="24"/>
            <w:szCs w:val="24"/>
          </w:rPr>
          <m:t>=0</m:t>
        </m:r>
      </m:oMath>
      <w:r w:rsidR="001047ED">
        <w:rPr>
          <w:rFonts w:ascii="楷体" w:eastAsia="楷体" w:hAnsi="楷体" w:hint="eastAsia"/>
          <w:sz w:val="24"/>
          <w:szCs w:val="24"/>
        </w:rPr>
        <w:t>。</w:t>
      </w:r>
    </w:p>
    <w:p w14:paraId="45D19942" w14:textId="54D60BF1" w:rsidR="001047ED" w:rsidRDefault="001047ED" w:rsidP="002215AF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bookmarkStart w:id="0" w:name="_Hlk153185421"/>
      <w:r>
        <w:rPr>
          <w:rFonts w:ascii="楷体" w:eastAsia="楷体" w:hAnsi="楷体" w:hint="eastAsia"/>
          <w:sz w:val="24"/>
          <w:szCs w:val="24"/>
        </w:rPr>
        <w:t>所以扩散还会进行，但</w:t>
      </w:r>
      <w:r w:rsidR="001A3564">
        <w:rPr>
          <w:rFonts w:ascii="楷体" w:eastAsia="楷体" w:hAnsi="楷体" w:hint="eastAsia"/>
          <w:sz w:val="24"/>
          <w:szCs w:val="24"/>
        </w:rPr>
        <w:t>溶液中各点浓度不随时间变化。</w:t>
      </w:r>
      <w:bookmarkEnd w:id="0"/>
    </w:p>
    <w:p w14:paraId="0055C81B" w14:textId="21754F9A" w:rsidR="000D40BC" w:rsidRDefault="000D40BC" w:rsidP="002215AF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fldChar w:fldCharType="begin"/>
      </w:r>
      <w:r>
        <w:rPr>
          <w:rFonts w:ascii="楷体" w:eastAsia="楷体" w:hAnsi="楷体"/>
          <w:sz w:val="24"/>
          <w:szCs w:val="24"/>
        </w:rPr>
        <w:instrText xml:space="preserve"> </w:instrText>
      </w:r>
      <w:r>
        <w:rPr>
          <w:rFonts w:ascii="楷体" w:eastAsia="楷体" w:hAnsi="楷体" w:hint="eastAsia"/>
          <w:sz w:val="24"/>
          <w:szCs w:val="24"/>
        </w:rPr>
        <w:instrText>= 2 \* GB2</w:instrText>
      </w:r>
      <w:r>
        <w:rPr>
          <w:rFonts w:ascii="楷体" w:eastAsia="楷体" w:hAnsi="楷体"/>
          <w:sz w:val="24"/>
          <w:szCs w:val="24"/>
        </w:rPr>
        <w:instrText xml:space="preserve"> </w:instrText>
      </w:r>
      <w:r>
        <w:rPr>
          <w:rFonts w:ascii="楷体" w:eastAsia="楷体" w:hAnsi="楷体"/>
          <w:sz w:val="24"/>
          <w:szCs w:val="24"/>
        </w:rPr>
        <w:fldChar w:fldCharType="separate"/>
      </w:r>
      <w:r>
        <w:rPr>
          <w:rFonts w:ascii="楷体" w:eastAsia="楷体" w:hAnsi="楷体" w:hint="eastAsia"/>
          <w:noProof/>
          <w:sz w:val="24"/>
          <w:szCs w:val="24"/>
        </w:rPr>
        <w:t>⑵</w:t>
      </w:r>
      <w:r>
        <w:rPr>
          <w:rFonts w:ascii="楷体" w:eastAsia="楷体" w:hAnsi="楷体"/>
          <w:sz w:val="24"/>
          <w:szCs w:val="24"/>
        </w:rPr>
        <w:fldChar w:fldCharType="end"/>
      </w:r>
      <w:r w:rsidR="007C1513">
        <w:rPr>
          <w:rFonts w:ascii="楷体" w:eastAsia="楷体" w:hAnsi="楷体" w:hint="eastAsia"/>
          <w:sz w:val="24"/>
          <w:szCs w:val="24"/>
        </w:rPr>
        <w:t>浓度随位置变化为线性函数可抽象为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i</m:t>
            </m:r>
          </m:e>
        </m:d>
        <m:r>
          <w:rPr>
            <w:rFonts w:ascii="Cambria Math" w:eastAsia="楷体" w:hAnsi="Cambria Math" w:hint="eastAsia"/>
            <w:sz w:val="24"/>
            <w:szCs w:val="24"/>
          </w:rPr>
          <m:t>=ar+b</m:t>
        </m:r>
      </m:oMath>
      <w:r w:rsidR="007C1513">
        <w:rPr>
          <w:rFonts w:ascii="楷体" w:eastAsia="楷体" w:hAnsi="楷体" w:hint="eastAsia"/>
          <w:sz w:val="24"/>
          <w:szCs w:val="24"/>
        </w:rPr>
        <w:t>。</w:t>
      </w:r>
    </w:p>
    <w:p w14:paraId="56298F26" w14:textId="24FD05A3" w:rsidR="00461528" w:rsidRDefault="00461528" w:rsidP="002215AF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对于某横截面而言，仍然有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eastAsia="楷体" w:hAnsi="Cambria Math"/>
            <w:sz w:val="24"/>
            <w:szCs w:val="24"/>
          </w:rPr>
          <m:t>=-D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ⅆ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ⅈ</m:t>
                </m:r>
              </m:e>
            </m:d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ⅆx</m:t>
            </m:r>
          </m:den>
        </m:f>
        <m:r>
          <w:rPr>
            <w:rFonts w:ascii="Cambria Math" w:eastAsia="楷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楷体" w:hAnsi="Cambria Math"/>
            <w:sz w:val="24"/>
            <w:szCs w:val="24"/>
          </w:rPr>
          <m:t>D</m:t>
        </m:r>
        <m:r>
          <w:rPr>
            <w:rFonts w:ascii="Cambria Math" w:eastAsia="楷体" w:hAnsi="Cambria Math" w:hint="eastAsia"/>
            <w:sz w:val="24"/>
            <w:szCs w:val="24"/>
          </w:rPr>
          <m:t>a</m:t>
        </m:r>
        <m:r>
          <w:rPr>
            <w:rFonts w:ascii="Cambria Math" w:eastAsia="楷体" w:hAnsi="Cambria Math"/>
            <w:sz w:val="24"/>
            <w:szCs w:val="24"/>
          </w:rPr>
          <m:t>≠</m:t>
        </m:r>
        <m:r>
          <w:rPr>
            <w:rFonts w:ascii="Cambria Math" w:eastAsia="楷体" w:hAnsi="Cambria Math" w:hint="eastAsia"/>
            <w:sz w:val="24"/>
            <w:szCs w:val="24"/>
          </w:rPr>
          <m:t>0</m:t>
        </m:r>
      </m:oMath>
      <w:r>
        <w:rPr>
          <w:rFonts w:ascii="楷体" w:eastAsia="楷体" w:hAnsi="楷体" w:hint="eastAsia"/>
          <w:sz w:val="24"/>
          <w:szCs w:val="24"/>
        </w:rPr>
        <w:t>成立。</w:t>
      </w:r>
    </w:p>
    <w:p w14:paraId="0CC0C4D9" w14:textId="735D5D31" w:rsidR="00461528" w:rsidRDefault="00461528" w:rsidP="002215AF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但是由于</w:t>
      </w:r>
      <m:oMath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ⅈ</m:t>
                </m:r>
              </m:e>
            </m:d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d</m:t>
            </m:r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="楷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</m:oMath>
      <w:r w:rsidR="00CF3957">
        <w:rPr>
          <w:rFonts w:ascii="楷体" w:eastAsia="楷体" w:hAnsi="楷体" w:hint="eastAsia"/>
          <w:sz w:val="24"/>
          <w:szCs w:val="24"/>
        </w:rPr>
        <w:t>中不同横截面的面积不同，所以</w:t>
      </w:r>
      <m:oMath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ⅈ</m:t>
                </m:r>
              </m:e>
            </m:d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  <m:r>
              <w:rPr>
                <w:rFonts w:ascii="Cambria Math" w:eastAsia="楷体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ⅈ</m:t>
                </m:r>
              </m:e>
            </m:d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∂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r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+D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ⅈ</m:t>
                </m:r>
              </m:e>
            </m:d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eastAsia="楷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2Da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="楷体" w:hAnsi="Cambria Math"/>
            <w:sz w:val="24"/>
            <w:szCs w:val="24"/>
          </w:rPr>
          <m:t>≠0</m:t>
        </m:r>
      </m:oMath>
      <w:r w:rsidR="00735BCB">
        <w:rPr>
          <w:rFonts w:ascii="楷体" w:eastAsia="楷体" w:hAnsi="楷体" w:hint="eastAsia"/>
          <w:sz w:val="24"/>
          <w:szCs w:val="24"/>
        </w:rPr>
        <w:t>。（550页例13.5）</w:t>
      </w:r>
    </w:p>
    <w:p w14:paraId="24B9AB4B" w14:textId="12DD216F" w:rsidR="002838AF" w:rsidRDefault="002838AF" w:rsidP="002838AF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所以扩散还会进行，</w:t>
      </w:r>
      <w:r w:rsidR="001F5E52">
        <w:rPr>
          <w:rFonts w:ascii="楷体" w:eastAsia="楷体" w:hAnsi="楷体" w:hint="eastAsia"/>
          <w:sz w:val="24"/>
          <w:szCs w:val="24"/>
        </w:rPr>
        <w:t>而且</w:t>
      </w:r>
      <w:r>
        <w:rPr>
          <w:rFonts w:ascii="楷体" w:eastAsia="楷体" w:hAnsi="楷体" w:hint="eastAsia"/>
          <w:sz w:val="24"/>
          <w:szCs w:val="24"/>
        </w:rPr>
        <w:t>溶液中各点浓度仍随时间变化。</w:t>
      </w:r>
    </w:p>
    <w:p w14:paraId="17E934D9" w14:textId="689D334F" w:rsidR="007C1513" w:rsidRDefault="007C1513" w:rsidP="002215AF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</w:p>
    <w:p w14:paraId="6C2CB200" w14:textId="7E63C855" w:rsidR="00E23A44" w:rsidRPr="007C1513" w:rsidRDefault="00E23A44" w:rsidP="002215AF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补充：</w:t>
      </w:r>
      <w:r w:rsidR="0051798D">
        <w:rPr>
          <w:rFonts w:ascii="楷体" w:eastAsia="楷体" w:hAnsi="楷体" w:hint="eastAsia"/>
          <w:sz w:val="24"/>
          <w:szCs w:val="24"/>
        </w:rPr>
        <w:t>红色笔记区域，是分别</w:t>
      </w:r>
      <w:r w:rsidR="005F3F73">
        <w:rPr>
          <w:rFonts w:ascii="楷体" w:eastAsia="楷体" w:hAnsi="楷体" w:hint="eastAsia"/>
          <w:sz w:val="24"/>
          <w:szCs w:val="24"/>
        </w:rPr>
        <w:t>表述“扩散还会进行”和“</w:t>
      </w:r>
      <w:r w:rsidR="007A5E3A">
        <w:rPr>
          <w:rFonts w:ascii="楷体" w:eastAsia="楷体" w:hAnsi="楷体" w:hint="eastAsia"/>
          <w:sz w:val="24"/>
          <w:szCs w:val="24"/>
        </w:rPr>
        <w:t>各点浓度随时间变化</w:t>
      </w:r>
      <w:r w:rsidR="005F3F73">
        <w:rPr>
          <w:rFonts w:ascii="楷体" w:eastAsia="楷体" w:hAnsi="楷体" w:hint="eastAsia"/>
          <w:sz w:val="24"/>
          <w:szCs w:val="24"/>
        </w:rPr>
        <w:t>”</w:t>
      </w:r>
      <w:r w:rsidR="007A5E3A">
        <w:rPr>
          <w:rFonts w:ascii="楷体" w:eastAsia="楷体" w:hAnsi="楷体" w:hint="eastAsia"/>
          <w:sz w:val="24"/>
          <w:szCs w:val="24"/>
        </w:rPr>
        <w:t>两个</w:t>
      </w:r>
      <w:r w:rsidR="00703663">
        <w:rPr>
          <w:rFonts w:ascii="楷体" w:eastAsia="楷体" w:hAnsi="楷体" w:hint="eastAsia"/>
          <w:sz w:val="24"/>
          <w:szCs w:val="24"/>
        </w:rPr>
        <w:t>题设</w:t>
      </w:r>
      <w:r w:rsidR="007A5E3A">
        <w:rPr>
          <w:rFonts w:ascii="楷体" w:eastAsia="楷体" w:hAnsi="楷体" w:hint="eastAsia"/>
          <w:sz w:val="24"/>
          <w:szCs w:val="24"/>
        </w:rPr>
        <w:t>。</w:t>
      </w:r>
    </w:p>
    <w:p w14:paraId="484097BB" w14:textId="037C5B43" w:rsidR="000D40BC" w:rsidRDefault="000D40BC" w:rsidP="002215AF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注：扩散还会进行，但溶液中各点浓度不随时间变化的物理图像为，</w:t>
      </w:r>
      <w:r w:rsidR="007C1513">
        <w:rPr>
          <w:rFonts w:ascii="楷体" w:eastAsia="楷体" w:hAnsi="楷体" w:hint="eastAsia"/>
          <w:sz w:val="24"/>
          <w:szCs w:val="24"/>
        </w:rPr>
        <w:t>在一维扩散中，当横截面内</w:t>
      </w:r>
      <w:r w:rsidR="009E60C6">
        <w:rPr>
          <w:rFonts w:ascii="楷体" w:eastAsia="楷体" w:hAnsi="楷体" w:hint="eastAsia"/>
          <w:sz w:val="24"/>
          <w:szCs w:val="24"/>
        </w:rPr>
        <w:t>扩散传递的物质的量相同，</w:t>
      </w:r>
      <w:r w:rsidR="007C1513">
        <w:rPr>
          <w:rFonts w:ascii="楷体" w:eastAsia="楷体" w:hAnsi="楷体" w:hint="eastAsia"/>
          <w:sz w:val="24"/>
          <w:szCs w:val="24"/>
        </w:rPr>
        <w:t>平均下来</w:t>
      </w:r>
      <w:r w:rsidR="0060665D">
        <w:rPr>
          <w:rFonts w:ascii="楷体" w:eastAsia="楷体" w:hAnsi="楷体" w:hint="eastAsia"/>
          <w:sz w:val="24"/>
          <w:szCs w:val="24"/>
        </w:rPr>
        <w:t>不会影响各点的变化</w:t>
      </w:r>
      <w:r w:rsidR="007C1513">
        <w:rPr>
          <w:rFonts w:ascii="楷体" w:eastAsia="楷体" w:hAnsi="楷体" w:hint="eastAsia"/>
          <w:sz w:val="24"/>
          <w:szCs w:val="24"/>
        </w:rPr>
        <w:t>；而在径向扩散中，</w:t>
      </w:r>
      <w:r w:rsidR="00CC1F4B">
        <w:rPr>
          <w:rFonts w:ascii="楷体" w:eastAsia="楷体" w:hAnsi="楷体" w:hint="eastAsia"/>
          <w:sz w:val="24"/>
          <w:szCs w:val="24"/>
        </w:rPr>
        <w:t>随着r的变化，横截面发生变化，导致不同r位置的点</w:t>
      </w:r>
      <w:r w:rsidR="00F90E86">
        <w:rPr>
          <w:rFonts w:ascii="楷体" w:eastAsia="楷体" w:hAnsi="楷体" w:hint="eastAsia"/>
          <w:sz w:val="24"/>
          <w:szCs w:val="24"/>
        </w:rPr>
        <w:t>“</w:t>
      </w:r>
      <w:r w:rsidR="00CC1F4B">
        <w:rPr>
          <w:rFonts w:ascii="楷体" w:eastAsia="楷体" w:hAnsi="楷体" w:hint="eastAsia"/>
          <w:sz w:val="24"/>
          <w:szCs w:val="24"/>
        </w:rPr>
        <w:t>接受</w:t>
      </w:r>
      <w:r w:rsidR="00F90E86">
        <w:rPr>
          <w:rFonts w:ascii="楷体" w:eastAsia="楷体" w:hAnsi="楷体" w:hint="eastAsia"/>
          <w:sz w:val="24"/>
          <w:szCs w:val="24"/>
        </w:rPr>
        <w:t>”</w:t>
      </w:r>
      <w:r w:rsidR="00CC1F4B">
        <w:rPr>
          <w:rFonts w:ascii="楷体" w:eastAsia="楷体" w:hAnsi="楷体" w:hint="eastAsia"/>
          <w:sz w:val="24"/>
          <w:szCs w:val="24"/>
        </w:rPr>
        <w:t>的物质的量不同。</w:t>
      </w:r>
    </w:p>
    <w:p w14:paraId="30DE8956" w14:textId="77777777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6CCAE6D4" w14:textId="4EA03A1C" w:rsidR="00CB7FA6" w:rsidRPr="004F3175" w:rsidRDefault="004067FE" w:rsidP="003C34D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 w:rsidRPr="004F3175">
        <w:rPr>
          <w:rFonts w:hint="eastAsia"/>
        </w:rPr>
        <w:t>（563页12题）</w:t>
      </w:r>
      <w:r w:rsidR="009909A5" w:rsidRPr="004F3175">
        <w:rPr>
          <w:rFonts w:hint="eastAsia"/>
        </w:rPr>
        <w:t>一般情况下，在处理溶液中</w:t>
      </w:r>
      <w:r w:rsidR="00EA3072" w:rsidRPr="004F3175">
        <w:rPr>
          <w:rFonts w:hint="eastAsia"/>
        </w:rPr>
        <w:t>酶催化反应时，人们假定</w:t>
      </w:r>
      <w:r w:rsidR="00CB3085" w:rsidRPr="004F3175">
        <w:rPr>
          <w:rFonts w:hint="eastAsia"/>
        </w:rPr>
        <w:t>酶在溶液中</w:t>
      </w:r>
      <w:r w:rsidR="00631752" w:rsidRPr="004F3175">
        <w:rPr>
          <w:rFonts w:hint="eastAsia"/>
        </w:rPr>
        <w:t>基本上</w:t>
      </w:r>
      <w:r w:rsidR="00D370EE" w:rsidRPr="004F3175">
        <w:rPr>
          <w:rFonts w:hint="eastAsia"/>
        </w:rPr>
        <w:t>是不运动的</w:t>
      </w:r>
      <w:r w:rsidR="00236210" w:rsidRPr="004F3175">
        <w:rPr>
          <w:rFonts w:hint="eastAsia"/>
        </w:rPr>
        <w:t>，反应通过小分子底物的迁移而接近酶催化中心。</w:t>
      </w:r>
      <w:r w:rsidR="0012698A" w:rsidRPr="004F3175">
        <w:rPr>
          <w:rFonts w:hint="eastAsia"/>
        </w:rPr>
        <w:t>一个中等大小的水合酶</w:t>
      </w:r>
      <w:r w:rsidR="002E06BC" w:rsidRPr="004F3175">
        <w:rPr>
          <w:rFonts w:hint="eastAsia"/>
        </w:rPr>
        <w:t>蛋白大约为</w:t>
      </w:r>
      <m:oMath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nm</m:t>
        </m:r>
      </m:oMath>
      <w:r w:rsidR="002E06BC" w:rsidRPr="004F3175">
        <w:rPr>
          <w:rFonts w:hint="eastAsia"/>
        </w:rPr>
        <w:t>左右，而水合小分子在</w:t>
      </w:r>
      <m:oMath>
        <m:r>
          <w:rPr>
            <w:rFonts w:ascii="Cambria Math" w:hAnsi="Cambria Math" w:hint="eastAsia"/>
          </w:rPr>
          <m:t>0.5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nm</m:t>
        </m:r>
      </m:oMath>
      <w:r w:rsidR="002E06BC" w:rsidRPr="004F3175">
        <w:rPr>
          <w:rFonts w:hint="eastAsia"/>
        </w:rPr>
        <w:t>左右。</w:t>
      </w:r>
      <w:r w:rsidR="00715CE2" w:rsidRPr="004F3175">
        <w:rPr>
          <w:rFonts w:hint="eastAsia"/>
        </w:rPr>
        <w:t>请</w:t>
      </w:r>
      <w:r w:rsidR="002E06BC" w:rsidRPr="004F3175">
        <w:rPr>
          <w:rFonts w:hint="eastAsia"/>
        </w:rPr>
        <w:t>估算</w:t>
      </w:r>
      <w:r w:rsidR="00715CE2" w:rsidRPr="004F3175">
        <w:rPr>
          <w:rFonts w:hint="eastAsia"/>
        </w:rPr>
        <w:t>，</w:t>
      </w:r>
      <w:r w:rsidR="002436D6" w:rsidRPr="004F3175">
        <w:rPr>
          <w:rFonts w:hint="eastAsia"/>
        </w:rPr>
        <w:t>在单位时间内</w:t>
      </w:r>
      <w:r w:rsidR="001D42A6" w:rsidRPr="004F3175">
        <w:rPr>
          <w:rFonts w:hint="eastAsia"/>
        </w:rPr>
        <w:t>，这两种分子在水中迁移的距离。看看你的结果是否支持约定俗成的想法。</w:t>
      </w:r>
    </w:p>
    <w:p w14:paraId="0B4E9573" w14:textId="1FECC706" w:rsidR="00B06873" w:rsidRDefault="00A71C14" w:rsidP="00A71C14">
      <w:pPr>
        <w:spacing w:line="360" w:lineRule="auto"/>
        <w:rPr>
          <w:rFonts w:ascii="楷体" w:eastAsia="楷体" w:hAnsi="楷体"/>
          <w:sz w:val="24"/>
          <w:szCs w:val="24"/>
        </w:rPr>
      </w:pPr>
      <w:r w:rsidRPr="00A71C14">
        <w:rPr>
          <w:rFonts w:ascii="楷体" w:eastAsia="楷体" w:hAnsi="楷体" w:hint="eastAsia"/>
          <w:sz w:val="24"/>
          <w:szCs w:val="24"/>
        </w:rPr>
        <w:t>解：</w:t>
      </w:r>
      <w:r w:rsidR="00B06873">
        <w:rPr>
          <w:rFonts w:ascii="楷体" w:eastAsia="楷体" w:hAnsi="楷体" w:hint="eastAsia"/>
          <w:sz w:val="24"/>
          <w:szCs w:val="24"/>
        </w:rPr>
        <w:t>令该体系处于人体温度</w:t>
      </w:r>
      <m:oMath>
        <m:r>
          <w:rPr>
            <w:rFonts w:ascii="Cambria Math" w:eastAsia="楷体" w:hAnsi="Cambria Math" w:hint="eastAsia"/>
            <w:sz w:val="24"/>
            <w:szCs w:val="24"/>
          </w:rPr>
          <m:t>37</m:t>
        </m:r>
        <m:r>
          <w:rPr>
            <w:rFonts w:ascii="Cambria Math" w:eastAsia="楷体" w:hAnsi="Cambria Math"/>
            <w:sz w:val="24"/>
            <w:szCs w:val="24"/>
          </w:rPr>
          <m:t xml:space="preserve"> ℃</m:t>
        </m:r>
      </m:oMath>
      <w:r w:rsidR="00B06873">
        <w:rPr>
          <w:rFonts w:ascii="楷体" w:eastAsia="楷体" w:hAnsi="楷体" w:hint="eastAsia"/>
          <w:sz w:val="24"/>
          <w:szCs w:val="24"/>
        </w:rPr>
        <w:t>，则水的</w:t>
      </w:r>
      <w:r w:rsidR="008B60BD">
        <w:rPr>
          <w:rFonts w:ascii="楷体" w:eastAsia="楷体" w:hAnsi="楷体" w:hint="eastAsia"/>
          <w:sz w:val="24"/>
          <w:szCs w:val="24"/>
        </w:rPr>
        <w:t>黏度</w:t>
      </w:r>
      <m:oMath>
        <m:r>
          <w:rPr>
            <w:rFonts w:ascii="Cambria Math" w:eastAsia="楷体" w:hAnsi="Cambria Math"/>
            <w:sz w:val="24"/>
            <w:szCs w:val="24"/>
          </w:rPr>
          <m:t>η</m:t>
        </m:r>
        <m:r>
          <w:rPr>
            <w:rFonts w:ascii="Cambria Math" w:eastAsia="楷体" w:hAnsi="Cambria Math" w:hint="eastAsia"/>
            <w:sz w:val="24"/>
            <w:szCs w:val="24"/>
          </w:rPr>
          <m:t>=0.6947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cP</m:t>
        </m:r>
      </m:oMath>
      <w:r w:rsidR="008B60BD">
        <w:rPr>
          <w:rFonts w:ascii="楷体" w:eastAsia="楷体" w:hAnsi="楷体" w:hint="eastAsia"/>
          <w:sz w:val="24"/>
          <w:szCs w:val="24"/>
        </w:rPr>
        <w:t>，再假设该体系对于</w:t>
      </w:r>
      <w:r w:rsidR="008B60BD">
        <w:rPr>
          <w:rFonts w:ascii="楷体" w:eastAsia="楷体" w:hAnsi="楷体" w:hint="eastAsia"/>
          <w:sz w:val="24"/>
          <w:szCs w:val="24"/>
        </w:rPr>
        <w:lastRenderedPageBreak/>
        <w:t>溶质而言是稀溶液，所以根据</w:t>
      </w:r>
      <m:oMath>
        <m:r>
          <w:rPr>
            <w:rFonts w:ascii="Cambria Math" w:eastAsia="楷体" w:hAnsi="Cambria Math"/>
            <w:sz w:val="24"/>
            <w:szCs w:val="24"/>
          </w:rPr>
          <m:t>D</m:t>
        </m:r>
        <m:r>
          <w:rPr>
            <w:rFonts w:ascii="Cambria Math" w:eastAsia="楷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 w:hint="eastAsia"/>
                <w:sz w:val="24"/>
                <w:szCs w:val="24"/>
              </w:rPr>
              <m:t>kT</m:t>
            </m:r>
          </m:num>
          <m:den>
            <m:r>
              <w:rPr>
                <w:rFonts w:ascii="Cambria Math" w:eastAsia="楷体" w:hAnsi="Cambria Math" w:hint="eastAsia"/>
                <w:sz w:val="24"/>
                <w:szCs w:val="24"/>
              </w:rPr>
              <m:t>3</m:t>
            </m:r>
            <m:r>
              <w:rPr>
                <w:rFonts w:ascii="Cambria Math" w:eastAsia="楷体" w:hAnsi="Cambria Math"/>
                <w:sz w:val="24"/>
                <w:szCs w:val="24"/>
              </w:rPr>
              <m:t>π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d</m:t>
            </m:r>
            <m:r>
              <w:rPr>
                <w:rFonts w:ascii="Cambria Math" w:eastAsia="楷体" w:hAnsi="Cambria Math"/>
                <w:sz w:val="24"/>
                <w:szCs w:val="24"/>
              </w:rPr>
              <m:t>η</m:t>
            </m:r>
          </m:den>
        </m:f>
      </m:oMath>
      <w:r w:rsidR="008B60BD">
        <w:rPr>
          <w:rFonts w:ascii="楷体" w:eastAsia="楷体" w:hAnsi="楷体" w:hint="eastAsia"/>
          <w:sz w:val="24"/>
          <w:szCs w:val="24"/>
        </w:rPr>
        <w:t>可得，</w:t>
      </w:r>
      <w:r w:rsidR="00B06873">
        <w:rPr>
          <w:rFonts w:ascii="楷体" w:eastAsia="楷体" w:hAnsi="楷体" w:hint="eastAsia"/>
          <w:sz w:val="24"/>
          <w:szCs w:val="24"/>
        </w:rPr>
        <w:t>水</w:t>
      </w:r>
      <w:r w:rsidR="008B60BD">
        <w:rPr>
          <w:rFonts w:ascii="楷体" w:eastAsia="楷体" w:hAnsi="楷体" w:hint="eastAsia"/>
          <w:sz w:val="24"/>
          <w:szCs w:val="24"/>
        </w:rPr>
        <w:t>合</w:t>
      </w:r>
      <w:r w:rsidR="00B06873">
        <w:rPr>
          <w:rFonts w:ascii="楷体" w:eastAsia="楷体" w:hAnsi="楷体" w:hint="eastAsia"/>
          <w:sz w:val="24"/>
          <w:szCs w:val="24"/>
        </w:rPr>
        <w:t>蛋白酶的扩散系数为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</m:t>
        </m:r>
        <m:r>
          <w:rPr>
            <w:rFonts w:ascii="Cambria Math" w:eastAsia="楷体" w:hAnsi="Cambria Math" w:hint="eastAsia"/>
            <w:sz w:val="24"/>
            <w:szCs w:val="24"/>
          </w:rPr>
          <m:t>1.31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p>
        </m:sSup>
        <m:r>
          <w:rPr>
            <w:rFonts w:ascii="Cambria Math" w:eastAsia="楷体" w:hAnsi="Cambria Math" w:hint="eastAsia"/>
            <w:sz w:val="24"/>
            <w:szCs w:val="24"/>
          </w:rPr>
          <m:t>/s</m:t>
        </m:r>
      </m:oMath>
      <w:r w:rsidR="008B60BD">
        <w:rPr>
          <w:rFonts w:ascii="楷体" w:eastAsia="楷体" w:hAnsi="楷体" w:hint="eastAsia"/>
          <w:sz w:val="24"/>
          <w:szCs w:val="24"/>
        </w:rPr>
        <w:t>，水合小分子的扩散系数为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</m:t>
        </m:r>
        <m:r>
          <w:rPr>
            <w:rFonts w:ascii="Cambria Math" w:eastAsia="楷体" w:hAnsi="Cambria Math" w:hint="eastAsia"/>
            <w:sz w:val="24"/>
            <w:szCs w:val="24"/>
          </w:rPr>
          <m:t>1.31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9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p>
        </m:sSup>
        <m:r>
          <w:rPr>
            <w:rFonts w:ascii="Cambria Math" w:eastAsia="楷体" w:hAnsi="Cambria Math" w:hint="eastAsia"/>
            <w:sz w:val="24"/>
            <w:szCs w:val="24"/>
          </w:rPr>
          <m:t>/s</m:t>
        </m:r>
      </m:oMath>
      <w:r w:rsidR="0014099F">
        <w:rPr>
          <w:rFonts w:ascii="楷体" w:eastAsia="楷体" w:hAnsi="楷体" w:hint="eastAsia"/>
          <w:sz w:val="24"/>
          <w:szCs w:val="24"/>
        </w:rPr>
        <w:t>。</w:t>
      </w:r>
    </w:p>
    <w:p w14:paraId="3675D67B" w14:textId="77777777" w:rsidR="00C10E98" w:rsidRDefault="00C75D0D" w:rsidP="004F3175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认为</w:t>
      </w:r>
      <w:r w:rsidR="00FF0887">
        <w:rPr>
          <w:rFonts w:ascii="楷体" w:eastAsia="楷体" w:hAnsi="楷体" w:hint="eastAsia"/>
          <w:sz w:val="24"/>
          <w:szCs w:val="24"/>
        </w:rPr>
        <w:t>该迁移为</w:t>
      </w:r>
      <w:r w:rsidR="00DE3BC1">
        <w:rPr>
          <w:rFonts w:ascii="楷体" w:eastAsia="楷体" w:hAnsi="楷体" w:hint="eastAsia"/>
          <w:sz w:val="24"/>
          <w:szCs w:val="24"/>
        </w:rPr>
        <w:t>自扩散</w:t>
      </w:r>
      <w:r w:rsidR="005132B7">
        <w:rPr>
          <w:rFonts w:ascii="楷体" w:eastAsia="楷体" w:hAnsi="楷体" w:hint="eastAsia"/>
          <w:sz w:val="24"/>
          <w:szCs w:val="24"/>
        </w:rPr>
        <w:t>，</w:t>
      </w:r>
      <w:r w:rsidR="00DE3BC1">
        <w:rPr>
          <w:rFonts w:ascii="楷体" w:eastAsia="楷体" w:hAnsi="楷体" w:hint="eastAsia"/>
          <w:sz w:val="24"/>
          <w:szCs w:val="24"/>
        </w:rPr>
        <w:t>所以</w:t>
      </w:r>
      <w:r w:rsidR="005132B7">
        <w:rPr>
          <w:rFonts w:ascii="楷体" w:eastAsia="楷体" w:hAnsi="楷体" w:hint="eastAsia"/>
          <w:sz w:val="24"/>
          <w:szCs w:val="24"/>
        </w:rPr>
        <w:t>在单位时间内</w:t>
      </w:r>
      <m:oMath>
        <m:r>
          <w:rPr>
            <w:rFonts w:ascii="Cambria Math" w:eastAsia="楷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=1.62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5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m</m:t>
        </m:r>
      </m:oMath>
      <w:r w:rsidR="005132B7">
        <w:rPr>
          <w:rFonts w:ascii="楷体" w:eastAsia="楷体" w:hAnsi="楷体" w:hint="eastAsia"/>
          <w:sz w:val="24"/>
          <w:szCs w:val="24"/>
        </w:rPr>
        <w:t>；</w:t>
      </w:r>
      <m:oMath>
        <m:r>
          <w:rPr>
            <w:rFonts w:ascii="Cambria Math" w:eastAsia="楷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=5.12</m:t>
        </m:r>
        <m:r>
          <w:rPr>
            <w:rFonts w:ascii="Cambria Math" w:eastAsia="楷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5</m:t>
            </m:r>
          </m:sup>
        </m:sSup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m</m:t>
        </m:r>
      </m:oMath>
      <w:r w:rsidR="004F3175">
        <w:rPr>
          <w:rFonts w:ascii="楷体" w:eastAsia="楷体" w:hAnsi="楷体" w:hint="eastAsia"/>
          <w:sz w:val="24"/>
          <w:szCs w:val="24"/>
        </w:rPr>
        <w:t>。</w:t>
      </w:r>
    </w:p>
    <w:p w14:paraId="6E0C945A" w14:textId="3A4D52CA" w:rsidR="004F3175" w:rsidRPr="00C12F44" w:rsidRDefault="003D3E01" w:rsidP="004F3175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发现</w:t>
      </w:r>
      <w:r w:rsidR="006469CD">
        <w:rPr>
          <w:rFonts w:ascii="楷体" w:eastAsia="楷体" w:hAnsi="楷体" w:hint="eastAsia"/>
          <w:sz w:val="24"/>
          <w:szCs w:val="24"/>
        </w:rPr>
        <w:t>小分子的扩散距离大于</w:t>
      </w:r>
      <w:r w:rsidR="00704F95">
        <w:rPr>
          <w:rFonts w:ascii="楷体" w:eastAsia="楷体" w:hAnsi="楷体" w:hint="eastAsia"/>
          <w:sz w:val="24"/>
          <w:szCs w:val="24"/>
        </w:rPr>
        <w:t>蛋白酶</w:t>
      </w:r>
      <w:r w:rsidR="001C255F">
        <w:rPr>
          <w:rFonts w:ascii="楷体" w:eastAsia="楷体" w:hAnsi="楷体" w:hint="eastAsia"/>
          <w:sz w:val="24"/>
          <w:szCs w:val="24"/>
        </w:rPr>
        <w:t>，</w:t>
      </w:r>
      <w:r w:rsidR="00704F95">
        <w:rPr>
          <w:rFonts w:ascii="楷体" w:eastAsia="楷体" w:hAnsi="楷体" w:hint="eastAsia"/>
          <w:sz w:val="24"/>
          <w:szCs w:val="24"/>
        </w:rPr>
        <w:t>所以</w:t>
      </w:r>
      <w:r w:rsidR="00AF0CF4">
        <w:rPr>
          <w:rFonts w:ascii="楷体" w:eastAsia="楷体" w:hAnsi="楷体" w:hint="eastAsia"/>
          <w:sz w:val="24"/>
          <w:szCs w:val="24"/>
        </w:rPr>
        <w:t>支持题设中的想法</w:t>
      </w:r>
      <w:r w:rsidR="00C10E98">
        <w:rPr>
          <w:rFonts w:ascii="楷体" w:eastAsia="楷体" w:hAnsi="楷体" w:hint="eastAsia"/>
          <w:sz w:val="24"/>
          <w:szCs w:val="24"/>
        </w:rPr>
        <w:t>；两者在同一个数量级内，所以题设中的想法不是很正确。</w:t>
      </w:r>
      <w:r w:rsidR="006D757D">
        <w:rPr>
          <w:rFonts w:ascii="楷体" w:eastAsia="楷体" w:hAnsi="楷体" w:hint="eastAsia"/>
          <w:sz w:val="24"/>
          <w:szCs w:val="24"/>
        </w:rPr>
        <w:t>（言之有理即可）</w:t>
      </w:r>
    </w:p>
    <w:p w14:paraId="226592DA" w14:textId="77777777" w:rsidR="00A71C14" w:rsidRDefault="00A71C14" w:rsidP="00E0273B">
      <w:pPr>
        <w:pStyle w:val="a3"/>
        <w:spacing w:before="0" w:beforeAutospacing="0" w:after="0" w:afterAutospacing="0" w:line="360" w:lineRule="auto"/>
        <w:jc w:val="both"/>
      </w:pPr>
    </w:p>
    <w:p w14:paraId="0A235AFC" w14:textId="58F3EC84" w:rsidR="00D21374" w:rsidRPr="00D21374" w:rsidRDefault="00912B1D" w:rsidP="00B1653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rFonts w:ascii="楷体" w:eastAsia="楷体" w:hAnsi="楷体"/>
        </w:rPr>
      </w:pPr>
      <w:r>
        <w:rPr>
          <w:rFonts w:hint="eastAsia"/>
        </w:rPr>
        <w:t>（563页16题）利用表</w:t>
      </w:r>
      <w:r>
        <w:t xml:space="preserve"> 13.4 中的数据，计算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Br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>
        <w:t>水合离子在</w:t>
      </w:r>
      <m:oMath>
        <m:r>
          <w:rPr>
            <w:rFonts w:ascii="Cambria Math" w:hAnsi="Cambria Math"/>
          </w:rPr>
          <m:t>298 K</m:t>
        </m:r>
      </m:oMath>
      <w:r>
        <w:t>的水溶液</w:t>
      </w:r>
      <w:r>
        <w:rPr>
          <w:rFonts w:hint="eastAsia"/>
        </w:rPr>
        <w:t>中的尺寸。并找出这三个例子在晶格中的尺寸加以比较。从比较中，你能得出什么结论？</w:t>
      </w:r>
    </w:p>
    <w:p w14:paraId="31067B4E" w14:textId="3209B7FB" w:rsidR="006D7D0A" w:rsidRDefault="00CB7FA6" w:rsidP="00B1653D">
      <w:pPr>
        <w:pStyle w:val="a3"/>
        <w:spacing w:before="0" w:beforeAutospacing="0" w:after="0" w:afterAutospacing="0" w:line="360" w:lineRule="auto"/>
        <w:jc w:val="both"/>
        <w:rPr>
          <w:rFonts w:ascii="楷体" w:eastAsia="楷体" w:hAnsi="楷体"/>
        </w:rPr>
      </w:pPr>
      <w:r w:rsidRPr="00CB7FA6">
        <w:rPr>
          <w:rFonts w:ascii="楷体" w:eastAsia="楷体" w:hAnsi="楷体" w:hint="eastAsia"/>
        </w:rPr>
        <w:t>解：</w:t>
      </w:r>
      <w:r w:rsidR="00735BCB">
        <w:rPr>
          <w:rFonts w:ascii="楷体" w:eastAsia="楷体" w:hAnsi="楷体" w:hint="eastAsia"/>
        </w:rPr>
        <w:t>首先列出表13.4中有关</w:t>
      </w:r>
      <w:r w:rsidR="006D7D0A">
        <w:rPr>
          <w:rFonts w:ascii="楷体" w:eastAsia="楷体" w:hAnsi="楷体" w:hint="eastAsia"/>
        </w:rPr>
        <w:t>题设的数据</w:t>
      </w:r>
      <w:r w:rsidR="00E70586">
        <w:rPr>
          <w:rFonts w:ascii="楷体" w:eastAsia="楷体" w:hAnsi="楷体" w:hint="eastAsia"/>
        </w:rPr>
        <w:t>和找到的晶格尺寸</w:t>
      </w:r>
      <w:r w:rsidR="006D7D0A">
        <w:rPr>
          <w:rFonts w:ascii="楷体" w:eastAsia="楷体" w:hAnsi="楷体"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939"/>
        <w:gridCol w:w="2600"/>
      </w:tblGrid>
      <w:tr w:rsidR="00AD3792" w14:paraId="1A383C06" w14:textId="4EF9AEE4" w:rsidTr="00AD3792">
        <w:tc>
          <w:tcPr>
            <w:tcW w:w="2763" w:type="dxa"/>
            <w:vAlign w:val="center"/>
          </w:tcPr>
          <w:p w14:paraId="676EF77E" w14:textId="0C40DFCF" w:rsidR="00AD3792" w:rsidRDefault="00AD3792" w:rsidP="006D7D0A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离子</w:t>
            </w:r>
          </w:p>
        </w:tc>
        <w:tc>
          <w:tcPr>
            <w:tcW w:w="2939" w:type="dxa"/>
            <w:vAlign w:val="center"/>
          </w:tcPr>
          <w:p w14:paraId="27198CB8" w14:textId="1F905F87" w:rsidR="00AD3792" w:rsidRDefault="00000000" w:rsidP="006D7D0A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 w:hint="eastAsi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楷体" w:hAnsi="Cambria Math" w:hint="eastAsia"/>
                      </w:rPr>
                      <m:t>电导</m:t>
                    </m:r>
                    <m:r>
                      <w:rPr>
                        <w:rFonts w:ascii="Cambria Math" w:eastAsia="楷体" w:hAnsi="Cambria Math"/>
                      </w:rPr>
                      <m:t xml:space="preserve">, </m:t>
                    </m:r>
                    <m:r>
                      <w:rPr>
                        <w:rFonts w:ascii="Cambria Math" w:eastAsia="楷体" w:hAnsi="Cambria Math" w:hint="eastAsia"/>
                      </w:rPr>
                      <m:t>m</m:t>
                    </m:r>
                  </m:sub>
                  <m:sup>
                    <m:r>
                      <w:rPr>
                        <w:rFonts w:ascii="Cambria Math" w:eastAsia="楷体" w:hAnsi="Cambria Math" w:hint="eastAsia"/>
                      </w:rPr>
                      <m:t>0</m:t>
                    </m:r>
                  </m:sup>
                </m:sSubSup>
                <m:r>
                  <w:rPr>
                    <w:rFonts w:ascii="Cambria Math" w:eastAsia="楷体" w:hAnsi="Cambria Math" w:hint="eastAsia"/>
                  </w:rPr>
                  <m:t>/</m:t>
                </m:r>
                <m:d>
                  <m:d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楷体" w:hAnsi="Cambria Math" w:hint="eastAsia"/>
                      </w:rPr>
                      <m:t>mS</m:t>
                    </m:r>
                    <m:r>
                      <w:rPr>
                        <w:rFonts w:ascii="Cambria Math" w:eastAsia="楷体" w:hAnsi="Cambria Math" w:hint="eastAsia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楷体" w:hAnsi="Cambria Math" w:hint="eastAsi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楷体" w:hAnsi="Cambria Math" w:hint="eastAsia"/>
                      </w:rPr>
                      <m:t>·</m:t>
                    </m:r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hint="eastAsia"/>
                          </w:rPr>
                          <m:t>mol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楷体" w:hAnsi="Cambria Math" w:hint="eastAsia"/>
                          </w:rPr>
                          <m:t>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600" w:type="dxa"/>
            <w:vAlign w:val="center"/>
          </w:tcPr>
          <w:p w14:paraId="5BB7460E" w14:textId="709C4EB0" w:rsidR="00AD3792" w:rsidRPr="00C45FE7" w:rsidRDefault="00AD3792" w:rsidP="00AD3792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 w:rsidRPr="00C45FE7">
              <w:rPr>
                <w:rFonts w:ascii="楷体" w:eastAsia="楷体" w:hAnsi="楷体" w:hint="eastAsia"/>
              </w:rPr>
              <w:t>晶格</w:t>
            </w:r>
            <w:r w:rsidR="00EA2F58">
              <w:rPr>
                <w:rFonts w:ascii="楷体" w:eastAsia="楷体" w:hAnsi="楷体" w:hint="eastAsia"/>
              </w:rPr>
              <w:t>半径</w:t>
            </w:r>
            <m:oMath>
              <m:r>
                <w:rPr>
                  <w:rFonts w:ascii="Cambria Math" w:eastAsia="楷体" w:hAnsi="Cambria Math" w:hint="eastAsia"/>
                </w:rPr>
                <m:t>/</m:t>
              </m:r>
              <m:r>
                <w:rPr>
                  <w:rFonts w:ascii="Cambria Math" w:eastAsia="楷体" w:hAnsi="Cambria Math"/>
                </w:rPr>
                <m:t>A</m:t>
              </m:r>
            </m:oMath>
          </w:p>
        </w:tc>
      </w:tr>
      <w:tr w:rsidR="00AD3792" w14:paraId="40EB6CC0" w14:textId="21077023" w:rsidTr="00AD3792">
        <w:tc>
          <w:tcPr>
            <w:tcW w:w="2763" w:type="dxa"/>
            <w:vAlign w:val="center"/>
          </w:tcPr>
          <w:p w14:paraId="7A636919" w14:textId="5DF3E9E5" w:rsidR="00AD3792" w:rsidRDefault="00000000" w:rsidP="006D7D0A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B</m:t>
                    </m:r>
                    <m:r>
                      <w:rPr>
                        <w:rFonts w:ascii="Cambria Math" w:eastAsia="楷体" w:hAnsi="Cambria Math" w:hint="eastAsia"/>
                      </w:rPr>
                      <m:t>r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39" w:type="dxa"/>
            <w:vAlign w:val="center"/>
          </w:tcPr>
          <w:p w14:paraId="52C3E9C1" w14:textId="56987D72" w:rsidR="00AD3792" w:rsidRDefault="00AD3792" w:rsidP="006D7D0A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7.81</w:t>
            </w:r>
          </w:p>
        </w:tc>
        <w:tc>
          <w:tcPr>
            <w:tcW w:w="2600" w:type="dxa"/>
            <w:vAlign w:val="center"/>
          </w:tcPr>
          <w:p w14:paraId="3565BB84" w14:textId="2CCDAF46" w:rsidR="00AD3792" w:rsidRDefault="00C45FE7" w:rsidP="00AD3792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1.96</w:t>
            </w:r>
          </w:p>
        </w:tc>
      </w:tr>
      <w:tr w:rsidR="00AD3792" w14:paraId="6C98773B" w14:textId="1AD797C3" w:rsidTr="00AD3792">
        <w:tc>
          <w:tcPr>
            <w:tcW w:w="2763" w:type="dxa"/>
            <w:vAlign w:val="center"/>
          </w:tcPr>
          <w:p w14:paraId="22B7E136" w14:textId="5A272236" w:rsidR="00AD3792" w:rsidRDefault="00000000" w:rsidP="006D7D0A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  <m:r>
                      <w:rPr>
                        <w:rFonts w:ascii="Cambria Math" w:eastAsia="楷体" w:hAnsi="Cambria Math" w:hint="eastAsia"/>
                      </w:rPr>
                      <m:t>l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39" w:type="dxa"/>
            <w:vAlign w:val="center"/>
          </w:tcPr>
          <w:p w14:paraId="034797D5" w14:textId="0C9F82C5" w:rsidR="00AD3792" w:rsidRDefault="00AD3792" w:rsidP="006D7D0A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7.635</w:t>
            </w:r>
          </w:p>
        </w:tc>
        <w:tc>
          <w:tcPr>
            <w:tcW w:w="2600" w:type="dxa"/>
            <w:vAlign w:val="center"/>
          </w:tcPr>
          <w:p w14:paraId="5BE5E164" w14:textId="6B09FB00" w:rsidR="00AD3792" w:rsidRDefault="00C45FE7" w:rsidP="00AD3792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1.81</w:t>
            </w:r>
          </w:p>
        </w:tc>
      </w:tr>
      <w:tr w:rsidR="00AD3792" w14:paraId="57DF3614" w14:textId="1D049318" w:rsidTr="00AD3792">
        <w:tc>
          <w:tcPr>
            <w:tcW w:w="2763" w:type="dxa"/>
            <w:vAlign w:val="center"/>
          </w:tcPr>
          <w:p w14:paraId="3022FCC3" w14:textId="6FAF8AF9" w:rsidR="00AD3792" w:rsidRDefault="00000000" w:rsidP="006D7D0A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F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39" w:type="dxa"/>
            <w:vAlign w:val="center"/>
          </w:tcPr>
          <w:p w14:paraId="494785A7" w14:textId="56B58800" w:rsidR="00AD3792" w:rsidRDefault="00AD3792" w:rsidP="006D7D0A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5.54</w:t>
            </w:r>
          </w:p>
        </w:tc>
        <w:tc>
          <w:tcPr>
            <w:tcW w:w="2600" w:type="dxa"/>
            <w:vAlign w:val="center"/>
          </w:tcPr>
          <w:p w14:paraId="538BCA6C" w14:textId="53896A68" w:rsidR="00AD3792" w:rsidRDefault="00C45FE7" w:rsidP="00AD3792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1.33</w:t>
            </w:r>
          </w:p>
        </w:tc>
      </w:tr>
    </w:tbl>
    <w:p w14:paraId="23C6C05E" w14:textId="2F4475F9" w:rsidR="006D7D0A" w:rsidRDefault="00EA2F58" w:rsidP="006D7D0A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根据摩尔电导率和迁移率的关系，我们可以得到水合尺寸</w:t>
      </w:r>
      <m:oMath>
        <m:r>
          <w:rPr>
            <w:rFonts w:ascii="Cambria Math" w:eastAsia="楷体" w:hAnsi="Cambria Math" w:hint="eastAsia"/>
          </w:rPr>
          <m:t>d=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 w:hint="eastAsia"/>
                  </w:rPr>
                  <m:t>z</m:t>
                </m:r>
              </m:e>
              <m:sup>
                <m:r>
                  <w:rPr>
                    <w:rFonts w:ascii="Cambria Math" w:eastAsia="楷体" w:hAnsi="Cambria Math" w:hint="eastAsia"/>
                  </w:rPr>
                  <m:t>2</m:t>
                </m:r>
              </m:sup>
            </m:sSup>
            <m:r>
              <w:rPr>
                <w:rFonts w:ascii="Cambria Math" w:eastAsia="楷体" w:hAnsi="Cambria Math" w:hint="eastAsia"/>
              </w:rPr>
              <m:t>e</m:t>
            </m:r>
            <m:r>
              <w:rPr>
                <w:rFonts w:ascii="Cambria Math" w:eastAsia="楷体" w:hAnsi="Cambria Math"/>
              </w:rPr>
              <m:t>F</m:t>
            </m:r>
          </m:num>
          <m:den>
            <m:r>
              <w:rPr>
                <w:rFonts w:ascii="Cambria Math" w:eastAsia="楷体" w:hAnsi="Cambria Math" w:hint="eastAsia"/>
              </w:rPr>
              <m:t>3</m:t>
            </m:r>
            <m:r>
              <w:rPr>
                <w:rFonts w:ascii="Cambria Math" w:eastAsia="楷体" w:hAnsi="Cambria Math"/>
              </w:rPr>
              <m:t>π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 w:hint="eastAsia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 w:hint="eastAsia"/>
                  </w:rPr>
                  <m:t>电导</m:t>
                </m:r>
                <m:r>
                  <w:rPr>
                    <w:rFonts w:ascii="Cambria Math" w:eastAsia="楷体" w:hAnsi="Cambria Math"/>
                  </w:rPr>
                  <m:t xml:space="preserve">, </m:t>
                </m:r>
                <m:r>
                  <w:rPr>
                    <w:rFonts w:ascii="Cambria Math" w:eastAsia="楷体" w:hAnsi="Cambria Math" w:hint="eastAsia"/>
                  </w:rPr>
                  <m:t>m</m:t>
                </m:r>
              </m:sub>
              <m:sup>
                <m:r>
                  <w:rPr>
                    <w:rFonts w:ascii="Cambria Math" w:eastAsia="楷体" w:hAnsi="Cambria Math" w:hint="eastAsia"/>
                  </w:rPr>
                  <m:t>0</m:t>
                </m:r>
              </m:sup>
            </m:sSubSup>
            <m:r>
              <w:rPr>
                <w:rFonts w:ascii="Cambria Math" w:eastAsia="楷体" w:hAnsi="Cambria Math"/>
              </w:rPr>
              <m:t>η</m:t>
            </m:r>
          </m:den>
        </m:f>
      </m:oMath>
      <w:r w:rsidR="009A6FA2">
        <w:rPr>
          <w:rFonts w:ascii="楷体" w:eastAsia="楷体" w:hAnsi="楷体" w:hint="eastAsia"/>
        </w:rPr>
        <w:t>。</w:t>
      </w:r>
    </w:p>
    <w:p w14:paraId="5E3BB079" w14:textId="51716A1A" w:rsidR="009A6FA2" w:rsidRDefault="009A6FA2" w:rsidP="006D7D0A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Cambria Math" w:eastAsia="楷体" w:hAnsi="Cambria Math"/>
          <w:i/>
        </w:rPr>
      </w:pPr>
      <w:r>
        <w:rPr>
          <w:rFonts w:ascii="楷体" w:eastAsia="楷体" w:hAnsi="楷体" w:hint="eastAsia"/>
        </w:rPr>
        <w:t>所以代入数据可得，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 w:hint="eastAsia"/>
              </w:rPr>
              <m:t>d</m:t>
            </m:r>
          </m:e>
          <m: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B</m:t>
                </m:r>
                <m:r>
                  <w:rPr>
                    <w:rFonts w:ascii="Cambria Math" w:eastAsia="楷体" w:hAnsi="Cambria Math" w:hint="eastAsia"/>
                  </w:rPr>
                  <m:t>r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</m:sup>
            </m:sSup>
          </m:sub>
        </m:sSub>
        <m:r>
          <w:rPr>
            <w:rFonts w:ascii="Cambria Math" w:eastAsia="楷体" w:hAnsi="Cambria Math" w:hint="eastAsia"/>
          </w:rPr>
          <m:t>=2.36</m:t>
        </m:r>
        <m:r>
          <w:rPr>
            <w:rFonts w:ascii="Cambria Math" w:eastAsia="楷体" w:hAnsi="Cambria Math"/>
          </w:rPr>
          <m:t xml:space="preserve"> A</m:t>
        </m:r>
      </m:oMath>
      <w:r>
        <w:rPr>
          <w:rFonts w:ascii="楷体" w:eastAsia="楷体" w:hAnsi="楷体" w:hint="eastAsia"/>
        </w:rPr>
        <w:t>,</w:t>
      </w:r>
      <w:r w:rsidRPr="009A6FA2">
        <w:rPr>
          <w:rFonts w:ascii="Cambria Math" w:eastAsia="楷体" w:hAnsi="Cambria Math"/>
          <w:i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 w:hint="eastAsia"/>
              </w:rPr>
              <m:t>d</m:t>
            </m:r>
          </m:e>
          <m: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Cl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</m:sup>
            </m:sSup>
          </m:sub>
        </m:sSub>
        <m:r>
          <w:rPr>
            <w:rFonts w:ascii="Cambria Math" w:eastAsia="楷体" w:hAnsi="Cambria Math" w:hint="eastAsia"/>
          </w:rPr>
          <m:t>=2.41</m:t>
        </m:r>
        <m:r>
          <w:rPr>
            <w:rFonts w:ascii="Cambria Math" w:eastAsia="楷体" w:hAnsi="Cambria Math"/>
          </w:rPr>
          <m:t xml:space="preserve"> A</m:t>
        </m:r>
      </m:oMath>
      <w:r>
        <w:rPr>
          <w:rFonts w:ascii="Cambria Math" w:eastAsia="楷体" w:hAnsi="Cambria Math" w:hint="eastAsia"/>
          <w:i/>
        </w:rPr>
        <w:t>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 w:hint="eastAsia"/>
              </w:rPr>
              <m:t>d</m:t>
            </m:r>
          </m:e>
          <m: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F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</m:sup>
            </m:sSup>
          </m:sub>
        </m:sSub>
        <m:r>
          <w:rPr>
            <w:rFonts w:ascii="Cambria Math" w:eastAsia="楷体" w:hAnsi="Cambria Math" w:hint="eastAsia"/>
          </w:rPr>
          <m:t>=3.32</m:t>
        </m:r>
        <m:r>
          <w:rPr>
            <w:rFonts w:ascii="Cambria Math" w:eastAsia="楷体" w:hAnsi="Cambria Math"/>
          </w:rPr>
          <m:t xml:space="preserve"> A</m:t>
        </m:r>
      </m:oMath>
      <w:r w:rsidRPr="009A6FA2">
        <w:rPr>
          <w:rFonts w:ascii="Cambria Math" w:eastAsia="楷体" w:hAnsi="Cambria Math" w:hint="eastAsia"/>
          <w:iCs/>
        </w:rPr>
        <w:t>。</w:t>
      </w:r>
    </w:p>
    <w:p w14:paraId="7FD7B9CE" w14:textId="6A529550" w:rsidR="0013077B" w:rsidRDefault="009A6FA2" w:rsidP="00EB63B0">
      <w:pPr>
        <w:pStyle w:val="a3"/>
        <w:spacing w:before="0" w:beforeAutospacing="0" w:after="0" w:afterAutospacing="0" w:line="360" w:lineRule="auto"/>
        <w:ind w:firstLine="420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通过对比晶格半径可得，</w:t>
      </w:r>
      <w:r w:rsidRPr="009A6FA2">
        <w:rPr>
          <w:rFonts w:ascii="楷体" w:eastAsia="楷体" w:hAnsi="楷体" w:hint="eastAsia"/>
        </w:rPr>
        <w:t>对于结构</w:t>
      </w:r>
      <w:r w:rsidR="00E52EF0" w:rsidRPr="009A6FA2">
        <w:rPr>
          <w:rFonts w:ascii="楷体" w:eastAsia="楷体" w:hAnsi="楷体" w:hint="eastAsia"/>
        </w:rPr>
        <w:t>相似</w:t>
      </w:r>
      <w:r w:rsidRPr="009A6FA2">
        <w:rPr>
          <w:rFonts w:ascii="楷体" w:eastAsia="楷体" w:hAnsi="楷体" w:hint="eastAsia"/>
        </w:rPr>
        <w:t>的离子，晶格半径越小，与水分子的相互作用就越强，水合半径就越大。</w:t>
      </w:r>
      <m:oMath>
        <m:r>
          <w:rPr>
            <w:rFonts w:ascii="Cambria Math" w:eastAsia="楷体" w:hAnsi="Cambria Math"/>
          </w:rPr>
          <m:t xml:space="preserve"> </m:t>
        </m:r>
      </m:oMath>
    </w:p>
    <w:sectPr w:rsidR="0013077B" w:rsidSect="0006438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C8430" w14:textId="77777777" w:rsidR="00D0252E" w:rsidRDefault="00D0252E" w:rsidP="00E805F2">
      <w:r>
        <w:separator/>
      </w:r>
    </w:p>
  </w:endnote>
  <w:endnote w:type="continuationSeparator" w:id="0">
    <w:p w14:paraId="3CDFC690" w14:textId="77777777" w:rsidR="00D0252E" w:rsidRDefault="00D0252E" w:rsidP="00E8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0C2C" w14:textId="77777777" w:rsidR="00D0252E" w:rsidRDefault="00D0252E" w:rsidP="00E805F2">
      <w:r>
        <w:separator/>
      </w:r>
    </w:p>
  </w:footnote>
  <w:footnote w:type="continuationSeparator" w:id="0">
    <w:p w14:paraId="701B1F1F" w14:textId="77777777" w:rsidR="00D0252E" w:rsidRDefault="00D0252E" w:rsidP="00E80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429"/>
    <w:multiLevelType w:val="hybridMultilevel"/>
    <w:tmpl w:val="8BF84B04"/>
    <w:lvl w:ilvl="0" w:tplc="4DF649BE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255970"/>
    <w:multiLevelType w:val="hybridMultilevel"/>
    <w:tmpl w:val="969EBF16"/>
    <w:lvl w:ilvl="0" w:tplc="23245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3059476">
    <w:abstractNumId w:val="1"/>
  </w:num>
  <w:num w:numId="2" w16cid:durableId="67465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81"/>
    <w:rsid w:val="0001447A"/>
    <w:rsid w:val="000344E4"/>
    <w:rsid w:val="00034E91"/>
    <w:rsid w:val="00035A71"/>
    <w:rsid w:val="00050A66"/>
    <w:rsid w:val="0005105E"/>
    <w:rsid w:val="00052706"/>
    <w:rsid w:val="000545FF"/>
    <w:rsid w:val="000613A0"/>
    <w:rsid w:val="00064389"/>
    <w:rsid w:val="000750DC"/>
    <w:rsid w:val="00075766"/>
    <w:rsid w:val="000928B1"/>
    <w:rsid w:val="000965A3"/>
    <w:rsid w:val="000A2911"/>
    <w:rsid w:val="000A352E"/>
    <w:rsid w:val="000A399D"/>
    <w:rsid w:val="000A6A48"/>
    <w:rsid w:val="000B1B43"/>
    <w:rsid w:val="000B3CC6"/>
    <w:rsid w:val="000B709A"/>
    <w:rsid w:val="000C79BB"/>
    <w:rsid w:val="000C7ACD"/>
    <w:rsid w:val="000D1F16"/>
    <w:rsid w:val="000D40BC"/>
    <w:rsid w:val="000D5A0B"/>
    <w:rsid w:val="000E272A"/>
    <w:rsid w:val="000F2E5C"/>
    <w:rsid w:val="000F4BC5"/>
    <w:rsid w:val="00103492"/>
    <w:rsid w:val="001047ED"/>
    <w:rsid w:val="00105E99"/>
    <w:rsid w:val="00125393"/>
    <w:rsid w:val="0012698A"/>
    <w:rsid w:val="0013077B"/>
    <w:rsid w:val="0013672A"/>
    <w:rsid w:val="00137640"/>
    <w:rsid w:val="0014099F"/>
    <w:rsid w:val="0015414E"/>
    <w:rsid w:val="00155306"/>
    <w:rsid w:val="00173F8C"/>
    <w:rsid w:val="00175392"/>
    <w:rsid w:val="00183981"/>
    <w:rsid w:val="001860FB"/>
    <w:rsid w:val="001A2A56"/>
    <w:rsid w:val="001A3564"/>
    <w:rsid w:val="001C0009"/>
    <w:rsid w:val="001C255F"/>
    <w:rsid w:val="001C3837"/>
    <w:rsid w:val="001C77C3"/>
    <w:rsid w:val="001D0ABD"/>
    <w:rsid w:val="001D175F"/>
    <w:rsid w:val="001D42A6"/>
    <w:rsid w:val="001D475D"/>
    <w:rsid w:val="001F40A6"/>
    <w:rsid w:val="001F560F"/>
    <w:rsid w:val="001F5E52"/>
    <w:rsid w:val="00200116"/>
    <w:rsid w:val="0021242A"/>
    <w:rsid w:val="002215AF"/>
    <w:rsid w:val="00222BDE"/>
    <w:rsid w:val="00236210"/>
    <w:rsid w:val="00241985"/>
    <w:rsid w:val="002436D6"/>
    <w:rsid w:val="0024546C"/>
    <w:rsid w:val="00245FB3"/>
    <w:rsid w:val="00246F1C"/>
    <w:rsid w:val="00250927"/>
    <w:rsid w:val="00253D7A"/>
    <w:rsid w:val="00254533"/>
    <w:rsid w:val="002549AF"/>
    <w:rsid w:val="00255813"/>
    <w:rsid w:val="00261BA5"/>
    <w:rsid w:val="002660C3"/>
    <w:rsid w:val="002708B7"/>
    <w:rsid w:val="002838AF"/>
    <w:rsid w:val="00283FAC"/>
    <w:rsid w:val="002909F0"/>
    <w:rsid w:val="00296F66"/>
    <w:rsid w:val="002A4915"/>
    <w:rsid w:val="002A5F58"/>
    <w:rsid w:val="002A773D"/>
    <w:rsid w:val="002B0A9F"/>
    <w:rsid w:val="002B78FB"/>
    <w:rsid w:val="002B78FF"/>
    <w:rsid w:val="002C3C2D"/>
    <w:rsid w:val="002C4E95"/>
    <w:rsid w:val="002C5BA5"/>
    <w:rsid w:val="002C6B2F"/>
    <w:rsid w:val="002D1BC2"/>
    <w:rsid w:val="002E06BC"/>
    <w:rsid w:val="002F573D"/>
    <w:rsid w:val="0030041D"/>
    <w:rsid w:val="003049ED"/>
    <w:rsid w:val="00306417"/>
    <w:rsid w:val="0032035F"/>
    <w:rsid w:val="003544BA"/>
    <w:rsid w:val="00367B36"/>
    <w:rsid w:val="0037475D"/>
    <w:rsid w:val="00377468"/>
    <w:rsid w:val="0038043A"/>
    <w:rsid w:val="00390CE0"/>
    <w:rsid w:val="00391676"/>
    <w:rsid w:val="00391D36"/>
    <w:rsid w:val="003A2523"/>
    <w:rsid w:val="003B06BB"/>
    <w:rsid w:val="003B64FD"/>
    <w:rsid w:val="003C12DC"/>
    <w:rsid w:val="003C34D8"/>
    <w:rsid w:val="003C5004"/>
    <w:rsid w:val="003C7723"/>
    <w:rsid w:val="003D3E01"/>
    <w:rsid w:val="003D5C75"/>
    <w:rsid w:val="003E36F9"/>
    <w:rsid w:val="003E4676"/>
    <w:rsid w:val="003E64A7"/>
    <w:rsid w:val="003F44FF"/>
    <w:rsid w:val="003F4C27"/>
    <w:rsid w:val="003F7B8D"/>
    <w:rsid w:val="00401572"/>
    <w:rsid w:val="004067FE"/>
    <w:rsid w:val="00406FB7"/>
    <w:rsid w:val="004070B3"/>
    <w:rsid w:val="00411691"/>
    <w:rsid w:val="004122FE"/>
    <w:rsid w:val="00412805"/>
    <w:rsid w:val="00414529"/>
    <w:rsid w:val="004213A4"/>
    <w:rsid w:val="00433313"/>
    <w:rsid w:val="00433A4F"/>
    <w:rsid w:val="00434D16"/>
    <w:rsid w:val="00435966"/>
    <w:rsid w:val="004379D6"/>
    <w:rsid w:val="00445DA4"/>
    <w:rsid w:val="00447853"/>
    <w:rsid w:val="004504FC"/>
    <w:rsid w:val="00452246"/>
    <w:rsid w:val="00457D47"/>
    <w:rsid w:val="00461528"/>
    <w:rsid w:val="004829FB"/>
    <w:rsid w:val="00485180"/>
    <w:rsid w:val="0049083E"/>
    <w:rsid w:val="00490868"/>
    <w:rsid w:val="004A167B"/>
    <w:rsid w:val="004A6C90"/>
    <w:rsid w:val="004B167A"/>
    <w:rsid w:val="004B730F"/>
    <w:rsid w:val="004C343C"/>
    <w:rsid w:val="004C6EB1"/>
    <w:rsid w:val="004D60CE"/>
    <w:rsid w:val="004D6153"/>
    <w:rsid w:val="004E01D0"/>
    <w:rsid w:val="004E0895"/>
    <w:rsid w:val="004E25E8"/>
    <w:rsid w:val="004E48E2"/>
    <w:rsid w:val="004F19AE"/>
    <w:rsid w:val="004F3175"/>
    <w:rsid w:val="004F3D57"/>
    <w:rsid w:val="005132B7"/>
    <w:rsid w:val="0051798D"/>
    <w:rsid w:val="00536C81"/>
    <w:rsid w:val="0054476E"/>
    <w:rsid w:val="005460A9"/>
    <w:rsid w:val="00550C68"/>
    <w:rsid w:val="005550A2"/>
    <w:rsid w:val="00557AB4"/>
    <w:rsid w:val="00562DB6"/>
    <w:rsid w:val="00563642"/>
    <w:rsid w:val="00585A2C"/>
    <w:rsid w:val="005910BD"/>
    <w:rsid w:val="005924B2"/>
    <w:rsid w:val="005B270F"/>
    <w:rsid w:val="005B4FDD"/>
    <w:rsid w:val="005C1679"/>
    <w:rsid w:val="005E03B7"/>
    <w:rsid w:val="005F3F73"/>
    <w:rsid w:val="00601667"/>
    <w:rsid w:val="00602A79"/>
    <w:rsid w:val="0060665D"/>
    <w:rsid w:val="0061410B"/>
    <w:rsid w:val="006141F2"/>
    <w:rsid w:val="00621AA1"/>
    <w:rsid w:val="0062229C"/>
    <w:rsid w:val="00627272"/>
    <w:rsid w:val="00631752"/>
    <w:rsid w:val="006405BF"/>
    <w:rsid w:val="00641517"/>
    <w:rsid w:val="006440C4"/>
    <w:rsid w:val="00644BA3"/>
    <w:rsid w:val="006469CD"/>
    <w:rsid w:val="006566C5"/>
    <w:rsid w:val="00667C19"/>
    <w:rsid w:val="006738DD"/>
    <w:rsid w:val="00673A2D"/>
    <w:rsid w:val="00677D71"/>
    <w:rsid w:val="006803D5"/>
    <w:rsid w:val="00685EED"/>
    <w:rsid w:val="006B276E"/>
    <w:rsid w:val="006B7339"/>
    <w:rsid w:val="006C119B"/>
    <w:rsid w:val="006C5638"/>
    <w:rsid w:val="006C66CF"/>
    <w:rsid w:val="006D38AE"/>
    <w:rsid w:val="006D4ECE"/>
    <w:rsid w:val="006D60F0"/>
    <w:rsid w:val="006D757D"/>
    <w:rsid w:val="006D7D0A"/>
    <w:rsid w:val="006F4C79"/>
    <w:rsid w:val="007016AA"/>
    <w:rsid w:val="00703663"/>
    <w:rsid w:val="00704F95"/>
    <w:rsid w:val="00715CE2"/>
    <w:rsid w:val="00716920"/>
    <w:rsid w:val="00717BCC"/>
    <w:rsid w:val="00725EB5"/>
    <w:rsid w:val="00732A2E"/>
    <w:rsid w:val="00735BCB"/>
    <w:rsid w:val="00755618"/>
    <w:rsid w:val="0075667B"/>
    <w:rsid w:val="0076356F"/>
    <w:rsid w:val="00764755"/>
    <w:rsid w:val="0076661A"/>
    <w:rsid w:val="007833E9"/>
    <w:rsid w:val="00787C0E"/>
    <w:rsid w:val="00791276"/>
    <w:rsid w:val="00791BF2"/>
    <w:rsid w:val="007937BC"/>
    <w:rsid w:val="007A5E3A"/>
    <w:rsid w:val="007C1513"/>
    <w:rsid w:val="007C5614"/>
    <w:rsid w:val="007C5D44"/>
    <w:rsid w:val="007C62EB"/>
    <w:rsid w:val="007D39FE"/>
    <w:rsid w:val="007D6A94"/>
    <w:rsid w:val="007E3846"/>
    <w:rsid w:val="007E5227"/>
    <w:rsid w:val="007E63BB"/>
    <w:rsid w:val="007F4140"/>
    <w:rsid w:val="0080558B"/>
    <w:rsid w:val="00806826"/>
    <w:rsid w:val="0081093B"/>
    <w:rsid w:val="00816F59"/>
    <w:rsid w:val="0081722A"/>
    <w:rsid w:val="00827DA2"/>
    <w:rsid w:val="00832DCC"/>
    <w:rsid w:val="00835031"/>
    <w:rsid w:val="00837E6D"/>
    <w:rsid w:val="008411C3"/>
    <w:rsid w:val="00841C68"/>
    <w:rsid w:val="00842A3A"/>
    <w:rsid w:val="00865DCB"/>
    <w:rsid w:val="008723E5"/>
    <w:rsid w:val="0088145A"/>
    <w:rsid w:val="008A0489"/>
    <w:rsid w:val="008A6D22"/>
    <w:rsid w:val="008B05B1"/>
    <w:rsid w:val="008B60BD"/>
    <w:rsid w:val="008C44B8"/>
    <w:rsid w:val="008D1B5E"/>
    <w:rsid w:val="008D3A18"/>
    <w:rsid w:val="008E1338"/>
    <w:rsid w:val="008E4804"/>
    <w:rsid w:val="008E77A6"/>
    <w:rsid w:val="008F0B6A"/>
    <w:rsid w:val="008F2923"/>
    <w:rsid w:val="00905725"/>
    <w:rsid w:val="00905B21"/>
    <w:rsid w:val="00907FBE"/>
    <w:rsid w:val="00910EB8"/>
    <w:rsid w:val="00912B1D"/>
    <w:rsid w:val="00915F6F"/>
    <w:rsid w:val="00917619"/>
    <w:rsid w:val="009177FA"/>
    <w:rsid w:val="00933B90"/>
    <w:rsid w:val="00933D98"/>
    <w:rsid w:val="00935182"/>
    <w:rsid w:val="00942082"/>
    <w:rsid w:val="00951E2C"/>
    <w:rsid w:val="00960239"/>
    <w:rsid w:val="009713AB"/>
    <w:rsid w:val="009724A7"/>
    <w:rsid w:val="009839DD"/>
    <w:rsid w:val="00983F7F"/>
    <w:rsid w:val="009909A5"/>
    <w:rsid w:val="009A4F3D"/>
    <w:rsid w:val="009A6FA2"/>
    <w:rsid w:val="009B33E9"/>
    <w:rsid w:val="009B6771"/>
    <w:rsid w:val="009C02F7"/>
    <w:rsid w:val="009C7C01"/>
    <w:rsid w:val="009D05C1"/>
    <w:rsid w:val="009D1AF3"/>
    <w:rsid w:val="009E077B"/>
    <w:rsid w:val="009E411F"/>
    <w:rsid w:val="009E60C6"/>
    <w:rsid w:val="009F70CE"/>
    <w:rsid w:val="00A04EFB"/>
    <w:rsid w:val="00A129A2"/>
    <w:rsid w:val="00A12D62"/>
    <w:rsid w:val="00A206CA"/>
    <w:rsid w:val="00A263E2"/>
    <w:rsid w:val="00A265A1"/>
    <w:rsid w:val="00A2687B"/>
    <w:rsid w:val="00A4221C"/>
    <w:rsid w:val="00A43CFC"/>
    <w:rsid w:val="00A528DB"/>
    <w:rsid w:val="00A576FC"/>
    <w:rsid w:val="00A61710"/>
    <w:rsid w:val="00A63E12"/>
    <w:rsid w:val="00A71C14"/>
    <w:rsid w:val="00A806F0"/>
    <w:rsid w:val="00A841A7"/>
    <w:rsid w:val="00AA062C"/>
    <w:rsid w:val="00AB62D7"/>
    <w:rsid w:val="00AC21E4"/>
    <w:rsid w:val="00AC646C"/>
    <w:rsid w:val="00AD3792"/>
    <w:rsid w:val="00AE2AED"/>
    <w:rsid w:val="00AE4B6F"/>
    <w:rsid w:val="00AF0CF4"/>
    <w:rsid w:val="00B0260E"/>
    <w:rsid w:val="00B06873"/>
    <w:rsid w:val="00B07089"/>
    <w:rsid w:val="00B1653D"/>
    <w:rsid w:val="00B24B9C"/>
    <w:rsid w:val="00B30ED2"/>
    <w:rsid w:val="00B364C4"/>
    <w:rsid w:val="00B4527E"/>
    <w:rsid w:val="00B5286F"/>
    <w:rsid w:val="00B66972"/>
    <w:rsid w:val="00B94C61"/>
    <w:rsid w:val="00BA396E"/>
    <w:rsid w:val="00BA500E"/>
    <w:rsid w:val="00BA51AC"/>
    <w:rsid w:val="00BB0B25"/>
    <w:rsid w:val="00BC0808"/>
    <w:rsid w:val="00BC62C5"/>
    <w:rsid w:val="00BD336A"/>
    <w:rsid w:val="00BE319C"/>
    <w:rsid w:val="00BF337C"/>
    <w:rsid w:val="00BF539F"/>
    <w:rsid w:val="00C00364"/>
    <w:rsid w:val="00C10C49"/>
    <w:rsid w:val="00C10E98"/>
    <w:rsid w:val="00C12F44"/>
    <w:rsid w:val="00C22AAC"/>
    <w:rsid w:val="00C27650"/>
    <w:rsid w:val="00C30C0C"/>
    <w:rsid w:val="00C429F1"/>
    <w:rsid w:val="00C459A1"/>
    <w:rsid w:val="00C45FE7"/>
    <w:rsid w:val="00C46034"/>
    <w:rsid w:val="00C47199"/>
    <w:rsid w:val="00C477DA"/>
    <w:rsid w:val="00C50617"/>
    <w:rsid w:val="00C663F9"/>
    <w:rsid w:val="00C71608"/>
    <w:rsid w:val="00C75D0D"/>
    <w:rsid w:val="00C7671F"/>
    <w:rsid w:val="00C857C6"/>
    <w:rsid w:val="00C85F3E"/>
    <w:rsid w:val="00CB3085"/>
    <w:rsid w:val="00CB4C91"/>
    <w:rsid w:val="00CB7B9F"/>
    <w:rsid w:val="00CB7FA6"/>
    <w:rsid w:val="00CC1F4B"/>
    <w:rsid w:val="00CD008E"/>
    <w:rsid w:val="00CD25D1"/>
    <w:rsid w:val="00CD460A"/>
    <w:rsid w:val="00CE53B4"/>
    <w:rsid w:val="00CF3957"/>
    <w:rsid w:val="00D0252E"/>
    <w:rsid w:val="00D07050"/>
    <w:rsid w:val="00D11AA7"/>
    <w:rsid w:val="00D14030"/>
    <w:rsid w:val="00D21374"/>
    <w:rsid w:val="00D2308D"/>
    <w:rsid w:val="00D25C25"/>
    <w:rsid w:val="00D369B9"/>
    <w:rsid w:val="00D36DED"/>
    <w:rsid w:val="00D370EE"/>
    <w:rsid w:val="00D433D9"/>
    <w:rsid w:val="00D554F6"/>
    <w:rsid w:val="00D567C0"/>
    <w:rsid w:val="00D56BAA"/>
    <w:rsid w:val="00D60F73"/>
    <w:rsid w:val="00D62C4F"/>
    <w:rsid w:val="00D64079"/>
    <w:rsid w:val="00D657B2"/>
    <w:rsid w:val="00D77C75"/>
    <w:rsid w:val="00D80497"/>
    <w:rsid w:val="00D869E3"/>
    <w:rsid w:val="00D8751E"/>
    <w:rsid w:val="00D90BCF"/>
    <w:rsid w:val="00D948EC"/>
    <w:rsid w:val="00D97603"/>
    <w:rsid w:val="00DA5C14"/>
    <w:rsid w:val="00DC245A"/>
    <w:rsid w:val="00DC3D00"/>
    <w:rsid w:val="00DD6391"/>
    <w:rsid w:val="00DD6E9E"/>
    <w:rsid w:val="00DE1B5D"/>
    <w:rsid w:val="00DE3BC1"/>
    <w:rsid w:val="00DE76D8"/>
    <w:rsid w:val="00DF250B"/>
    <w:rsid w:val="00DF32C9"/>
    <w:rsid w:val="00DF6EBE"/>
    <w:rsid w:val="00DF72D9"/>
    <w:rsid w:val="00E01782"/>
    <w:rsid w:val="00E01DBD"/>
    <w:rsid w:val="00E0273B"/>
    <w:rsid w:val="00E02E4A"/>
    <w:rsid w:val="00E06292"/>
    <w:rsid w:val="00E06FAE"/>
    <w:rsid w:val="00E132B6"/>
    <w:rsid w:val="00E21D13"/>
    <w:rsid w:val="00E23A44"/>
    <w:rsid w:val="00E37D2B"/>
    <w:rsid w:val="00E42513"/>
    <w:rsid w:val="00E4499E"/>
    <w:rsid w:val="00E50B9E"/>
    <w:rsid w:val="00E52EF0"/>
    <w:rsid w:val="00E60D79"/>
    <w:rsid w:val="00E60DB1"/>
    <w:rsid w:val="00E70586"/>
    <w:rsid w:val="00E750A5"/>
    <w:rsid w:val="00E805F2"/>
    <w:rsid w:val="00E8428D"/>
    <w:rsid w:val="00E913C9"/>
    <w:rsid w:val="00EA2F58"/>
    <w:rsid w:val="00EA3072"/>
    <w:rsid w:val="00EB03DF"/>
    <w:rsid w:val="00EB36B5"/>
    <w:rsid w:val="00EB63B0"/>
    <w:rsid w:val="00EC5060"/>
    <w:rsid w:val="00EC6C0B"/>
    <w:rsid w:val="00ED19F1"/>
    <w:rsid w:val="00EE48DF"/>
    <w:rsid w:val="00F135AE"/>
    <w:rsid w:val="00F17236"/>
    <w:rsid w:val="00F27C92"/>
    <w:rsid w:val="00F32500"/>
    <w:rsid w:val="00F37C2E"/>
    <w:rsid w:val="00F56730"/>
    <w:rsid w:val="00F63DF9"/>
    <w:rsid w:val="00F67FE8"/>
    <w:rsid w:val="00F70137"/>
    <w:rsid w:val="00F7117A"/>
    <w:rsid w:val="00F72A9C"/>
    <w:rsid w:val="00F751EB"/>
    <w:rsid w:val="00F7651E"/>
    <w:rsid w:val="00F8060A"/>
    <w:rsid w:val="00F815E1"/>
    <w:rsid w:val="00F90E86"/>
    <w:rsid w:val="00F93B86"/>
    <w:rsid w:val="00F9712B"/>
    <w:rsid w:val="00FA06D2"/>
    <w:rsid w:val="00FA0964"/>
    <w:rsid w:val="00FA2133"/>
    <w:rsid w:val="00FA61CD"/>
    <w:rsid w:val="00FB3A69"/>
    <w:rsid w:val="00FC2357"/>
    <w:rsid w:val="00FC2F93"/>
    <w:rsid w:val="00FC4317"/>
    <w:rsid w:val="00FE0177"/>
    <w:rsid w:val="00FE2149"/>
    <w:rsid w:val="00FF0887"/>
    <w:rsid w:val="00FF1609"/>
    <w:rsid w:val="00FF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99BC6"/>
  <w15:chartTrackingRefBased/>
  <w15:docId w15:val="{6D9914BC-D5A5-4DAA-9E9E-C450CEA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5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3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D554F6"/>
    <w:rPr>
      <w:color w:val="808080"/>
    </w:rPr>
  </w:style>
  <w:style w:type="table" w:styleId="a5">
    <w:name w:val="Table Grid"/>
    <w:basedOn w:val="a1"/>
    <w:uiPriority w:val="39"/>
    <w:rsid w:val="0096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8751E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805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05F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0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0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2B224-16A4-4E2A-89AD-02E33165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国禹 向</dc:creator>
  <cp:keywords/>
  <dc:description/>
  <cp:lastModifiedBy>国禹 向</cp:lastModifiedBy>
  <cp:revision>449</cp:revision>
  <cp:lastPrinted>2023-05-16T09:29:00Z</cp:lastPrinted>
  <dcterms:created xsi:type="dcterms:W3CDTF">2023-05-15T14:39:00Z</dcterms:created>
  <dcterms:modified xsi:type="dcterms:W3CDTF">2023-12-12T07:27:00Z</dcterms:modified>
</cp:coreProperties>
</file>