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D18C7" w14:textId="65B0D30D" w:rsidR="00CF67E0" w:rsidRDefault="001E67CB">
      <w:r>
        <w:t>PHÂN CÔNG CÔNG VIỆC TMĐT NHÓM 3 – ĐỀ 17</w:t>
      </w:r>
    </w:p>
    <w:p w14:paraId="2E6E1D1F" w14:textId="51600627" w:rsidR="001E67CB" w:rsidRDefault="001E67CB" w:rsidP="001E67CB">
      <w:r>
        <w:t>GIỚI THIỆU TÌM HIỂU TRIỂN KHAI THỰC THI QUẢNG CÁO FACEBOOK</w:t>
      </w:r>
    </w:p>
    <w:p w14:paraId="0F12414D" w14:textId="77777777" w:rsidR="009B33BB" w:rsidRDefault="009B33BB" w:rsidP="009B33BB">
      <w:pPr>
        <w:jc w:val="both"/>
      </w:pPr>
    </w:p>
    <w:p w14:paraId="7A755A21" w14:textId="3953BDCC" w:rsidR="001E67CB" w:rsidRDefault="001E67CB" w:rsidP="001E67CB">
      <w:pPr>
        <w:jc w:val="left"/>
      </w:pPr>
      <w:r>
        <w:t>CHƯƠNG I: TỔNG QUAN VỀ ĐỀ TÀI</w:t>
      </w:r>
      <w:r w:rsidR="00034E17">
        <w:t xml:space="preserve"> (Tuyến)</w:t>
      </w:r>
    </w:p>
    <w:p w14:paraId="4A766D11" w14:textId="384328FE" w:rsidR="001E67CB" w:rsidRDefault="00914C33" w:rsidP="001E67CB">
      <w:pPr>
        <w:pStyle w:val="ListParagraph"/>
        <w:numPr>
          <w:ilvl w:val="0"/>
          <w:numId w:val="1"/>
        </w:numPr>
        <w:jc w:val="left"/>
      </w:pPr>
      <w:r>
        <w:t>Giới thiệu</w:t>
      </w:r>
      <w:r w:rsidR="001E67CB">
        <w:t xml:space="preserve"> về đề tài</w:t>
      </w:r>
    </w:p>
    <w:p w14:paraId="112649CC" w14:textId="573BA253" w:rsidR="001E67CB" w:rsidRDefault="001E67CB" w:rsidP="001E67CB">
      <w:pPr>
        <w:pStyle w:val="ListParagraph"/>
        <w:numPr>
          <w:ilvl w:val="0"/>
          <w:numId w:val="1"/>
        </w:numPr>
        <w:jc w:val="left"/>
      </w:pPr>
      <w:r>
        <w:t>Trình bày thực trạng về quảng cáo facebook tại Việt Nam và thế giới</w:t>
      </w:r>
    </w:p>
    <w:p w14:paraId="237AA0A0" w14:textId="00FCA320" w:rsidR="00914C33" w:rsidRDefault="00914C33" w:rsidP="001E67CB">
      <w:pPr>
        <w:pStyle w:val="ListParagraph"/>
        <w:numPr>
          <w:ilvl w:val="0"/>
          <w:numId w:val="1"/>
        </w:numPr>
        <w:jc w:val="left"/>
      </w:pPr>
      <w:r>
        <w:t>Mục tiêu của đề tài</w:t>
      </w:r>
    </w:p>
    <w:p w14:paraId="70CAD72F" w14:textId="2369ACAF" w:rsidR="00914C33" w:rsidRDefault="00914C33" w:rsidP="001E67CB">
      <w:pPr>
        <w:pStyle w:val="ListParagraph"/>
        <w:numPr>
          <w:ilvl w:val="0"/>
          <w:numId w:val="1"/>
        </w:numPr>
        <w:jc w:val="left"/>
      </w:pPr>
      <w:r>
        <w:t>Bố cục của đề tài</w:t>
      </w:r>
    </w:p>
    <w:p w14:paraId="158805C0" w14:textId="5B1224CD" w:rsidR="001E67CB" w:rsidRDefault="001E67CB" w:rsidP="001E67CB">
      <w:pPr>
        <w:jc w:val="left"/>
      </w:pPr>
      <w:r>
        <w:t>CHƯƠNG II: NỘI DUNG CHÍNH ĐỀ TÀI</w:t>
      </w:r>
      <w:r w:rsidR="00034E17">
        <w:t>(Đạt và Sỹ)</w:t>
      </w:r>
    </w:p>
    <w:p w14:paraId="316FF92A" w14:textId="3BC40058" w:rsidR="001E67CB" w:rsidRDefault="001E67CB" w:rsidP="001E67CB">
      <w:pPr>
        <w:jc w:val="left"/>
      </w:pPr>
      <w:r>
        <w:tab/>
        <w:t xml:space="preserve">2.1. </w:t>
      </w:r>
      <w:r w:rsidR="00914C33">
        <w:t>Tìm hiểu chung về quảng cáo facebook</w:t>
      </w:r>
    </w:p>
    <w:p w14:paraId="61D1DA69" w14:textId="323E6597" w:rsidR="001E67CB" w:rsidRDefault="001E67CB" w:rsidP="001E67CB">
      <w:pPr>
        <w:pStyle w:val="ListParagraph"/>
        <w:jc w:val="left"/>
      </w:pPr>
      <w:r>
        <w:t xml:space="preserve">2.2. </w:t>
      </w:r>
      <w:r w:rsidR="000174CA">
        <w:t>Các dạng quảng cáo trên facebook</w:t>
      </w:r>
    </w:p>
    <w:p w14:paraId="15654F00" w14:textId="025FA913" w:rsidR="000174CA" w:rsidRDefault="000174CA" w:rsidP="001E67CB">
      <w:pPr>
        <w:pStyle w:val="ListParagraph"/>
        <w:jc w:val="left"/>
      </w:pPr>
      <w:r>
        <w:t>2.3. Lưu ý khi chạy quảng cáo trên facebook</w:t>
      </w:r>
    </w:p>
    <w:p w14:paraId="53FC55CE" w14:textId="4B805AA8" w:rsidR="000174CA" w:rsidRDefault="000174CA" w:rsidP="001E67CB">
      <w:pPr>
        <w:pStyle w:val="ListParagraph"/>
        <w:jc w:val="left"/>
      </w:pPr>
      <w:r>
        <w:t>2.4. Cấu trúc chiến dịch quảng cáo facebook</w:t>
      </w:r>
    </w:p>
    <w:p w14:paraId="147F62D6" w14:textId="4EBB8C1C" w:rsidR="000174CA" w:rsidRDefault="000174CA" w:rsidP="000174CA">
      <w:pPr>
        <w:jc w:val="left"/>
      </w:pPr>
      <w:r>
        <w:t>CHƯƠNG III: THỰC THI CHẠY QUẢNG CÁO</w:t>
      </w:r>
      <w:r w:rsidR="009B33BB">
        <w:t xml:space="preserve"> (HÙNG)</w:t>
      </w:r>
    </w:p>
    <w:p w14:paraId="4B2F8ACC" w14:textId="1D88D945" w:rsidR="000174CA" w:rsidRDefault="000174CA" w:rsidP="001E67CB">
      <w:pPr>
        <w:pStyle w:val="ListParagraph"/>
        <w:jc w:val="left"/>
      </w:pPr>
      <w:r>
        <w:t>3.1. Các bước triển khai tạo chiến dịch quảng cáo trên facebook</w:t>
      </w:r>
    </w:p>
    <w:p w14:paraId="00D9C42F" w14:textId="3EB9DEDB" w:rsidR="000174CA" w:rsidRDefault="000174CA" w:rsidP="001E67CB">
      <w:pPr>
        <w:pStyle w:val="ListParagraph"/>
        <w:jc w:val="left"/>
      </w:pPr>
      <w:r>
        <w:t xml:space="preserve">3.2. Đánh giá quảng cáo, chiến lược quảng cáo </w:t>
      </w:r>
    </w:p>
    <w:p w14:paraId="5CB9A9EC" w14:textId="20AF988E" w:rsidR="000174CA" w:rsidRDefault="000174CA" w:rsidP="001E67CB">
      <w:pPr>
        <w:pStyle w:val="ListParagraph"/>
        <w:jc w:val="left"/>
      </w:pPr>
      <w:r>
        <w:t>3.3. So sánh QC với 1 quảng cáo khác</w:t>
      </w:r>
    </w:p>
    <w:p w14:paraId="38608BBC" w14:textId="4F2E484B" w:rsidR="000174CA" w:rsidRDefault="000174CA" w:rsidP="000174CA">
      <w:pPr>
        <w:jc w:val="left"/>
      </w:pPr>
      <w:r>
        <w:t>CHƯƠNG IV: KẾT LUẬN</w:t>
      </w:r>
    </w:p>
    <w:p w14:paraId="17C9BD5C" w14:textId="77777777" w:rsidR="000174CA" w:rsidRDefault="000174CA" w:rsidP="000174CA">
      <w:pPr>
        <w:jc w:val="left"/>
      </w:pPr>
    </w:p>
    <w:sectPr w:rsidR="000174CA" w:rsidSect="00933373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0306C"/>
    <w:multiLevelType w:val="hybridMultilevel"/>
    <w:tmpl w:val="F5A8F384"/>
    <w:lvl w:ilvl="0" w:tplc="FC2CB8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52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26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CB"/>
    <w:rsid w:val="000174CA"/>
    <w:rsid w:val="00034E17"/>
    <w:rsid w:val="001E67CB"/>
    <w:rsid w:val="00914C33"/>
    <w:rsid w:val="00933373"/>
    <w:rsid w:val="009A1C1C"/>
    <w:rsid w:val="009B33BB"/>
    <w:rsid w:val="00CF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5714"/>
  <w15:chartTrackingRefBased/>
  <w15:docId w15:val="{2B66CF70-1A7D-4476-8675-A93C7D33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7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7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7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7C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7C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7C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7C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7C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7C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7C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7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7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7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7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7C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7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7CB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2024-01-04T13:11:00Z</dcterms:created>
  <dcterms:modified xsi:type="dcterms:W3CDTF">2024-01-04T13:43:00Z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2024-01-04T13:12:17Z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68564551-e5b9-425c-bab0-c8085fe2ba8f</vt:lpwstr>
  </property>
  <property fmtid="{D5CDD505-2E9C-101B-9397-08002B2CF9AE}" pid="7" name="MSIP_Label_defa4170-0d19-0005-0004-bc88714345d2_ActionId">
    <vt:lpwstr>e7779da6-e7a3-40ef-a2a1-14f8fb04eb14</vt:lpwstr>
  </property>
  <property fmtid="{D5CDD505-2E9C-101B-9397-08002B2CF9AE}" pid="8" name="MSIP_Label_defa4170-0d19-0005-0004-bc88714345d2_ContentBits">
    <vt:lpwstr>0</vt:lpwstr>
  </property>
</Properties>
</file>