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9233A" w14:textId="2169260A" w:rsidR="00584F45" w:rsidRDefault="00584F45" w:rsidP="00584F45">
      <w:pPr>
        <w:rPr>
          <w:lang w:val="en-US"/>
        </w:rPr>
      </w:pPr>
    </w:p>
    <w:p w14:paraId="59E5096D" w14:textId="42A7727D" w:rsidR="00584F45" w:rsidRDefault="00584F45" w:rsidP="00584F45">
      <w:pPr>
        <w:rPr>
          <w:lang w:val="en-US"/>
        </w:rPr>
      </w:pPr>
    </w:p>
    <w:p w14:paraId="45A23520" w14:textId="77777777" w:rsidR="00584F45" w:rsidRDefault="00584F45" w:rsidP="00584F45">
      <w:pPr>
        <w:rPr>
          <w:lang w:val="en-US"/>
        </w:rPr>
      </w:pPr>
    </w:p>
    <w:p w14:paraId="351A2845" w14:textId="2F275F88" w:rsidR="00584F45" w:rsidRDefault="0066100B" w:rsidP="00584F45">
      <w:pPr>
        <w:rPr>
          <w:lang w:val="en-US"/>
        </w:rPr>
      </w:pPr>
      <w:r>
        <w:rPr>
          <w:lang w:val="en-US"/>
        </w:rPr>
        <w:t xml:space="preserve">Sample </w:t>
      </w:r>
      <w:r w:rsidR="00584F45">
        <w:rPr>
          <w:lang w:val="en-US"/>
        </w:rPr>
        <w:t>website:</w:t>
      </w:r>
      <w:r>
        <w:rPr>
          <w:lang w:val="en-US"/>
        </w:rPr>
        <w:t xml:space="preserve"> </w:t>
      </w:r>
      <w:hyperlink r:id="rId5" w:history="1">
        <w:r w:rsidRPr="002E4125">
          <w:rPr>
            <w:rStyle w:val="Hyperlink"/>
            <w:lang w:val="en-US"/>
          </w:rPr>
          <w:t>http://www.totalta</w:t>
        </w:r>
        <w:r w:rsidRPr="002E4125">
          <w:rPr>
            <w:rStyle w:val="Hyperlink"/>
            <w:lang w:val="en-US"/>
          </w:rPr>
          <w:t>x</w:t>
        </w:r>
        <w:r w:rsidRPr="002E4125">
          <w:rPr>
            <w:rStyle w:val="Hyperlink"/>
            <w:lang w:val="en-US"/>
          </w:rPr>
          <w:t>solutions.ca/</w:t>
        </w:r>
      </w:hyperlink>
    </w:p>
    <w:p w14:paraId="30A95F60" w14:textId="3C36442C" w:rsidR="00FC0086" w:rsidRDefault="008A2256" w:rsidP="00584F45">
      <w:pPr>
        <w:rPr>
          <w:lang w:val="en-US"/>
        </w:rPr>
      </w:pPr>
      <w:r>
        <w:rPr>
          <w:lang w:val="en-US"/>
        </w:rPr>
        <w:t>HOME, WHAT’S NEW, PEOPLE, SERVICE, CONTACT</w:t>
      </w:r>
    </w:p>
    <w:p w14:paraId="1EA0D1D6" w14:textId="59E3D245" w:rsidR="00FC0086" w:rsidRPr="008A2256" w:rsidRDefault="00FC0086" w:rsidP="00584F45">
      <w:pPr>
        <w:rPr>
          <w:b/>
          <w:bCs/>
          <w:u w:val="single"/>
          <w:lang w:val="en-US"/>
        </w:rPr>
      </w:pPr>
      <w:r w:rsidRPr="008A2256">
        <w:rPr>
          <w:b/>
          <w:bCs/>
          <w:u w:val="single"/>
          <w:lang w:val="en-US"/>
        </w:rPr>
        <w:t>Home</w:t>
      </w:r>
    </w:p>
    <w:p w14:paraId="14068E2B" w14:textId="1A6CA1FF" w:rsidR="00FC0086" w:rsidRPr="00371773" w:rsidRDefault="00FC0086" w:rsidP="00FC0086">
      <w:pPr>
        <w:pStyle w:val="ListParagraph"/>
        <w:numPr>
          <w:ilvl w:val="0"/>
          <w:numId w:val="3"/>
        </w:numPr>
        <w:rPr>
          <w:b/>
          <w:bCs/>
          <w:highlight w:val="green"/>
          <w:lang w:val="en-US"/>
        </w:rPr>
      </w:pPr>
      <w:r w:rsidRPr="00371773">
        <w:rPr>
          <w:b/>
          <w:bCs/>
          <w:highlight w:val="green"/>
          <w:lang w:val="en-US"/>
        </w:rPr>
        <w:t>Tax Accounting, book keeping. Financial services [service name]</w:t>
      </w:r>
    </w:p>
    <w:p w14:paraId="548F6E28" w14:textId="5808DFB2" w:rsidR="00FC0086" w:rsidRDefault="00FC0086" w:rsidP="00FC0086">
      <w:pPr>
        <w:pStyle w:val="ListParagraph"/>
        <w:numPr>
          <w:ilvl w:val="0"/>
          <w:numId w:val="3"/>
        </w:numPr>
        <w:rPr>
          <w:b/>
          <w:bCs/>
          <w:highlight w:val="green"/>
          <w:lang w:val="en-US"/>
        </w:rPr>
      </w:pPr>
      <w:r w:rsidRPr="00371773">
        <w:rPr>
          <w:b/>
          <w:bCs/>
          <w:highlight w:val="green"/>
          <w:lang w:val="en-US"/>
        </w:rPr>
        <w:t>[</w:t>
      </w:r>
      <w:r w:rsidR="00FE0AC3">
        <w:rPr>
          <w:b/>
          <w:bCs/>
          <w:highlight w:val="green"/>
          <w:lang w:val="en-US"/>
        </w:rPr>
        <w:t>Tax Easy</w:t>
      </w:r>
      <w:r w:rsidRPr="00371773">
        <w:rPr>
          <w:b/>
          <w:bCs/>
          <w:highlight w:val="green"/>
          <w:lang w:val="en-US"/>
        </w:rPr>
        <w:t>]</w:t>
      </w:r>
    </w:p>
    <w:p w14:paraId="47A20452" w14:textId="224BC682" w:rsidR="00FE0AC3" w:rsidRPr="00FE0AC3" w:rsidRDefault="00FE0AC3" w:rsidP="00FE0AC3">
      <w:pPr>
        <w:pStyle w:val="ListParagraph"/>
        <w:numPr>
          <w:ilvl w:val="1"/>
          <w:numId w:val="3"/>
        </w:numPr>
        <w:rPr>
          <w:b/>
          <w:bCs/>
          <w:highlight w:val="green"/>
          <w:lang w:val="en-US"/>
        </w:rPr>
      </w:pPr>
      <w:r>
        <w:rPr>
          <w:b/>
          <w:bCs/>
          <w:highlight w:val="green"/>
          <w:lang w:val="en-US"/>
        </w:rPr>
        <w:t>---- Tax filing made easy ----</w:t>
      </w:r>
    </w:p>
    <w:p w14:paraId="5BC90E24" w14:textId="571E0374" w:rsidR="00FC0086" w:rsidRDefault="00FC0086" w:rsidP="007D09B7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FC0086">
        <w:rPr>
          <w:highlight w:val="yellow"/>
          <w:lang w:val="en-US"/>
        </w:rPr>
        <w:t xml:space="preserve">is one stop solution for all your tax and accounting needs. </w:t>
      </w:r>
      <w:r w:rsidR="007D09B7" w:rsidRPr="00FC0086">
        <w:rPr>
          <w:highlight w:val="yellow"/>
          <w:lang w:val="en-US"/>
        </w:rPr>
        <w:t>We</w:t>
      </w:r>
      <w:r w:rsidR="00FE0AC3">
        <w:rPr>
          <w:highlight w:val="yellow"/>
          <w:lang w:val="en-US"/>
        </w:rPr>
        <w:t xml:space="preserve"> make</w:t>
      </w:r>
      <w:r w:rsidR="007D09B7" w:rsidRPr="00FC0086">
        <w:rPr>
          <w:highlight w:val="yellow"/>
          <w:lang w:val="en-US"/>
        </w:rPr>
        <w:t xml:space="preserve"> filing Personal</w:t>
      </w:r>
      <w:r w:rsidR="007D09B7">
        <w:rPr>
          <w:highlight w:val="yellow"/>
          <w:lang w:val="en-US"/>
        </w:rPr>
        <w:t xml:space="preserve"> and </w:t>
      </w:r>
      <w:r w:rsidR="007D09B7" w:rsidRPr="00FC0086">
        <w:rPr>
          <w:highlight w:val="yellow"/>
          <w:lang w:val="en-US"/>
        </w:rPr>
        <w:t>Corporate tax returns</w:t>
      </w:r>
      <w:r w:rsidR="00FE0AC3">
        <w:rPr>
          <w:highlight w:val="yellow"/>
          <w:lang w:val="en-US"/>
        </w:rPr>
        <w:t xml:space="preserve"> easy for our clients. </w:t>
      </w:r>
      <w:r w:rsidR="00FE0AC3" w:rsidRPr="00FC0086">
        <w:rPr>
          <w:highlight w:val="yellow"/>
          <w:lang w:val="en-US"/>
        </w:rPr>
        <w:t xml:space="preserve">We work with business owners &amp; individuals across Greater Toronto Area and provide </w:t>
      </w:r>
      <w:r w:rsidR="00FE0AC3">
        <w:rPr>
          <w:highlight w:val="yellow"/>
          <w:lang w:val="en-US"/>
        </w:rPr>
        <w:t>high quality</w:t>
      </w:r>
      <w:r w:rsidR="00FE0AC3" w:rsidRPr="00FC0086">
        <w:rPr>
          <w:highlight w:val="yellow"/>
          <w:lang w:val="en-US"/>
        </w:rPr>
        <w:t xml:space="preserve"> services </w:t>
      </w:r>
      <w:r w:rsidR="00FE0AC3">
        <w:rPr>
          <w:highlight w:val="yellow"/>
          <w:lang w:val="en-US"/>
        </w:rPr>
        <w:t>according to our client’s</w:t>
      </w:r>
      <w:r w:rsidR="00FE0AC3" w:rsidRPr="0055283B">
        <w:rPr>
          <w:highlight w:val="yellow"/>
          <w:lang w:val="en-US"/>
        </w:rPr>
        <w:t xml:space="preserve"> needs.</w:t>
      </w:r>
    </w:p>
    <w:p w14:paraId="1C9D2E25" w14:textId="77777777" w:rsidR="00371773" w:rsidRPr="008A2256" w:rsidRDefault="00371773" w:rsidP="008A2256">
      <w:pPr>
        <w:rPr>
          <w:highlight w:val="yellow"/>
          <w:lang w:val="en-US"/>
        </w:rPr>
      </w:pPr>
    </w:p>
    <w:p w14:paraId="3CF01265" w14:textId="26346CF6" w:rsidR="00FC0086" w:rsidRPr="00371773" w:rsidRDefault="007D09B7" w:rsidP="007D09B7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>Our success lies with our client’s success and achievements. As our client grow and prosper, so do we. Your success is our success!</w:t>
      </w:r>
    </w:p>
    <w:p w14:paraId="678D0C2F" w14:textId="6659770D" w:rsidR="007D09B7" w:rsidRPr="00371773" w:rsidRDefault="007D09B7" w:rsidP="00371773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7D09B7">
        <w:rPr>
          <w:highlight w:val="yellow"/>
          <w:lang w:val="en-US"/>
        </w:rPr>
        <w:t xml:space="preserve">Our expertise lies in </w:t>
      </w:r>
      <w:r>
        <w:rPr>
          <w:highlight w:val="yellow"/>
          <w:lang w:val="en-US"/>
        </w:rPr>
        <w:t xml:space="preserve">preparing tax returns and </w:t>
      </w:r>
      <w:r w:rsidRPr="007D09B7">
        <w:rPr>
          <w:highlight w:val="yellow"/>
          <w:lang w:val="en-US"/>
        </w:rPr>
        <w:t>handling tax audits of all levels</w:t>
      </w:r>
      <w:r>
        <w:rPr>
          <w:highlight w:val="yellow"/>
          <w:lang w:val="en-US"/>
        </w:rPr>
        <w:t xml:space="preserve">. We work with CRA to resolve conflict and help you save money. </w:t>
      </w:r>
    </w:p>
    <w:p w14:paraId="7241F626" w14:textId="58F0E593" w:rsidR="007D09B7" w:rsidRDefault="007D09B7" w:rsidP="007D09B7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>Our Passion lies in preparing tax returns for low income families</w:t>
      </w:r>
      <w:r w:rsidR="00132392">
        <w:rPr>
          <w:highlight w:val="yellow"/>
          <w:lang w:val="en-US"/>
        </w:rPr>
        <w:t>,</w:t>
      </w:r>
      <w:r>
        <w:rPr>
          <w:highlight w:val="yellow"/>
          <w:lang w:val="en-US"/>
        </w:rPr>
        <w:t xml:space="preserve"> new immigrants</w:t>
      </w:r>
      <w:r w:rsidR="00132392">
        <w:rPr>
          <w:highlight w:val="yellow"/>
          <w:lang w:val="en-US"/>
        </w:rPr>
        <w:t xml:space="preserve"> and seniors</w:t>
      </w:r>
      <w:r>
        <w:rPr>
          <w:highlight w:val="yellow"/>
          <w:lang w:val="en-US"/>
        </w:rPr>
        <w:t>.</w:t>
      </w:r>
      <w:r w:rsidR="00132392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 xml:space="preserve"> </w:t>
      </w:r>
      <w:r w:rsidR="00132392">
        <w:rPr>
          <w:highlight w:val="yellow"/>
          <w:lang w:val="en-US"/>
        </w:rPr>
        <w:t>Our success is helping those in true need of support.</w:t>
      </w:r>
    </w:p>
    <w:p w14:paraId="448FF22F" w14:textId="77777777" w:rsidR="007D09B7" w:rsidRPr="007D09B7" w:rsidRDefault="007D09B7" w:rsidP="007D09B7">
      <w:pPr>
        <w:pStyle w:val="ListParagraph"/>
        <w:rPr>
          <w:highlight w:val="yellow"/>
          <w:lang w:val="en-US"/>
        </w:rPr>
      </w:pPr>
    </w:p>
    <w:p w14:paraId="32386D3E" w14:textId="6E50B1D5" w:rsidR="007D09B7" w:rsidRPr="008A2256" w:rsidRDefault="00371773" w:rsidP="007D09B7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 w:rsidRPr="008A2256">
        <w:rPr>
          <w:highlight w:val="green"/>
          <w:lang w:val="en-US"/>
        </w:rPr>
        <w:t>Is it time to file your taxes?</w:t>
      </w:r>
      <w:r w:rsidR="007D09B7" w:rsidRPr="008A2256">
        <w:rPr>
          <w:highlight w:val="green"/>
          <w:lang w:val="en-US"/>
        </w:rPr>
        <w:t xml:space="preserve"> Contact us today</w:t>
      </w:r>
      <w:r w:rsidR="00FE0AC3">
        <w:rPr>
          <w:highlight w:val="green"/>
          <w:lang w:val="en-US"/>
        </w:rPr>
        <w:t xml:space="preserve"> at </w:t>
      </w:r>
      <w:r w:rsidR="007D09B7" w:rsidRPr="008A2256">
        <w:rPr>
          <w:highlight w:val="green"/>
          <w:lang w:val="en-US"/>
        </w:rPr>
        <w:t>(</w:t>
      </w:r>
      <w:r w:rsidRPr="008A2256">
        <w:rPr>
          <w:highlight w:val="green"/>
          <w:lang w:val="en-US"/>
        </w:rPr>
        <w:t>647</w:t>
      </w:r>
      <w:r w:rsidR="007D09B7" w:rsidRPr="008A2256">
        <w:rPr>
          <w:highlight w:val="green"/>
          <w:lang w:val="en-US"/>
        </w:rPr>
        <w:t xml:space="preserve">) </w:t>
      </w:r>
      <w:r w:rsidRPr="008A2256">
        <w:rPr>
          <w:highlight w:val="green"/>
          <w:lang w:val="en-US"/>
        </w:rPr>
        <w:t>784-4520</w:t>
      </w:r>
      <w:r w:rsidR="00FE0AC3">
        <w:rPr>
          <w:highlight w:val="green"/>
          <w:lang w:val="en-US"/>
        </w:rPr>
        <w:t xml:space="preserve"> and make tax filing process easy for yourself this year.</w:t>
      </w:r>
    </w:p>
    <w:p w14:paraId="7DCD1C80" w14:textId="21B22E8B" w:rsidR="007D09B7" w:rsidRPr="0066100B" w:rsidRDefault="0066100B" w:rsidP="0066100B">
      <w:pPr>
        <w:rPr>
          <w:b/>
          <w:bCs/>
          <w:u w:val="single"/>
          <w:lang w:val="en-US"/>
        </w:rPr>
      </w:pPr>
      <w:r w:rsidRPr="0066100B">
        <w:rPr>
          <w:b/>
          <w:bCs/>
          <w:u w:val="single"/>
          <w:lang w:val="en-US"/>
        </w:rPr>
        <w:t xml:space="preserve">What’s new </w:t>
      </w:r>
    </w:p>
    <w:p w14:paraId="4BB0562C" w14:textId="62BF9A5D" w:rsidR="0066100B" w:rsidRPr="0066100B" w:rsidRDefault="0066100B" w:rsidP="0066100B">
      <w:pPr>
        <w:rPr>
          <w:lang w:val="en-US"/>
        </w:rPr>
      </w:pPr>
      <w:r w:rsidRPr="0066100B">
        <w:rPr>
          <w:lang w:val="en-US"/>
        </w:rPr>
        <w:t xml:space="preserve">Take info from the following </w:t>
      </w:r>
      <w:proofErr w:type="gramStart"/>
      <w:r w:rsidRPr="0066100B">
        <w:rPr>
          <w:lang w:val="en-US"/>
        </w:rPr>
        <w:t>page:https://www.canada.ca/en/revenue-agency/campaigns/covid-19-update.html</w:t>
      </w:r>
      <w:proofErr w:type="gramEnd"/>
    </w:p>
    <w:p w14:paraId="6B91C9EF" w14:textId="0C90E265" w:rsidR="0066100B" w:rsidRPr="0066100B" w:rsidRDefault="0066100B" w:rsidP="0066100B">
      <w:pPr>
        <w:rPr>
          <w:lang w:val="en-US"/>
        </w:rPr>
      </w:pPr>
      <w:r w:rsidRPr="0066100B">
        <w:rPr>
          <w:lang w:val="en-US"/>
        </w:rPr>
        <w:t>Copy and paste!</w:t>
      </w:r>
    </w:p>
    <w:p w14:paraId="2D49E168" w14:textId="77777777" w:rsidR="0066100B" w:rsidRPr="0066100B" w:rsidRDefault="0066100B" w:rsidP="0066100B">
      <w:pPr>
        <w:rPr>
          <w:b/>
          <w:bCs/>
          <w:lang w:val="en-US"/>
        </w:rPr>
      </w:pPr>
    </w:p>
    <w:p w14:paraId="24958052" w14:textId="1E9B7187" w:rsidR="00FC0086" w:rsidRPr="008A2256" w:rsidRDefault="00FC0086" w:rsidP="00584F45">
      <w:pPr>
        <w:rPr>
          <w:b/>
          <w:bCs/>
          <w:u w:val="single"/>
          <w:lang w:val="en-US"/>
        </w:rPr>
      </w:pPr>
      <w:r w:rsidRPr="008A2256">
        <w:rPr>
          <w:b/>
          <w:bCs/>
          <w:u w:val="single"/>
          <w:lang w:val="en-US"/>
        </w:rPr>
        <w:t>Our People</w:t>
      </w:r>
    </w:p>
    <w:p w14:paraId="4C5F046F" w14:textId="283CC1C2" w:rsidR="00371773" w:rsidRDefault="00371773" w:rsidP="0037177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F81CC4">
        <w:rPr>
          <w:b/>
          <w:bCs/>
          <w:highlight w:val="cyan"/>
          <w:lang w:val="en-US"/>
        </w:rPr>
        <w:t>Experience</w:t>
      </w:r>
      <w:r w:rsidRPr="00371773">
        <w:rPr>
          <w:b/>
          <w:bCs/>
          <w:lang w:val="en-US"/>
        </w:rPr>
        <w:t xml:space="preserve">, </w:t>
      </w:r>
      <w:r w:rsidR="008A2256">
        <w:rPr>
          <w:b/>
          <w:bCs/>
          <w:lang w:val="en-US"/>
        </w:rPr>
        <w:t>P</w:t>
      </w:r>
      <w:r w:rsidRPr="00371773">
        <w:rPr>
          <w:b/>
          <w:bCs/>
          <w:lang w:val="en-US"/>
        </w:rPr>
        <w:t>assion, &amp; Vision</w:t>
      </w:r>
    </w:p>
    <w:p w14:paraId="51AF89E6" w14:textId="62C5645B" w:rsidR="00371773" w:rsidRDefault="00371773" w:rsidP="0037177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Aqsa Latif</w:t>
      </w:r>
    </w:p>
    <w:p w14:paraId="6D7F5476" w14:textId="233DCB61" w:rsidR="008A2256" w:rsidRPr="00F81CC4" w:rsidRDefault="00371773" w:rsidP="008A2256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300" w:afterAutospacing="0"/>
        <w:ind w:left="1434" w:hanging="357"/>
        <w:rPr>
          <w:rFonts w:ascii="Roboto" w:hAnsi="Roboto"/>
          <w:color w:val="000000"/>
          <w:sz w:val="20"/>
          <w:szCs w:val="20"/>
          <w:highlight w:val="cyan"/>
        </w:rPr>
      </w:pPr>
      <w:r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Aqsa has over 10 years experience providing </w:t>
      </w:r>
      <w:r w:rsidR="008A2256"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financial </w:t>
      </w:r>
      <w:r w:rsidRPr="00F81CC4">
        <w:rPr>
          <w:rFonts w:ascii="Roboto" w:hAnsi="Roboto"/>
          <w:color w:val="383838"/>
          <w:sz w:val="20"/>
          <w:szCs w:val="20"/>
          <w:highlight w:val="cyan"/>
        </w:rPr>
        <w:t>accounting and tax services. She first began working in 2009 with H&amp;R Block Inc</w:t>
      </w:r>
      <w:r w:rsidR="00501E37"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 as a Tax Preparer</w:t>
      </w:r>
      <w:r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 while obtaining </w:t>
      </w:r>
      <w:r w:rsidR="00F81CC4" w:rsidRPr="00F81CC4">
        <w:rPr>
          <w:rFonts w:ascii="Arial" w:hAnsi="Arial" w:cs="Arial"/>
          <w:color w:val="4D5156"/>
          <w:sz w:val="21"/>
          <w:szCs w:val="21"/>
          <w:highlight w:val="cyan"/>
          <w:shd w:val="clear" w:color="auto" w:fill="FFFFFF"/>
        </w:rPr>
        <w:t xml:space="preserve">post secondary education at York University and completing several income tax courses offered by H&amp;R Block. </w:t>
      </w:r>
    </w:p>
    <w:p w14:paraId="762F90F8" w14:textId="500B3D4C" w:rsidR="00371773" w:rsidRPr="00F81CC4" w:rsidRDefault="00371773" w:rsidP="008A2256">
      <w:pPr>
        <w:pStyle w:val="NormalWeb"/>
        <w:shd w:val="clear" w:color="auto" w:fill="FFFFFF"/>
        <w:spacing w:before="0" w:beforeAutospacing="0" w:after="300" w:afterAutospacing="0"/>
        <w:ind w:left="1434"/>
        <w:rPr>
          <w:rFonts w:ascii="Roboto" w:hAnsi="Roboto"/>
          <w:color w:val="000000"/>
          <w:sz w:val="20"/>
          <w:szCs w:val="20"/>
          <w:highlight w:val="cyan"/>
        </w:rPr>
      </w:pPr>
      <w:r w:rsidRPr="00F81CC4">
        <w:rPr>
          <w:rFonts w:ascii="Roboto" w:hAnsi="Roboto"/>
          <w:color w:val="383838"/>
          <w:sz w:val="20"/>
          <w:szCs w:val="20"/>
          <w:highlight w:val="cyan"/>
        </w:rPr>
        <w:lastRenderedPageBreak/>
        <w:t xml:space="preserve">She later started working </w:t>
      </w:r>
      <w:r w:rsidR="00501E37" w:rsidRPr="00F81CC4">
        <w:rPr>
          <w:rFonts w:ascii="Roboto" w:hAnsi="Roboto"/>
          <w:color w:val="383838"/>
          <w:sz w:val="20"/>
          <w:szCs w:val="20"/>
          <w:highlight w:val="cyan"/>
        </w:rPr>
        <w:t>for</w:t>
      </w:r>
      <w:r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 Ontario Public Services</w:t>
      </w:r>
      <w:r w:rsidR="00501E37"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 </w:t>
      </w:r>
      <w:r w:rsidR="008A2256"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to serve the public interest and uphold the public’s trust by helping </w:t>
      </w:r>
      <w:r w:rsidR="0068721A" w:rsidRPr="00F81CC4">
        <w:rPr>
          <w:rFonts w:ascii="Roboto" w:hAnsi="Roboto"/>
          <w:color w:val="383838"/>
          <w:sz w:val="20"/>
          <w:szCs w:val="20"/>
          <w:highlight w:val="cyan"/>
        </w:rPr>
        <w:t>various ministries meet its mandate</w:t>
      </w:r>
      <w:r w:rsidR="008A2256"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. </w:t>
      </w:r>
      <w:r w:rsidR="0068721A" w:rsidRPr="00F81CC4">
        <w:rPr>
          <w:rFonts w:ascii="Roboto" w:hAnsi="Roboto"/>
          <w:color w:val="383838"/>
          <w:sz w:val="20"/>
          <w:szCs w:val="20"/>
          <w:highlight w:val="cyan"/>
        </w:rPr>
        <w:t>She has provided financial accounting services through various financial role</w:t>
      </w:r>
      <w:r w:rsidR="00FE0AC3" w:rsidRPr="00F81CC4">
        <w:rPr>
          <w:rFonts w:ascii="Roboto" w:hAnsi="Roboto"/>
          <w:color w:val="383838"/>
          <w:sz w:val="20"/>
          <w:szCs w:val="20"/>
          <w:highlight w:val="cyan"/>
        </w:rPr>
        <w:t>s</w:t>
      </w:r>
      <w:r w:rsidR="0068721A"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 in </w:t>
      </w:r>
      <w:r w:rsidR="00501E37"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Ministry of Finance, </w:t>
      </w:r>
      <w:r w:rsidR="0068721A"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Ministry of Indigenous Affairs </w:t>
      </w:r>
      <w:r w:rsidR="00501E37"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and Ministry of Education. </w:t>
      </w:r>
    </w:p>
    <w:p w14:paraId="478F2639" w14:textId="49F81F9E" w:rsidR="00371773" w:rsidRPr="00F81CC4" w:rsidRDefault="00FE0AC3" w:rsidP="00E7328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300" w:afterAutospacing="0"/>
        <w:rPr>
          <w:rFonts w:ascii="Roboto" w:hAnsi="Roboto"/>
          <w:color w:val="383838"/>
          <w:sz w:val="20"/>
          <w:szCs w:val="20"/>
        </w:rPr>
      </w:pPr>
      <w:r w:rsidRPr="00F81CC4">
        <w:rPr>
          <w:rFonts w:ascii="Roboto" w:hAnsi="Roboto"/>
          <w:color w:val="383838"/>
          <w:sz w:val="20"/>
          <w:szCs w:val="20"/>
          <w:highlight w:val="cyan"/>
        </w:rPr>
        <w:t>Aqsa</w:t>
      </w:r>
      <w:r w:rsidR="00371773"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 has in-depth understanding of accounting</w:t>
      </w:r>
      <w:r w:rsidR="00F81CC4" w:rsidRPr="00F81CC4">
        <w:rPr>
          <w:rFonts w:ascii="Roboto" w:hAnsi="Roboto"/>
          <w:color w:val="383838"/>
          <w:sz w:val="20"/>
          <w:szCs w:val="20"/>
          <w:highlight w:val="cyan"/>
        </w:rPr>
        <w:t>, audit</w:t>
      </w:r>
      <w:r w:rsidR="00371773"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 and tax concepts</w:t>
      </w:r>
      <w:r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 through her</w:t>
      </w:r>
      <w:r w:rsidR="00F81CC4"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 intensive</w:t>
      </w:r>
      <w:r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 educational b</w:t>
      </w:r>
      <w:r w:rsidR="00E73282"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ackground. </w:t>
      </w:r>
      <w:r w:rsidR="00F81CC4" w:rsidRPr="00F81CC4">
        <w:rPr>
          <w:rFonts w:ascii="Roboto" w:hAnsi="Roboto"/>
          <w:color w:val="383838"/>
          <w:sz w:val="20"/>
          <w:szCs w:val="20"/>
          <w:highlight w:val="cyan"/>
        </w:rPr>
        <w:t>Apart from her education, she has</w:t>
      </w:r>
      <w:r w:rsidR="00E73282"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 practical experience obtained by preparing hundreds </w:t>
      </w:r>
      <w:r w:rsidR="00371773"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of </w:t>
      </w:r>
      <w:proofErr w:type="gramStart"/>
      <w:r w:rsidR="00371773" w:rsidRPr="00F81CC4">
        <w:rPr>
          <w:rFonts w:ascii="Roboto" w:hAnsi="Roboto"/>
          <w:color w:val="383838"/>
          <w:sz w:val="20"/>
          <w:szCs w:val="20"/>
          <w:highlight w:val="cyan"/>
        </w:rPr>
        <w:t>tax</w:t>
      </w:r>
      <w:proofErr w:type="gramEnd"/>
      <w:r w:rsidR="00371773" w:rsidRPr="00F81CC4">
        <w:rPr>
          <w:rFonts w:ascii="Roboto" w:hAnsi="Roboto"/>
          <w:color w:val="383838"/>
          <w:sz w:val="20"/>
          <w:szCs w:val="20"/>
          <w:highlight w:val="cyan"/>
        </w:rPr>
        <w:t xml:space="preserve"> returns each tax season</w:t>
      </w:r>
      <w:r w:rsidR="00E73282" w:rsidRPr="00F81CC4">
        <w:rPr>
          <w:rFonts w:ascii="Roboto" w:hAnsi="Roboto"/>
          <w:color w:val="383838"/>
          <w:sz w:val="20"/>
          <w:szCs w:val="20"/>
        </w:rPr>
        <w:t>.</w:t>
      </w:r>
    </w:p>
    <w:p w14:paraId="08A3BA3A" w14:textId="5107BBAB" w:rsidR="00F81CC4" w:rsidRPr="003E5C49" w:rsidRDefault="00E73282" w:rsidP="0013239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300" w:afterAutospacing="0"/>
        <w:rPr>
          <w:rFonts w:ascii="Roboto" w:hAnsi="Roboto"/>
          <w:color w:val="383838"/>
          <w:sz w:val="20"/>
          <w:szCs w:val="20"/>
          <w:highlight w:val="green"/>
        </w:rPr>
      </w:pPr>
      <w:r w:rsidRPr="003E5C49">
        <w:rPr>
          <w:rFonts w:ascii="Roboto" w:hAnsi="Roboto"/>
          <w:color w:val="383838"/>
          <w:sz w:val="20"/>
          <w:szCs w:val="20"/>
          <w:highlight w:val="green"/>
        </w:rPr>
        <w:t>Aqsa</w:t>
      </w:r>
      <w:r w:rsidR="00132392" w:rsidRPr="003E5C49">
        <w:rPr>
          <w:rFonts w:ascii="Roboto" w:hAnsi="Roboto"/>
          <w:color w:val="383838"/>
          <w:sz w:val="20"/>
          <w:szCs w:val="20"/>
          <w:highlight w:val="green"/>
        </w:rPr>
        <w:t xml:space="preserve"> graduated with a </w:t>
      </w:r>
      <w:r w:rsidRPr="003E5C49">
        <w:rPr>
          <w:rFonts w:ascii="Roboto" w:hAnsi="Roboto"/>
          <w:color w:val="383838"/>
          <w:sz w:val="20"/>
          <w:szCs w:val="20"/>
          <w:highlight w:val="green"/>
        </w:rPr>
        <w:t>Bachelor of Administrative Studies</w:t>
      </w:r>
      <w:r w:rsidR="00132392" w:rsidRPr="003E5C49">
        <w:rPr>
          <w:rFonts w:ascii="Roboto" w:hAnsi="Roboto"/>
          <w:color w:val="383838"/>
          <w:sz w:val="20"/>
          <w:szCs w:val="20"/>
          <w:highlight w:val="green"/>
        </w:rPr>
        <w:t xml:space="preserve"> </w:t>
      </w:r>
      <w:r w:rsidR="00F81CC4" w:rsidRPr="003E5C49">
        <w:rPr>
          <w:rFonts w:ascii="Roboto" w:hAnsi="Roboto"/>
          <w:color w:val="383838"/>
          <w:sz w:val="20"/>
          <w:szCs w:val="20"/>
          <w:highlight w:val="green"/>
        </w:rPr>
        <w:t xml:space="preserve">– Accounting </w:t>
      </w:r>
      <w:r w:rsidR="00132392" w:rsidRPr="003E5C49">
        <w:rPr>
          <w:rFonts w:ascii="Roboto" w:hAnsi="Roboto"/>
          <w:color w:val="383838"/>
          <w:sz w:val="20"/>
          <w:szCs w:val="20"/>
          <w:highlight w:val="green"/>
        </w:rPr>
        <w:t>from</w:t>
      </w:r>
      <w:r w:rsidRPr="003E5C49">
        <w:rPr>
          <w:rFonts w:ascii="Roboto" w:hAnsi="Roboto"/>
          <w:color w:val="383838"/>
          <w:sz w:val="20"/>
          <w:szCs w:val="20"/>
          <w:highlight w:val="green"/>
        </w:rPr>
        <w:t xml:space="preserve"> York</w:t>
      </w:r>
      <w:r w:rsidR="00132392" w:rsidRPr="003E5C49">
        <w:rPr>
          <w:rFonts w:ascii="Roboto" w:hAnsi="Roboto"/>
          <w:color w:val="383838"/>
          <w:sz w:val="20"/>
          <w:szCs w:val="20"/>
          <w:highlight w:val="green"/>
        </w:rPr>
        <w:t xml:space="preserve"> University in 20</w:t>
      </w:r>
      <w:r w:rsidRPr="003E5C49">
        <w:rPr>
          <w:rFonts w:ascii="Roboto" w:hAnsi="Roboto"/>
          <w:color w:val="383838"/>
          <w:sz w:val="20"/>
          <w:szCs w:val="20"/>
          <w:highlight w:val="green"/>
        </w:rPr>
        <w:t>14</w:t>
      </w:r>
      <w:r w:rsidR="00132392" w:rsidRPr="003E5C49">
        <w:rPr>
          <w:rFonts w:ascii="Roboto" w:hAnsi="Roboto"/>
          <w:color w:val="383838"/>
          <w:sz w:val="20"/>
          <w:szCs w:val="20"/>
          <w:highlight w:val="green"/>
        </w:rPr>
        <w:t xml:space="preserve">. </w:t>
      </w:r>
      <w:r w:rsidR="003E5C49" w:rsidRPr="003E5C49">
        <w:rPr>
          <w:rFonts w:ascii="Roboto" w:hAnsi="Roboto"/>
          <w:color w:val="383838"/>
          <w:sz w:val="20"/>
          <w:szCs w:val="20"/>
          <w:highlight w:val="green"/>
        </w:rPr>
        <w:t xml:space="preserve">She completed her </w:t>
      </w:r>
      <w:r w:rsidR="003E5C49" w:rsidRPr="003E5C49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</w:rPr>
        <w:t>specialized honours degree in Accounting.</w:t>
      </w:r>
    </w:p>
    <w:p w14:paraId="0A85A021" w14:textId="320B558F" w:rsidR="00132392" w:rsidRPr="00132392" w:rsidRDefault="00132392" w:rsidP="0013239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300" w:afterAutospacing="0"/>
        <w:rPr>
          <w:rFonts w:ascii="Roboto" w:hAnsi="Roboto"/>
          <w:color w:val="383838"/>
          <w:sz w:val="20"/>
          <w:szCs w:val="20"/>
        </w:rPr>
      </w:pPr>
      <w:r w:rsidRPr="00132392">
        <w:rPr>
          <w:rFonts w:ascii="Roboto" w:hAnsi="Roboto"/>
          <w:color w:val="383838"/>
          <w:sz w:val="20"/>
          <w:szCs w:val="20"/>
        </w:rPr>
        <w:t>With years of experience</w:t>
      </w:r>
      <w:r>
        <w:rPr>
          <w:rFonts w:ascii="Roboto" w:hAnsi="Roboto"/>
          <w:color w:val="383838"/>
          <w:sz w:val="20"/>
          <w:szCs w:val="20"/>
        </w:rPr>
        <w:t>, passion</w:t>
      </w:r>
      <w:r w:rsidRPr="00132392">
        <w:rPr>
          <w:rFonts w:ascii="Roboto" w:hAnsi="Roboto"/>
          <w:color w:val="383838"/>
          <w:sz w:val="20"/>
          <w:szCs w:val="20"/>
        </w:rPr>
        <w:t xml:space="preserve"> and educational background, </w:t>
      </w:r>
      <w:r w:rsidR="003E5C49">
        <w:rPr>
          <w:rFonts w:ascii="Roboto" w:hAnsi="Roboto"/>
          <w:color w:val="383838"/>
          <w:sz w:val="20"/>
          <w:szCs w:val="20"/>
        </w:rPr>
        <w:t>Aqsa</w:t>
      </w:r>
      <w:r>
        <w:rPr>
          <w:rFonts w:ascii="Roboto" w:hAnsi="Roboto"/>
          <w:color w:val="383838"/>
          <w:sz w:val="20"/>
          <w:szCs w:val="20"/>
        </w:rPr>
        <w:t xml:space="preserve"> </w:t>
      </w:r>
      <w:r w:rsidRPr="00132392">
        <w:rPr>
          <w:rFonts w:ascii="Roboto" w:hAnsi="Roboto"/>
          <w:color w:val="383838"/>
          <w:sz w:val="20"/>
          <w:szCs w:val="20"/>
        </w:rPr>
        <w:t>can take care of your tax, accounting and bookkeeping needs.</w:t>
      </w:r>
    </w:p>
    <w:p w14:paraId="49A7D2D8" w14:textId="77777777" w:rsidR="00371773" w:rsidRPr="00132392" w:rsidRDefault="00371773" w:rsidP="003E5C49">
      <w:pPr>
        <w:pStyle w:val="NormalWeb"/>
        <w:shd w:val="clear" w:color="auto" w:fill="FFFFFF"/>
        <w:spacing w:before="0" w:beforeAutospacing="0" w:after="300" w:afterAutospacing="0"/>
        <w:ind w:left="1440"/>
        <w:rPr>
          <w:rFonts w:ascii="Roboto" w:hAnsi="Roboto"/>
          <w:color w:val="383838"/>
          <w:sz w:val="20"/>
          <w:szCs w:val="20"/>
        </w:rPr>
      </w:pPr>
    </w:p>
    <w:p w14:paraId="00BC79DD" w14:textId="64CB8915" w:rsidR="00FC0086" w:rsidRDefault="00FC0086" w:rsidP="00584F45">
      <w:pPr>
        <w:rPr>
          <w:b/>
          <w:bCs/>
          <w:lang w:val="en-US"/>
        </w:rPr>
      </w:pPr>
      <w:r w:rsidRPr="00FC0086">
        <w:rPr>
          <w:b/>
          <w:bCs/>
          <w:lang w:val="en-US"/>
        </w:rPr>
        <w:t>Services</w:t>
      </w:r>
    </w:p>
    <w:p w14:paraId="6F56C570" w14:textId="3FA12E4B" w:rsidR="00132392" w:rsidRDefault="00132392" w:rsidP="0013239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32392">
        <w:rPr>
          <w:b/>
          <w:bCs/>
          <w:lang w:val="en-US"/>
        </w:rPr>
        <w:t>Tax Returns</w:t>
      </w:r>
    </w:p>
    <w:p w14:paraId="652A0650" w14:textId="77777777" w:rsidR="00132392" w:rsidRDefault="00132392" w:rsidP="00132392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Personal &amp; Corporate Tax Return</w:t>
      </w:r>
    </w:p>
    <w:p w14:paraId="16FE754F" w14:textId="34CE3091" w:rsidR="00132392" w:rsidRPr="00413E23" w:rsidRDefault="00132392" w:rsidP="00413E23">
      <w:pPr>
        <w:pStyle w:val="ListParagraph"/>
        <w:numPr>
          <w:ilvl w:val="2"/>
          <w:numId w:val="5"/>
        </w:numPr>
        <w:spacing w:line="240" w:lineRule="auto"/>
        <w:rPr>
          <w:b/>
          <w:bCs/>
          <w:sz w:val="12"/>
          <w:szCs w:val="12"/>
          <w:lang w:val="en-US"/>
        </w:rPr>
      </w:pPr>
      <w:r w:rsidRPr="00413E23">
        <w:rPr>
          <w:rFonts w:ascii="Roboto" w:eastAsia="Times New Roman" w:hAnsi="Roboto" w:cs="Times New Roman"/>
          <w:color w:val="000000"/>
          <w:sz w:val="16"/>
          <w:szCs w:val="16"/>
          <w:lang w:eastAsia="en-CA"/>
        </w:rPr>
        <w:t>We prepare Personal, Corporate &amp; Estate Taxes for:</w:t>
      </w:r>
    </w:p>
    <w:p w14:paraId="48CB518B" w14:textId="77777777" w:rsidR="00132392" w:rsidRPr="00413E23" w:rsidRDefault="00132392" w:rsidP="00413E23">
      <w:pPr>
        <w:numPr>
          <w:ilvl w:val="0"/>
          <w:numId w:val="6"/>
        </w:numPr>
        <w:shd w:val="clear" w:color="auto" w:fill="FFFFFF"/>
        <w:tabs>
          <w:tab w:val="clear" w:pos="720"/>
          <w:tab w:val="num" w:pos="2376"/>
        </w:tabs>
        <w:spacing w:after="0" w:line="240" w:lineRule="auto"/>
        <w:ind w:left="2880"/>
        <w:rPr>
          <w:rFonts w:ascii="Roboto" w:eastAsia="Times New Roman" w:hAnsi="Roboto" w:cs="Times New Roman"/>
          <w:color w:val="000000"/>
          <w:sz w:val="11"/>
          <w:szCs w:val="12"/>
          <w:lang w:eastAsia="en-CA"/>
        </w:rPr>
      </w:pPr>
      <w:r w:rsidRPr="00413E23">
        <w:rPr>
          <w:rFonts w:ascii="Roboto" w:eastAsia="Times New Roman" w:hAnsi="Roboto" w:cs="Times New Roman"/>
          <w:color w:val="000000"/>
          <w:sz w:val="11"/>
          <w:szCs w:val="12"/>
          <w:lang w:eastAsia="en-CA"/>
        </w:rPr>
        <w:t>New immigrants</w:t>
      </w:r>
    </w:p>
    <w:p w14:paraId="50C26A75" w14:textId="77777777" w:rsidR="00132392" w:rsidRPr="00413E23" w:rsidRDefault="00132392" w:rsidP="00413E23">
      <w:pPr>
        <w:numPr>
          <w:ilvl w:val="0"/>
          <w:numId w:val="6"/>
        </w:numPr>
        <w:shd w:val="clear" w:color="auto" w:fill="FFFFFF"/>
        <w:tabs>
          <w:tab w:val="clear" w:pos="720"/>
          <w:tab w:val="num" w:pos="2376"/>
        </w:tabs>
        <w:spacing w:after="0" w:line="240" w:lineRule="auto"/>
        <w:ind w:left="2880"/>
        <w:rPr>
          <w:rFonts w:ascii="Roboto" w:eastAsia="Times New Roman" w:hAnsi="Roboto" w:cs="Times New Roman"/>
          <w:color w:val="000000"/>
          <w:sz w:val="11"/>
          <w:szCs w:val="12"/>
          <w:lang w:eastAsia="en-CA"/>
        </w:rPr>
      </w:pPr>
      <w:r w:rsidRPr="00413E23">
        <w:rPr>
          <w:rFonts w:ascii="Roboto" w:eastAsia="Times New Roman" w:hAnsi="Roboto" w:cs="Times New Roman"/>
          <w:color w:val="000000"/>
          <w:sz w:val="11"/>
          <w:szCs w:val="12"/>
          <w:lang w:eastAsia="en-CA"/>
        </w:rPr>
        <w:t>Students &amp; Senior</w:t>
      </w:r>
    </w:p>
    <w:p w14:paraId="3AE726E6" w14:textId="70FA635A" w:rsidR="00132392" w:rsidRPr="00132392" w:rsidRDefault="00132392" w:rsidP="00413E23">
      <w:pPr>
        <w:numPr>
          <w:ilvl w:val="0"/>
          <w:numId w:val="6"/>
        </w:numPr>
        <w:shd w:val="clear" w:color="auto" w:fill="FFFFFF"/>
        <w:tabs>
          <w:tab w:val="clear" w:pos="720"/>
          <w:tab w:val="num" w:pos="2376"/>
        </w:tabs>
        <w:spacing w:after="0" w:line="240" w:lineRule="auto"/>
        <w:ind w:left="2880"/>
        <w:rPr>
          <w:rFonts w:ascii="Roboto" w:eastAsia="Times New Roman" w:hAnsi="Roboto" w:cs="Times New Roman"/>
          <w:color w:val="000000"/>
          <w:sz w:val="11"/>
          <w:szCs w:val="12"/>
          <w:lang w:eastAsia="en-CA"/>
        </w:rPr>
      </w:pPr>
      <w:r w:rsidRPr="00132392">
        <w:rPr>
          <w:rFonts w:ascii="Roboto" w:eastAsia="Times New Roman" w:hAnsi="Roboto" w:cs="Times New Roman"/>
          <w:color w:val="000000"/>
          <w:sz w:val="11"/>
          <w:szCs w:val="12"/>
          <w:lang w:eastAsia="en-CA"/>
        </w:rPr>
        <w:t>Small and Mid-Size Businesses (Owner Operated &amp; Family Owned)</w:t>
      </w:r>
    </w:p>
    <w:p w14:paraId="41D497C0" w14:textId="430F8B37" w:rsidR="00132392" w:rsidRPr="00132392" w:rsidRDefault="00E07B53" w:rsidP="00413E23">
      <w:pPr>
        <w:numPr>
          <w:ilvl w:val="0"/>
          <w:numId w:val="6"/>
        </w:numPr>
        <w:shd w:val="clear" w:color="auto" w:fill="FFFFFF"/>
        <w:tabs>
          <w:tab w:val="clear" w:pos="720"/>
          <w:tab w:val="num" w:pos="2376"/>
        </w:tabs>
        <w:spacing w:after="0" w:line="240" w:lineRule="auto"/>
        <w:ind w:left="2880"/>
        <w:rPr>
          <w:rFonts w:ascii="Roboto" w:eastAsia="Times New Roman" w:hAnsi="Roboto" w:cs="Times New Roman"/>
          <w:color w:val="000000"/>
          <w:sz w:val="11"/>
          <w:szCs w:val="12"/>
          <w:lang w:eastAsia="en-CA"/>
        </w:rPr>
      </w:pPr>
      <w:r>
        <w:rPr>
          <w:rFonts w:ascii="Roboto" w:eastAsia="Times New Roman" w:hAnsi="Roboto" w:cs="Times New Roman"/>
          <w:color w:val="000000"/>
          <w:sz w:val="11"/>
          <w:szCs w:val="12"/>
          <w:lang w:eastAsia="en-CA"/>
        </w:rPr>
        <w:t xml:space="preserve">Self-employee (such as </w:t>
      </w:r>
      <w:r w:rsidR="00132392" w:rsidRPr="00132392">
        <w:rPr>
          <w:rFonts w:ascii="Roboto" w:eastAsia="Times New Roman" w:hAnsi="Roboto" w:cs="Times New Roman"/>
          <w:color w:val="000000"/>
          <w:sz w:val="11"/>
          <w:szCs w:val="12"/>
          <w:lang w:eastAsia="en-CA"/>
        </w:rPr>
        <w:t>Chiropractors, Dentists &amp; Doctors</w:t>
      </w:r>
      <w:r>
        <w:rPr>
          <w:rFonts w:ascii="Roboto" w:eastAsia="Times New Roman" w:hAnsi="Roboto" w:cs="Times New Roman"/>
          <w:color w:val="000000"/>
          <w:sz w:val="11"/>
          <w:szCs w:val="12"/>
          <w:lang w:eastAsia="en-CA"/>
        </w:rPr>
        <w:t>, lawyers, real estate professional, truckers, sub-contractors, taxi drivers, driving school)</w:t>
      </w:r>
    </w:p>
    <w:p w14:paraId="5C5D919F" w14:textId="77777777" w:rsidR="00132392" w:rsidRPr="00132392" w:rsidRDefault="00132392" w:rsidP="00413E23">
      <w:pPr>
        <w:numPr>
          <w:ilvl w:val="0"/>
          <w:numId w:val="7"/>
        </w:numPr>
        <w:shd w:val="clear" w:color="auto" w:fill="FFFFFF"/>
        <w:tabs>
          <w:tab w:val="clear" w:pos="720"/>
          <w:tab w:val="num" w:pos="2376"/>
        </w:tabs>
        <w:spacing w:after="0" w:line="240" w:lineRule="auto"/>
        <w:ind w:left="2880"/>
        <w:rPr>
          <w:rFonts w:ascii="Roboto" w:eastAsia="Times New Roman" w:hAnsi="Roboto" w:cs="Times New Roman"/>
          <w:color w:val="000000"/>
          <w:sz w:val="11"/>
          <w:szCs w:val="12"/>
          <w:lang w:eastAsia="en-CA"/>
        </w:rPr>
      </w:pPr>
      <w:r w:rsidRPr="00132392">
        <w:rPr>
          <w:rFonts w:ascii="Roboto" w:eastAsia="Times New Roman" w:hAnsi="Roboto" w:cs="Times New Roman"/>
          <w:color w:val="000000"/>
          <w:sz w:val="11"/>
          <w:szCs w:val="12"/>
          <w:lang w:eastAsia="en-CA"/>
        </w:rPr>
        <w:t>Non-profit organization</w:t>
      </w:r>
    </w:p>
    <w:p w14:paraId="29313999" w14:textId="465C8643" w:rsidR="00132392" w:rsidRPr="00413E23" w:rsidRDefault="00132392" w:rsidP="00E07B53">
      <w:pPr>
        <w:shd w:val="clear" w:color="auto" w:fill="FFFFFF"/>
        <w:spacing w:after="0" w:line="240" w:lineRule="auto"/>
        <w:ind w:left="2880"/>
        <w:rPr>
          <w:rFonts w:ascii="Roboto" w:eastAsia="Times New Roman" w:hAnsi="Roboto" w:cs="Times New Roman"/>
          <w:color w:val="000000"/>
          <w:sz w:val="11"/>
          <w:szCs w:val="12"/>
          <w:lang w:eastAsia="en-CA"/>
        </w:rPr>
      </w:pPr>
    </w:p>
    <w:p w14:paraId="6EF24B75" w14:textId="152874AF" w:rsidR="00132392" w:rsidRDefault="00132392" w:rsidP="00132392">
      <w:pPr>
        <w:shd w:val="clear" w:color="auto" w:fill="FFFFFF"/>
        <w:spacing w:after="0" w:line="357" w:lineRule="atLeast"/>
        <w:rPr>
          <w:rFonts w:ascii="Roboto" w:eastAsia="Times New Roman" w:hAnsi="Roboto" w:cs="Times New Roman"/>
          <w:color w:val="000000"/>
          <w:sz w:val="21"/>
          <w:szCs w:val="21"/>
          <w:lang w:eastAsia="en-CA"/>
        </w:rPr>
      </w:pPr>
      <w:r>
        <w:rPr>
          <w:rFonts w:ascii="Roboto" w:eastAsia="Times New Roman" w:hAnsi="Roboto" w:cs="Times New Roman"/>
          <w:color w:val="000000"/>
          <w:sz w:val="21"/>
          <w:szCs w:val="21"/>
          <w:lang w:eastAsia="en-CA"/>
        </w:rPr>
        <w:t>Deadline:</w:t>
      </w:r>
    </w:p>
    <w:p w14:paraId="4C110A4E" w14:textId="5842149B" w:rsidR="00132392" w:rsidRDefault="00132392" w:rsidP="00132392">
      <w:pPr>
        <w:shd w:val="clear" w:color="auto" w:fill="FFFFFF"/>
        <w:spacing w:after="0" w:line="357" w:lineRule="atLeast"/>
        <w:rPr>
          <w:rFonts w:ascii="Roboto" w:eastAsia="Times New Roman" w:hAnsi="Roboto" w:cs="Times New Roman"/>
          <w:color w:val="000000"/>
          <w:sz w:val="21"/>
          <w:szCs w:val="21"/>
          <w:lang w:eastAsia="en-CA"/>
        </w:rPr>
      </w:pPr>
      <w:r>
        <w:rPr>
          <w:rFonts w:ascii="Roboto" w:eastAsia="Times New Roman" w:hAnsi="Roboto" w:cs="Times New Roman"/>
          <w:color w:val="000000"/>
          <w:sz w:val="21"/>
          <w:szCs w:val="21"/>
          <w:lang w:eastAsia="en-CA"/>
        </w:rPr>
        <w:tab/>
        <w:t>Personal –</w:t>
      </w:r>
    </w:p>
    <w:p w14:paraId="7A1D5F56" w14:textId="1075CD96" w:rsidR="00132392" w:rsidRDefault="00132392" w:rsidP="00132392">
      <w:pPr>
        <w:shd w:val="clear" w:color="auto" w:fill="FFFFFF"/>
        <w:spacing w:after="0" w:line="357" w:lineRule="atLeast"/>
        <w:ind w:firstLine="720"/>
        <w:rPr>
          <w:rFonts w:ascii="Roboto" w:eastAsia="Times New Roman" w:hAnsi="Roboto" w:cs="Times New Roman"/>
          <w:color w:val="000000"/>
          <w:sz w:val="21"/>
          <w:szCs w:val="21"/>
          <w:lang w:eastAsia="en-CA"/>
        </w:rPr>
      </w:pPr>
      <w:r>
        <w:rPr>
          <w:rFonts w:ascii="Roboto" w:eastAsia="Times New Roman" w:hAnsi="Roboto" w:cs="Times New Roman"/>
          <w:color w:val="000000"/>
          <w:sz w:val="21"/>
          <w:szCs w:val="21"/>
          <w:lang w:eastAsia="en-CA"/>
        </w:rPr>
        <w:t xml:space="preserve">Self-employed </w:t>
      </w:r>
    </w:p>
    <w:p w14:paraId="4F6BADB6" w14:textId="628660F2" w:rsidR="00132392" w:rsidRPr="00132392" w:rsidRDefault="00132392" w:rsidP="00132392">
      <w:pPr>
        <w:shd w:val="clear" w:color="auto" w:fill="FFFFFF"/>
        <w:spacing w:after="0" w:line="357" w:lineRule="atLeast"/>
        <w:rPr>
          <w:rFonts w:ascii="Roboto" w:eastAsia="Times New Roman" w:hAnsi="Roboto" w:cs="Times New Roman"/>
          <w:color w:val="000000"/>
          <w:sz w:val="21"/>
          <w:szCs w:val="21"/>
          <w:lang w:eastAsia="en-CA"/>
        </w:rPr>
      </w:pPr>
      <w:r>
        <w:rPr>
          <w:rFonts w:ascii="Roboto" w:eastAsia="Times New Roman" w:hAnsi="Roboto" w:cs="Times New Roman"/>
          <w:color w:val="000000"/>
          <w:sz w:val="21"/>
          <w:szCs w:val="21"/>
          <w:lang w:eastAsia="en-CA"/>
        </w:rPr>
        <w:tab/>
        <w:t xml:space="preserve">Corporate - </w:t>
      </w:r>
    </w:p>
    <w:p w14:paraId="4DBF30CA" w14:textId="34D2F5AB" w:rsidR="00132392" w:rsidRPr="0066100B" w:rsidRDefault="00132392" w:rsidP="00584F45">
      <w:pPr>
        <w:rPr>
          <w:lang w:val="en-US"/>
        </w:rPr>
      </w:pPr>
    </w:p>
    <w:p w14:paraId="1C2772CC" w14:textId="4C4212CB" w:rsidR="00413E23" w:rsidRPr="0066100B" w:rsidRDefault="00413E23" w:rsidP="00584F45">
      <w:pPr>
        <w:rPr>
          <w:lang w:val="en-US"/>
        </w:rPr>
      </w:pPr>
      <w:r w:rsidRPr="0066100B">
        <w:rPr>
          <w:lang w:val="en-US"/>
        </w:rPr>
        <w:t>Checklist:</w:t>
      </w:r>
    </w:p>
    <w:p w14:paraId="2D706D66" w14:textId="2F7402C1" w:rsidR="00413E23" w:rsidRPr="0066100B" w:rsidRDefault="00413E23" w:rsidP="00413E23">
      <w:pPr>
        <w:rPr>
          <w:lang w:val="en-US"/>
        </w:rPr>
      </w:pPr>
      <w:r w:rsidRPr="0066100B">
        <w:rPr>
          <w:lang w:val="en-US"/>
        </w:rPr>
        <w:t>Our personal tax checklist will help us complete your tax return efficiently and in the most accurate way possible.</w:t>
      </w:r>
    </w:p>
    <w:p w14:paraId="1DD7C4CC" w14:textId="3F0EBD37" w:rsidR="00413E23" w:rsidRPr="0066100B" w:rsidRDefault="00413E23" w:rsidP="00413E23">
      <w:pPr>
        <w:pStyle w:val="ListParagraph"/>
        <w:numPr>
          <w:ilvl w:val="1"/>
          <w:numId w:val="6"/>
        </w:numPr>
        <w:rPr>
          <w:lang w:val="en-US"/>
        </w:rPr>
      </w:pPr>
      <w:r w:rsidRPr="0066100B">
        <w:rPr>
          <w:lang w:val="en-US"/>
        </w:rPr>
        <w:t>T Slips – what they are</w:t>
      </w:r>
    </w:p>
    <w:p w14:paraId="337DABFE" w14:textId="1BE7C784" w:rsidR="00413E23" w:rsidRPr="0066100B" w:rsidRDefault="00413E23" w:rsidP="00413E23">
      <w:pPr>
        <w:pStyle w:val="ListParagraph"/>
        <w:numPr>
          <w:ilvl w:val="1"/>
          <w:numId w:val="6"/>
        </w:numPr>
        <w:rPr>
          <w:lang w:val="en-US"/>
        </w:rPr>
      </w:pPr>
      <w:r w:rsidRPr="0066100B">
        <w:rPr>
          <w:lang w:val="en-US"/>
        </w:rPr>
        <w:t>Other helpful info from CRA website</w:t>
      </w:r>
    </w:p>
    <w:p w14:paraId="2E2A9FF1" w14:textId="77777777" w:rsidR="00413E23" w:rsidRDefault="00413E23" w:rsidP="00584F45">
      <w:pPr>
        <w:rPr>
          <w:b/>
          <w:bCs/>
          <w:lang w:val="en-US"/>
        </w:rPr>
      </w:pPr>
    </w:p>
    <w:p w14:paraId="030EA430" w14:textId="7B562B0C" w:rsidR="00FC0086" w:rsidRDefault="00FC0086" w:rsidP="00584F45">
      <w:pPr>
        <w:rPr>
          <w:b/>
          <w:bCs/>
          <w:lang w:val="en-US"/>
        </w:rPr>
      </w:pPr>
      <w:r w:rsidRPr="00FC0086">
        <w:rPr>
          <w:b/>
          <w:bCs/>
          <w:lang w:val="en-US"/>
        </w:rPr>
        <w:t>Contact</w:t>
      </w:r>
    </w:p>
    <w:p w14:paraId="33BE53BC" w14:textId="126F3E3A" w:rsidR="00E07B53" w:rsidRDefault="00E07B53" w:rsidP="00E07B5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Have a question? Contact us today.</w:t>
      </w:r>
    </w:p>
    <w:p w14:paraId="50B2F2B6" w14:textId="3C535C37" w:rsidR="00E07B53" w:rsidRDefault="00E07B53" w:rsidP="00E07B5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E07B53">
        <w:rPr>
          <w:b/>
          <w:bCs/>
          <w:lang w:val="en-US"/>
        </w:rPr>
        <w:t xml:space="preserve">We are </w:t>
      </w:r>
      <w:r>
        <w:rPr>
          <w:b/>
          <w:bCs/>
          <w:lang w:val="en-US"/>
        </w:rPr>
        <w:t>here to serve all your tax and accounting needs.</w:t>
      </w:r>
    </w:p>
    <w:p w14:paraId="650571FC" w14:textId="184946A2" w:rsidR="00E07B53" w:rsidRDefault="00E07B53" w:rsidP="00E07B53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Name, email, phone, message.</w:t>
      </w:r>
    </w:p>
    <w:p w14:paraId="4E276BD9" w14:textId="2FF5B3DF" w:rsidR="00E07B53" w:rsidRDefault="00E07B53" w:rsidP="00E07B5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Address, phone number, email</w:t>
      </w:r>
    </w:p>
    <w:p w14:paraId="000250BA" w14:textId="171583F5" w:rsidR="00E07B53" w:rsidRPr="00E07B53" w:rsidRDefault="00E07B53" w:rsidP="00E07B5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T1013 Form – fill this form and email us to appoint us as your personal representative</w:t>
      </w:r>
    </w:p>
    <w:sectPr w:rsidR="00E07B53" w:rsidRPr="00E07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C32DA"/>
    <w:multiLevelType w:val="hybridMultilevel"/>
    <w:tmpl w:val="4B28BC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A13C9"/>
    <w:multiLevelType w:val="multilevel"/>
    <w:tmpl w:val="B2E0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C3F94"/>
    <w:multiLevelType w:val="hybridMultilevel"/>
    <w:tmpl w:val="A9523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978C6"/>
    <w:multiLevelType w:val="hybridMultilevel"/>
    <w:tmpl w:val="1FE4C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F5830"/>
    <w:multiLevelType w:val="hybridMultilevel"/>
    <w:tmpl w:val="EE7EE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72F3C"/>
    <w:multiLevelType w:val="hybridMultilevel"/>
    <w:tmpl w:val="8C4A80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DB1FA9"/>
    <w:multiLevelType w:val="multilevel"/>
    <w:tmpl w:val="AAA2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2B"/>
    <w:rsid w:val="00040CFF"/>
    <w:rsid w:val="00054A01"/>
    <w:rsid w:val="00132392"/>
    <w:rsid w:val="00246E12"/>
    <w:rsid w:val="00371773"/>
    <w:rsid w:val="003E5C49"/>
    <w:rsid w:val="00401D29"/>
    <w:rsid w:val="00413E23"/>
    <w:rsid w:val="00501E37"/>
    <w:rsid w:val="0055283B"/>
    <w:rsid w:val="00584F45"/>
    <w:rsid w:val="0066100B"/>
    <w:rsid w:val="0068721A"/>
    <w:rsid w:val="007D09B7"/>
    <w:rsid w:val="00873744"/>
    <w:rsid w:val="008A2256"/>
    <w:rsid w:val="008B5C39"/>
    <w:rsid w:val="008E6035"/>
    <w:rsid w:val="00DC526B"/>
    <w:rsid w:val="00E07B53"/>
    <w:rsid w:val="00E73282"/>
    <w:rsid w:val="00F80C2B"/>
    <w:rsid w:val="00F81CC4"/>
    <w:rsid w:val="00FC0086"/>
    <w:rsid w:val="00FE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566A"/>
  <w15:chartTrackingRefBased/>
  <w15:docId w15:val="{48BA34AB-8FE2-4B24-8F4B-A2A23380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23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C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0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132392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54A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0152">
              <w:marLeft w:val="0"/>
              <w:marRight w:val="411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800">
                      <w:marLeft w:val="5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7510">
                      <w:marLeft w:val="5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77377">
                      <w:marLeft w:val="5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71667">
                      <w:marLeft w:val="5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5527">
                      <w:marLeft w:val="5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6944">
                      <w:marLeft w:val="5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15912">
                      <w:marLeft w:val="5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449181">
                      <w:marLeft w:val="5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06598">
                      <w:marLeft w:val="5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19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91648">
                      <w:marLeft w:val="5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42561">
                      <w:marLeft w:val="5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90944">
                      <w:marLeft w:val="5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4838">
                      <w:marLeft w:val="5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14927">
                      <w:marLeft w:val="5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60391">
                      <w:marLeft w:val="5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1016">
                      <w:marLeft w:val="5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36608">
                      <w:marLeft w:val="5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48392">
                      <w:marLeft w:val="5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4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otaltaxsolutions.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Latif</dc:creator>
  <cp:keywords/>
  <dc:description/>
  <cp:lastModifiedBy>Hassan Latif</cp:lastModifiedBy>
  <cp:revision>4</cp:revision>
  <dcterms:created xsi:type="dcterms:W3CDTF">2020-11-23T22:20:00Z</dcterms:created>
  <dcterms:modified xsi:type="dcterms:W3CDTF">2021-01-06T07:45:00Z</dcterms:modified>
</cp:coreProperties>
</file>