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4A19" w14:textId="1B6F6046" w:rsidR="009A0B83" w:rsidRDefault="009D6476" w:rsidP="009D6476">
      <w:pPr>
        <w:pStyle w:val="1"/>
        <w:jc w:val="center"/>
      </w:pPr>
      <w:r>
        <w:rPr>
          <w:rFonts w:hint="eastAsia"/>
        </w:rPr>
        <w:t>简单工厂模式</w:t>
      </w:r>
    </w:p>
    <w:p w14:paraId="2EE54D5F" w14:textId="441E2C2F" w:rsidR="003D1470" w:rsidRPr="003D1470" w:rsidRDefault="009D6476" w:rsidP="003D1470">
      <w:pPr>
        <w:pStyle w:val="2"/>
        <w:rPr>
          <w:rStyle w:val="30"/>
        </w:rPr>
      </w:pPr>
      <w:r>
        <w:rPr>
          <w:rFonts w:hint="eastAsia"/>
        </w:rPr>
        <w:t>一、基本概念</w:t>
      </w:r>
      <w:r w:rsidR="003D1470">
        <w:br/>
      </w:r>
      <w:r w:rsidR="003D1470" w:rsidRPr="003D1470">
        <w:rPr>
          <w:rStyle w:val="30"/>
          <w:b/>
          <w:bCs/>
        </w:rPr>
        <w:t>1、定义：</w:t>
      </w:r>
    </w:p>
    <w:p w14:paraId="2DD5F3A1" w14:textId="77777777" w:rsidR="003D1470" w:rsidRDefault="003D1470" w:rsidP="003D1470">
      <w:pPr>
        <w:pStyle w:val="5"/>
      </w:pPr>
      <w:r>
        <w:rPr>
          <w:rFonts w:hint="eastAsia"/>
        </w:rPr>
        <w:t>定义一个工厂类，他可以根据参数的不同返回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同类的实例，被创建的实例通常都具有共同的父类。</w:t>
      </w:r>
    </w:p>
    <w:p w14:paraId="03F03139" w14:textId="77777777" w:rsidR="003D1470" w:rsidRDefault="003D1470" w:rsidP="003D1470">
      <w:pPr>
        <w:pStyle w:val="5"/>
      </w:pPr>
      <w:r>
        <w:rPr>
          <w:rFonts w:hint="eastAsia"/>
        </w:rPr>
        <w:t>简单工厂模式中用于被创建实例的方法通常为静态</w:t>
      </w:r>
      <w:r>
        <w:t>(static)方法,因此简单工厂模式又被成为静态工厂方法(Static Factory Method)</w:t>
      </w:r>
    </w:p>
    <w:p w14:paraId="123BED56" w14:textId="3B9A6424" w:rsidR="003D1470" w:rsidRDefault="003D1470" w:rsidP="003D1470">
      <w:pPr>
        <w:pStyle w:val="3"/>
        <w:rPr>
          <w:rFonts w:hint="eastAsia"/>
        </w:rPr>
      </w:pPr>
      <w:r>
        <w:t>2、组成环节：</w:t>
      </w:r>
    </w:p>
    <w:p w14:paraId="200CC6A6" w14:textId="77777777" w:rsidR="003D1470" w:rsidRDefault="003D1470" w:rsidP="003D1470">
      <w:pPr>
        <w:pStyle w:val="5"/>
      </w:pPr>
      <w:r>
        <w:t>1、Factory(工厂):核心部分，负责实现创建所有产品的内部逻辑，工厂类可以被外界直接调用，创建所需对象</w:t>
      </w:r>
    </w:p>
    <w:p w14:paraId="252D8FF2" w14:textId="77777777" w:rsidR="003D1470" w:rsidRDefault="003D1470" w:rsidP="003D1470">
      <w:pPr>
        <w:pStyle w:val="5"/>
      </w:pPr>
      <w:r>
        <w:rPr>
          <w:rFonts w:hint="eastAsia"/>
        </w:rPr>
        <w:t>工厂类是整个模式的关键</w:t>
      </w:r>
      <w:r>
        <w:t>.包含了必要的逻辑判断,根据外界给定的信息,决定究竟应该创建哪个具体类的对象.通过使用工厂类,外界可以从直接创建具体产品对象的尴尬局面摆脱出来,仅仅需要负责“消费”对象就可以了</w:t>
      </w:r>
    </w:p>
    <w:p w14:paraId="5FF7EEE2" w14:textId="77777777" w:rsidR="003D1470" w:rsidRDefault="003D1470" w:rsidP="003D1470">
      <w:pPr>
        <w:pStyle w:val="5"/>
      </w:pPr>
      <w:r>
        <w:t>2、Product(抽象类产品)：工厂类所创建的所有对象的父类，封装了产品对象的公共方法，所有的具体产品为其子类对象</w:t>
      </w:r>
    </w:p>
    <w:p w14:paraId="4594483E" w14:textId="77777777" w:rsidR="003D1470" w:rsidRDefault="003D1470" w:rsidP="003D1470">
      <w:pPr>
        <w:pStyle w:val="5"/>
      </w:pPr>
      <w:r>
        <w:lastRenderedPageBreak/>
        <w:t>3、</w:t>
      </w:r>
      <w:proofErr w:type="spellStart"/>
      <w:r>
        <w:t>ProductA</w:t>
      </w:r>
      <w:proofErr w:type="spellEnd"/>
      <w:r>
        <w:t>、</w:t>
      </w:r>
      <w:proofErr w:type="spellStart"/>
      <w:r>
        <w:t>ProductB</w:t>
      </w:r>
      <w:proofErr w:type="spellEnd"/>
      <w:r>
        <w:t>…(具体产品)：简单工厂模式的创建目标，所有被创建的对象都是某个具体类的实例。它要实现抽象产品中声明的抽象方法</w:t>
      </w:r>
    </w:p>
    <w:p w14:paraId="64A43AD4" w14:textId="77777777" w:rsidR="003D1470" w:rsidRDefault="003D1470" w:rsidP="003D1470">
      <w:pPr>
        <w:pStyle w:val="3"/>
      </w:pPr>
      <w:r>
        <w:t>3、特征</w:t>
      </w:r>
    </w:p>
    <w:p w14:paraId="0B71BBB9" w14:textId="77777777" w:rsidR="003D1470" w:rsidRDefault="003D1470" w:rsidP="003D1470">
      <w:pPr>
        <w:pStyle w:val="5"/>
      </w:pPr>
      <w:r>
        <w:t>1、简单工厂模式的核心思想就是：有一个专门的类（工厂类）来负责创建实例的过程。</w:t>
      </w:r>
    </w:p>
    <w:p w14:paraId="253B607B" w14:textId="77777777" w:rsidR="003D1470" w:rsidRDefault="003D1470" w:rsidP="003D1470">
      <w:pPr>
        <w:pStyle w:val="5"/>
      </w:pPr>
      <w:r>
        <w:rPr>
          <w:rFonts w:hint="eastAsia"/>
        </w:rPr>
        <w:t>把产品看着是一系列的类的集合，这些类是由某个抽象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接口派生出来的一个对象树。而工厂类用来产生一个合适的对象来满足客户的要求。</w:t>
      </w:r>
    </w:p>
    <w:p w14:paraId="71F111F7" w14:textId="77777777" w:rsidR="003D1470" w:rsidRDefault="003D1470" w:rsidP="003D1470">
      <w:pPr>
        <w:pStyle w:val="5"/>
      </w:pPr>
      <w:r>
        <w:t>2、如果简单工厂模式所涉及到的具体产品之间没有共同的逻辑，那么我们就可以使用接口来扮演抽象产品的角色；</w:t>
      </w:r>
    </w:p>
    <w:p w14:paraId="484B3547" w14:textId="77777777" w:rsidR="003D1470" w:rsidRDefault="003D1470" w:rsidP="003D1470">
      <w:pPr>
        <w:pStyle w:val="5"/>
      </w:pPr>
      <w:r>
        <w:rPr>
          <w:rFonts w:hint="eastAsia"/>
        </w:rPr>
        <w:t>由于对象的创建过程是我们不需要去关心的，而我们注重的是对象的实际操作，所以，我们需要分离对象的创建和操作两部分，如此，方便后期的程序扩展和维护。</w:t>
      </w:r>
    </w:p>
    <w:p w14:paraId="0847CB13" w14:textId="77777777" w:rsidR="003D1470" w:rsidRDefault="003D1470" w:rsidP="003D1470">
      <w:pPr>
        <w:pStyle w:val="5"/>
      </w:pPr>
      <w:r>
        <w:t>3、如果具体产品之间有功能的逻辑或，我们就必须把这些共同的东西提取出来，放在一个抽象类中，然后让具体产品继承抽象类。</w:t>
      </w:r>
    </w:p>
    <w:p w14:paraId="4546490E" w14:textId="77777777" w:rsidR="003D1470" w:rsidRDefault="003D1470" w:rsidP="003D1470">
      <w:pPr>
        <w:pStyle w:val="5"/>
      </w:pPr>
      <w:r>
        <w:t>4.在程序中，需要创建的对象很多，导致对象的new操作多且杂时，需要使用简单工厂模式；</w:t>
      </w:r>
    </w:p>
    <w:p w14:paraId="6784866C" w14:textId="4EF5A3ED" w:rsidR="003D1470" w:rsidRDefault="003D1470" w:rsidP="003D1470">
      <w:pPr>
        <w:pStyle w:val="5"/>
        <w:rPr>
          <w:rFonts w:hint="eastAsia"/>
        </w:rPr>
      </w:pPr>
      <w:r>
        <w:rPr>
          <w:rFonts w:hint="eastAsia"/>
        </w:rPr>
        <w:lastRenderedPageBreak/>
        <w:t>缺点：</w:t>
      </w:r>
    </w:p>
    <w:p w14:paraId="6225C635" w14:textId="77777777" w:rsidR="003D1470" w:rsidRDefault="003D1470" w:rsidP="003D1470">
      <w:pPr>
        <w:pStyle w:val="5"/>
      </w:pPr>
      <w:r>
        <w:t>5、工厂</w:t>
      </w:r>
      <w:proofErr w:type="gramStart"/>
      <w:r>
        <w:t>类集中</w:t>
      </w:r>
      <w:proofErr w:type="gramEnd"/>
      <w:r>
        <w:t>了所有实例的创建逻辑，违反了高内聚责任分配原则，将全部创建逻辑集中到了一个工厂类中；它所能创建的类只能是事先考虑到的，如果需要添加新的类，则就需要改变工厂类</w:t>
      </w:r>
    </w:p>
    <w:p w14:paraId="5E31CB73" w14:textId="77777777" w:rsidR="003D1470" w:rsidRDefault="003D1470" w:rsidP="003D1470">
      <w:pPr>
        <w:pStyle w:val="5"/>
      </w:pPr>
      <w:r>
        <w:t>6、当系统中的具体产品类不断增多时候，可能会出现要求工厂</w:t>
      </w:r>
      <w:proofErr w:type="gramStart"/>
      <w:r>
        <w:t>类根据</w:t>
      </w:r>
      <w:proofErr w:type="gramEnd"/>
      <w:r>
        <w:t>不同条件创建不同实例的需求．这种对条件的判断和对具体产品类型的判断交错在一起，很难避免模块功能的蔓延</w:t>
      </w:r>
    </w:p>
    <w:p w14:paraId="1AD0EFEF" w14:textId="21AEA5DF" w:rsidR="003D1470" w:rsidRDefault="003D1470" w:rsidP="003D1470">
      <w:pPr>
        <w:pStyle w:val="5"/>
        <w:rPr>
          <w:rFonts w:hint="eastAsia"/>
        </w:rPr>
      </w:pPr>
      <w:r>
        <w:rPr>
          <w:rFonts w:hint="eastAsia"/>
        </w:rPr>
        <w:t>场景：</w:t>
      </w:r>
    </w:p>
    <w:p w14:paraId="5C915ABF" w14:textId="77777777" w:rsidR="003D1470" w:rsidRDefault="003D1470" w:rsidP="003D1470">
      <w:pPr>
        <w:pStyle w:val="5"/>
      </w:pPr>
      <w:r>
        <w:t>1、工厂</w:t>
      </w:r>
      <w:proofErr w:type="gramStart"/>
      <w:r>
        <w:t>类负责</w:t>
      </w:r>
      <w:proofErr w:type="gramEnd"/>
      <w:r>
        <w:t>创建的对象比较少；</w:t>
      </w:r>
    </w:p>
    <w:p w14:paraId="532A5E45" w14:textId="2D0095D7" w:rsidR="009D6476" w:rsidRDefault="003D1470" w:rsidP="003D1470">
      <w:pPr>
        <w:pStyle w:val="5"/>
      </w:pPr>
      <w:r>
        <w:t>2、客户只知道传入工厂类的参数，对于如何创建对象（逻辑）不关心；</w:t>
      </w:r>
    </w:p>
    <w:p w14:paraId="0116BDEB" w14:textId="7606589D" w:rsidR="003D1470" w:rsidRDefault="003D1470" w:rsidP="003D1470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、</w:t>
      </w:r>
      <w:r>
        <w:rPr>
          <w:rFonts w:hint="eastAsia"/>
        </w:rPr>
        <w:t>go语言中实现</w:t>
      </w:r>
    </w:p>
    <w:p w14:paraId="65D97303" w14:textId="38B1FA1B" w:rsidR="003D1470" w:rsidRDefault="003D1470" w:rsidP="003D1470">
      <w:pPr>
        <w:pStyle w:val="5"/>
      </w:pPr>
      <w:r>
        <w:rPr>
          <w:rFonts w:hint="eastAsia"/>
        </w:rPr>
        <w:t>1、首先定义一个</w:t>
      </w:r>
      <w:r w:rsidR="00D20C77">
        <w:rPr>
          <w:rFonts w:hint="eastAsia"/>
        </w:rPr>
        <w:t>factory类型</w:t>
      </w:r>
    </w:p>
    <w:p w14:paraId="2B7C88A6" w14:textId="63931A0D" w:rsidR="00D20C77" w:rsidRPr="00D20C77" w:rsidRDefault="00D20C77" w:rsidP="00D20C77">
      <w:pPr>
        <w:widowControl/>
        <w:shd w:val="clear" w:color="auto" w:fill="2B2B2B"/>
        <w:jc w:val="left"/>
        <w:rPr>
          <w:rFonts w:ascii="Courier New" w:eastAsia="宋体" w:hAnsi="Courier New" w:cs="宋体" w:hint="eastAsia"/>
          <w:color w:val="A9B7C6"/>
          <w:kern w:val="0"/>
          <w:sz w:val="30"/>
          <w:szCs w:val="30"/>
        </w:rPr>
      </w:pPr>
      <w:r w:rsidRPr="00D20C77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type </w:t>
      </w:r>
      <w:r w:rsidRPr="00D20C77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factory </w:t>
      </w:r>
      <w:proofErr w:type="gramStart"/>
      <w:r w:rsidRPr="00D20C77">
        <w:rPr>
          <w:rFonts w:ascii="Courier New" w:eastAsia="宋体" w:hAnsi="Courier New" w:cs="宋体"/>
          <w:color w:val="CC7832"/>
          <w:kern w:val="0"/>
          <w:sz w:val="30"/>
          <w:szCs w:val="30"/>
        </w:rPr>
        <w:t>struct</w:t>
      </w:r>
      <w:r w:rsidRPr="00D20C77">
        <w:rPr>
          <w:rFonts w:ascii="Courier New" w:eastAsia="宋体" w:hAnsi="Courier New" w:cs="宋体"/>
          <w:color w:val="A9B7C6"/>
          <w:kern w:val="0"/>
          <w:sz w:val="30"/>
          <w:szCs w:val="30"/>
        </w:rPr>
        <w:t>{</w:t>
      </w:r>
      <w:proofErr w:type="gramEnd"/>
      <w:r w:rsidRPr="00D20C77">
        <w:rPr>
          <w:rFonts w:ascii="Courier New" w:eastAsia="宋体" w:hAnsi="Courier New" w:cs="宋体"/>
          <w:color w:val="A9B7C6"/>
          <w:kern w:val="0"/>
          <w:sz w:val="30"/>
          <w:szCs w:val="30"/>
        </w:rPr>
        <w:t>}</w:t>
      </w:r>
    </w:p>
    <w:p w14:paraId="5ECA6D2D" w14:textId="13D90313" w:rsidR="00D20C77" w:rsidRDefault="00D20C77" w:rsidP="00D20C77">
      <w:pPr>
        <w:pStyle w:val="5"/>
      </w:pPr>
      <w:r>
        <w:rPr>
          <w:rFonts w:hint="eastAsia"/>
        </w:rPr>
        <w:t>2、在定义两个具体类型的</w:t>
      </w:r>
      <w:r w:rsidR="00083ECA">
        <w:rPr>
          <w:rFonts w:hint="eastAsia"/>
        </w:rPr>
        <w:t>factory</w:t>
      </w:r>
    </w:p>
    <w:p w14:paraId="177CF36F" w14:textId="77777777" w:rsidR="00083ECA" w:rsidRPr="00083ECA" w:rsidRDefault="00083ECA" w:rsidP="00083ECA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r w:rsidRPr="00083ECA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type </w:t>
      </w:r>
      <w:r w:rsidRPr="00083ECA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T1 </w:t>
      </w:r>
      <w:proofErr w:type="gramStart"/>
      <w:r w:rsidRPr="00083ECA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struct</w:t>
      </w:r>
      <w:r w:rsidRPr="00083ECA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</w:t>
      </w:r>
      <w:proofErr w:type="gramEnd"/>
      <w:r w:rsidRPr="00083ECA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}</w:t>
      </w:r>
      <w:r w:rsidRPr="00083ECA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</w:r>
      <w:r w:rsidRPr="00083ECA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type </w:t>
      </w:r>
      <w:r w:rsidRPr="00083ECA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T2 </w:t>
      </w:r>
      <w:r w:rsidRPr="00083ECA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struct</w:t>
      </w:r>
      <w:r w:rsidRPr="00083ECA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{}</w:t>
      </w:r>
    </w:p>
    <w:p w14:paraId="607007A3" w14:textId="4B6ED719" w:rsidR="00083ECA" w:rsidRDefault="00083ECA" w:rsidP="00083ECA">
      <w:pPr>
        <w:pStyle w:val="5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定义一个统一product的接口，并定义其实现的方法。</w:t>
      </w:r>
    </w:p>
    <w:p w14:paraId="49C2F581" w14:textId="77777777" w:rsidR="00EC38D8" w:rsidRPr="00EC38D8" w:rsidRDefault="00EC38D8" w:rsidP="00EC38D8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r w:rsidRPr="00EC38D8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type </w:t>
      </w:r>
      <w:proofErr w:type="spellStart"/>
      <w:r w:rsidRPr="00EC38D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prodcut</w:t>
      </w:r>
      <w:proofErr w:type="spellEnd"/>
      <w:r w:rsidRPr="00EC38D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 </w:t>
      </w:r>
      <w:r w:rsidRPr="00EC38D8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interface </w:t>
      </w:r>
      <w:r w:rsidRPr="00EC38D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</w:t>
      </w:r>
      <w:r w:rsidRPr="00EC38D8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proofErr w:type="gramStart"/>
      <w:r w:rsidRPr="00EC38D8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Do</w:t>
      </w:r>
      <w:r w:rsidRPr="00EC38D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proofErr w:type="gramEnd"/>
      <w:r w:rsidRPr="00EC38D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</w:t>
      </w:r>
      <w:r w:rsidRPr="00EC38D8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>}</w:t>
      </w:r>
    </w:p>
    <w:p w14:paraId="2F228ACE" w14:textId="77777777" w:rsidR="00EC38D8" w:rsidRPr="00EC38D8" w:rsidRDefault="00EC38D8" w:rsidP="00EC38D8">
      <w:pPr>
        <w:rPr>
          <w:rFonts w:hint="eastAsia"/>
        </w:rPr>
      </w:pPr>
    </w:p>
    <w:p w14:paraId="4A4AD1B9" w14:textId="702EF9DB" w:rsidR="00EC38D8" w:rsidRDefault="00EC38D8" w:rsidP="00EC38D8">
      <w:pPr>
        <w:pStyle w:val="5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对具体的工厂方法进行do的实现</w:t>
      </w:r>
      <w:r>
        <w:rPr>
          <w:rFonts w:hint="eastAsia"/>
        </w:rPr>
        <w:t>。</w:t>
      </w:r>
    </w:p>
    <w:p w14:paraId="0969A184" w14:textId="77777777" w:rsidR="00A22FA3" w:rsidRPr="00A22FA3" w:rsidRDefault="00A22FA3" w:rsidP="00A22FA3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proofErr w:type="spellStart"/>
      <w:r w:rsidRPr="00A22FA3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func</w:t>
      </w:r>
      <w:proofErr w:type="spellEnd"/>
      <w:r w:rsidRPr="00A22FA3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 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r w:rsidRPr="00A22FA3">
        <w:rPr>
          <w:rFonts w:ascii="Courier New" w:eastAsia="宋体" w:hAnsi="Courier New" w:cs="Courier New"/>
          <w:color w:val="4EADE5"/>
          <w:kern w:val="0"/>
          <w:sz w:val="30"/>
          <w:szCs w:val="30"/>
        </w:rPr>
        <w:t xml:space="preserve">t </w:t>
      </w:r>
      <w:r w:rsidRPr="00A22FA3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T1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) </w:t>
      </w:r>
      <w:proofErr w:type="gramStart"/>
      <w:r w:rsidRPr="00A22FA3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Do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proofErr w:type="gramEnd"/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 {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proofErr w:type="spellStart"/>
      <w:r w:rsidRPr="00A22FA3">
        <w:rPr>
          <w:rFonts w:ascii="Courier New" w:eastAsia="宋体" w:hAnsi="Courier New" w:cs="Courier New"/>
          <w:color w:val="AFBF7E"/>
          <w:kern w:val="0"/>
          <w:sz w:val="30"/>
          <w:szCs w:val="30"/>
        </w:rPr>
        <w:t>fmt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.</w:t>
      </w:r>
      <w:r w:rsidRPr="00A22FA3">
        <w:rPr>
          <w:rFonts w:ascii="Courier New" w:eastAsia="宋体" w:hAnsi="Courier New" w:cs="Courier New"/>
          <w:color w:val="B09D79"/>
          <w:kern w:val="0"/>
          <w:sz w:val="30"/>
          <w:szCs w:val="30"/>
        </w:rPr>
        <w:t>Printf</w:t>
      </w:r>
      <w:proofErr w:type="spellEnd"/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r w:rsidRPr="00A22FA3">
        <w:rPr>
          <w:rFonts w:ascii="Courier New" w:eastAsia="宋体" w:hAnsi="Courier New" w:cs="Courier New"/>
          <w:color w:val="6A8759"/>
          <w:kern w:val="0"/>
          <w:sz w:val="30"/>
          <w:szCs w:val="30"/>
        </w:rPr>
        <w:t>"T1 do.</w:t>
      </w:r>
      <w:r w:rsidRPr="00A22FA3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\n</w:t>
      </w:r>
      <w:r w:rsidRPr="00A22FA3">
        <w:rPr>
          <w:rFonts w:ascii="Courier New" w:eastAsia="宋体" w:hAnsi="Courier New" w:cs="Courier New"/>
          <w:color w:val="6A8759"/>
          <w:kern w:val="0"/>
          <w:sz w:val="30"/>
          <w:szCs w:val="30"/>
        </w:rPr>
        <w:t>"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>}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</w:r>
      <w:proofErr w:type="spellStart"/>
      <w:r w:rsidRPr="00A22FA3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func</w:t>
      </w:r>
      <w:proofErr w:type="spellEnd"/>
      <w:r w:rsidRPr="00A22FA3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 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r w:rsidRPr="00A22FA3">
        <w:rPr>
          <w:rFonts w:ascii="Courier New" w:eastAsia="宋体" w:hAnsi="Courier New" w:cs="Courier New"/>
          <w:color w:val="4EADE5"/>
          <w:kern w:val="0"/>
          <w:sz w:val="30"/>
          <w:szCs w:val="30"/>
        </w:rPr>
        <w:t xml:space="preserve">t </w:t>
      </w:r>
      <w:r w:rsidRPr="00A22FA3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T2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) </w:t>
      </w:r>
      <w:r w:rsidRPr="00A22FA3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Do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() {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proofErr w:type="spellStart"/>
      <w:r w:rsidRPr="00A22FA3">
        <w:rPr>
          <w:rFonts w:ascii="Courier New" w:eastAsia="宋体" w:hAnsi="Courier New" w:cs="Courier New"/>
          <w:color w:val="AFBF7E"/>
          <w:kern w:val="0"/>
          <w:sz w:val="30"/>
          <w:szCs w:val="30"/>
        </w:rPr>
        <w:t>fmt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.</w:t>
      </w:r>
      <w:r w:rsidRPr="00A22FA3">
        <w:rPr>
          <w:rFonts w:ascii="Courier New" w:eastAsia="宋体" w:hAnsi="Courier New" w:cs="Courier New"/>
          <w:color w:val="B09D79"/>
          <w:kern w:val="0"/>
          <w:sz w:val="30"/>
          <w:szCs w:val="30"/>
        </w:rPr>
        <w:t>Printf</w:t>
      </w:r>
      <w:proofErr w:type="spellEnd"/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r w:rsidRPr="00A22FA3">
        <w:rPr>
          <w:rFonts w:ascii="Courier New" w:eastAsia="宋体" w:hAnsi="Courier New" w:cs="Courier New"/>
          <w:color w:val="6A8759"/>
          <w:kern w:val="0"/>
          <w:sz w:val="30"/>
          <w:szCs w:val="30"/>
        </w:rPr>
        <w:t>"T2 do.</w:t>
      </w:r>
      <w:r w:rsidRPr="00A22FA3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\n</w:t>
      </w:r>
      <w:r w:rsidRPr="00A22FA3">
        <w:rPr>
          <w:rFonts w:ascii="Courier New" w:eastAsia="宋体" w:hAnsi="Courier New" w:cs="Courier New"/>
          <w:color w:val="6A8759"/>
          <w:kern w:val="0"/>
          <w:sz w:val="30"/>
          <w:szCs w:val="30"/>
        </w:rPr>
        <w:t>"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>}</w:t>
      </w:r>
    </w:p>
    <w:p w14:paraId="74D8E743" w14:textId="23147816" w:rsidR="002244DC" w:rsidRDefault="002244DC" w:rsidP="002244DC">
      <w:pPr>
        <w:pStyle w:val="5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通过抽象的</w:t>
      </w:r>
      <w:r>
        <w:rPr>
          <w:rFonts w:hint="eastAsia"/>
        </w:rPr>
        <w:t>工厂</w:t>
      </w:r>
      <w:r>
        <w:rPr>
          <w:rFonts w:hint="eastAsia"/>
        </w:rPr>
        <w:t>查找具体方法</w:t>
      </w:r>
      <w:r>
        <w:rPr>
          <w:rFonts w:hint="eastAsia"/>
        </w:rPr>
        <w:t>。</w:t>
      </w:r>
    </w:p>
    <w:p w14:paraId="4B0047FE" w14:textId="77777777" w:rsidR="002244DC" w:rsidRPr="002244DC" w:rsidRDefault="002244DC" w:rsidP="002244DC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proofErr w:type="spellStart"/>
      <w:r w:rsidRPr="002244DC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func</w:t>
      </w:r>
      <w:proofErr w:type="spellEnd"/>
      <w:r w:rsidRPr="002244DC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 </w:t>
      </w:r>
      <w:r w:rsidRPr="002244DC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r w:rsidRPr="002244DC">
        <w:rPr>
          <w:rFonts w:ascii="Courier New" w:eastAsia="宋体" w:hAnsi="Courier New" w:cs="Courier New"/>
          <w:color w:val="4EADE5"/>
          <w:kern w:val="0"/>
          <w:sz w:val="30"/>
          <w:szCs w:val="30"/>
        </w:rPr>
        <w:t xml:space="preserve">t </w:t>
      </w:r>
      <w:r w:rsidRPr="002244DC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factory</w:t>
      </w:r>
      <w:r w:rsidRPr="002244DC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) </w:t>
      </w:r>
      <w:proofErr w:type="gramStart"/>
      <w:r w:rsidRPr="002244DC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Check</w:t>
      </w:r>
      <w:r w:rsidRPr="002244DC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proofErr w:type="gramEnd"/>
      <w:r w:rsidRPr="002244DC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name </w:t>
      </w:r>
      <w:r w:rsidRPr="002244DC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string</w:t>
      </w:r>
      <w:r w:rsidRPr="002244DC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) </w:t>
      </w:r>
      <w:proofErr w:type="spellStart"/>
      <w:r w:rsidRPr="002244DC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prodcut</w:t>
      </w:r>
      <w:proofErr w:type="spellEnd"/>
      <w:r w:rsidRPr="002244DC">
        <w:rPr>
          <w:rFonts w:ascii="Courier New" w:eastAsia="宋体" w:hAnsi="Courier New" w:cs="Courier New"/>
          <w:color w:val="6FAFBD"/>
          <w:kern w:val="0"/>
          <w:sz w:val="30"/>
          <w:szCs w:val="30"/>
        </w:rPr>
        <w:t xml:space="preserve"> </w:t>
      </w:r>
      <w:r w:rsidRPr="002244DC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</w:t>
      </w:r>
      <w:r w:rsidRPr="002244DC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r w:rsidRPr="002244DC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switch </w:t>
      </w:r>
      <w:r w:rsidRPr="002244DC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name {</w:t>
      </w:r>
      <w:r w:rsidRPr="002244DC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r w:rsidRPr="002244DC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case </w:t>
      </w:r>
      <w:r w:rsidRPr="002244DC">
        <w:rPr>
          <w:rFonts w:ascii="Courier New" w:eastAsia="宋体" w:hAnsi="Courier New" w:cs="Courier New"/>
          <w:i/>
          <w:iCs/>
          <w:color w:val="9876AA"/>
          <w:kern w:val="0"/>
          <w:sz w:val="30"/>
          <w:szCs w:val="30"/>
        </w:rPr>
        <w:t>T1NAME</w:t>
      </w:r>
      <w:r w:rsidRPr="002244DC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:</w:t>
      </w:r>
      <w:r w:rsidRPr="002244DC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   </w:t>
      </w:r>
      <w:r w:rsidRPr="002244DC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return </w:t>
      </w:r>
      <w:r w:rsidRPr="002244DC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T1</w:t>
      </w:r>
      <w:r w:rsidRPr="002244DC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{}</w:t>
      </w:r>
      <w:r w:rsidRPr="002244DC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r w:rsidRPr="002244DC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case </w:t>
      </w:r>
      <w:r w:rsidRPr="002244DC">
        <w:rPr>
          <w:rFonts w:ascii="Courier New" w:eastAsia="宋体" w:hAnsi="Courier New" w:cs="Courier New"/>
          <w:i/>
          <w:iCs/>
          <w:color w:val="9876AA"/>
          <w:kern w:val="0"/>
          <w:sz w:val="30"/>
          <w:szCs w:val="30"/>
        </w:rPr>
        <w:t>T2NAME</w:t>
      </w:r>
      <w:r w:rsidRPr="002244DC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:</w:t>
      </w:r>
      <w:r w:rsidRPr="002244DC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   </w:t>
      </w:r>
      <w:r w:rsidRPr="002244DC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return </w:t>
      </w:r>
      <w:r w:rsidRPr="002244DC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T2</w:t>
      </w:r>
      <w:r w:rsidRPr="002244DC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{}</w:t>
      </w:r>
      <w:r w:rsidRPr="002244DC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</w:r>
      <w:r w:rsidRPr="002244DC">
        <w:rPr>
          <w:rFonts w:ascii="Courier New" w:eastAsia="宋体" w:hAnsi="Courier New" w:cs="Courier New"/>
          <w:color w:val="A9B7C6"/>
          <w:kern w:val="0"/>
          <w:sz w:val="30"/>
          <w:szCs w:val="30"/>
        </w:rPr>
        <w:lastRenderedPageBreak/>
        <w:t xml:space="preserve">    }</w:t>
      </w:r>
      <w:r w:rsidRPr="002244DC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r w:rsidRPr="002244DC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return nil</w:t>
      </w:r>
      <w:r w:rsidRPr="002244DC">
        <w:rPr>
          <w:rFonts w:ascii="Courier New" w:eastAsia="宋体" w:hAnsi="Courier New" w:cs="Courier New"/>
          <w:color w:val="CC7832"/>
          <w:kern w:val="0"/>
          <w:sz w:val="30"/>
          <w:szCs w:val="30"/>
        </w:rPr>
        <w:br/>
      </w:r>
      <w:r w:rsidRPr="002244DC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}</w:t>
      </w:r>
    </w:p>
    <w:p w14:paraId="1CB2626A" w14:textId="7AEEC97F" w:rsidR="002244DC" w:rsidRDefault="002244DC" w:rsidP="002244DC">
      <w:pPr>
        <w:pStyle w:val="5"/>
      </w:pPr>
      <w:r>
        <w:t>6</w:t>
      </w:r>
      <w:r>
        <w:rPr>
          <w:rFonts w:hint="eastAsia"/>
        </w:rPr>
        <w:t>、</w:t>
      </w:r>
      <w:r>
        <w:rPr>
          <w:rFonts w:hint="eastAsia"/>
        </w:rPr>
        <w:t>开始进行方法的调用</w:t>
      </w:r>
      <w:r>
        <w:rPr>
          <w:rFonts w:hint="eastAsia"/>
        </w:rPr>
        <w:t>。</w:t>
      </w:r>
    </w:p>
    <w:p w14:paraId="44457F09" w14:textId="77777777" w:rsidR="001D707B" w:rsidRPr="001D707B" w:rsidRDefault="001D707B" w:rsidP="001D707B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proofErr w:type="spellStart"/>
      <w:r w:rsidRPr="001D707B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func</w:t>
      </w:r>
      <w:proofErr w:type="spellEnd"/>
      <w:r w:rsidRPr="001D707B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 </w:t>
      </w:r>
      <w:proofErr w:type="gramStart"/>
      <w:r w:rsidRPr="001D707B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main</w:t>
      </w:r>
      <w:r w:rsidRPr="001D707B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proofErr w:type="gramEnd"/>
      <w:r w:rsidRPr="001D707B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 {</w:t>
      </w:r>
      <w:r w:rsidRPr="001D707B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r w:rsidRPr="001D707B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var </w:t>
      </w:r>
      <w:r w:rsidRPr="001D707B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f </w:t>
      </w:r>
      <w:r w:rsidRPr="001D707B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factory</w:t>
      </w:r>
      <w:r w:rsidRPr="001D707B">
        <w:rPr>
          <w:rFonts w:ascii="Courier New" w:eastAsia="宋体" w:hAnsi="Courier New" w:cs="Courier New"/>
          <w:color w:val="6FAFBD"/>
          <w:kern w:val="0"/>
          <w:sz w:val="30"/>
          <w:szCs w:val="30"/>
        </w:rPr>
        <w:br/>
        <w:t xml:space="preserve">    </w:t>
      </w:r>
      <w:proofErr w:type="spellStart"/>
      <w:r w:rsidRPr="001D707B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f.</w:t>
      </w:r>
      <w:r w:rsidRPr="001D707B">
        <w:rPr>
          <w:rFonts w:ascii="Courier New" w:eastAsia="宋体" w:hAnsi="Courier New" w:cs="Courier New"/>
          <w:color w:val="B09D79"/>
          <w:kern w:val="0"/>
          <w:sz w:val="30"/>
          <w:szCs w:val="30"/>
        </w:rPr>
        <w:t>Check</w:t>
      </w:r>
      <w:proofErr w:type="spellEnd"/>
      <w:r w:rsidRPr="001D707B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r w:rsidRPr="001D707B">
        <w:rPr>
          <w:rFonts w:ascii="Courier New" w:eastAsia="宋体" w:hAnsi="Courier New" w:cs="Courier New"/>
          <w:i/>
          <w:iCs/>
          <w:color w:val="9876AA"/>
          <w:kern w:val="0"/>
          <w:sz w:val="30"/>
          <w:szCs w:val="30"/>
        </w:rPr>
        <w:t>T1NAME</w:t>
      </w:r>
      <w:r w:rsidRPr="001D707B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).</w:t>
      </w:r>
      <w:r w:rsidRPr="001D707B">
        <w:rPr>
          <w:rFonts w:ascii="Courier New" w:eastAsia="宋体" w:hAnsi="Courier New" w:cs="Courier New"/>
          <w:color w:val="B09D79"/>
          <w:kern w:val="0"/>
          <w:sz w:val="30"/>
          <w:szCs w:val="30"/>
        </w:rPr>
        <w:t>Do</w:t>
      </w:r>
      <w:r w:rsidRPr="001D707B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()</w:t>
      </w:r>
      <w:r w:rsidRPr="001D707B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proofErr w:type="spellStart"/>
      <w:r w:rsidRPr="001D707B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f.</w:t>
      </w:r>
      <w:r w:rsidRPr="001D707B">
        <w:rPr>
          <w:rFonts w:ascii="Courier New" w:eastAsia="宋体" w:hAnsi="Courier New" w:cs="Courier New"/>
          <w:color w:val="B09D79"/>
          <w:kern w:val="0"/>
          <w:sz w:val="30"/>
          <w:szCs w:val="30"/>
        </w:rPr>
        <w:t>Check</w:t>
      </w:r>
      <w:proofErr w:type="spellEnd"/>
      <w:r w:rsidRPr="001D707B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r w:rsidRPr="001D707B">
        <w:rPr>
          <w:rFonts w:ascii="Courier New" w:eastAsia="宋体" w:hAnsi="Courier New" w:cs="Courier New"/>
          <w:i/>
          <w:iCs/>
          <w:color w:val="9876AA"/>
          <w:kern w:val="0"/>
          <w:sz w:val="30"/>
          <w:szCs w:val="30"/>
        </w:rPr>
        <w:t>T2NAME</w:t>
      </w:r>
      <w:r w:rsidRPr="001D707B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).</w:t>
      </w:r>
      <w:r w:rsidRPr="001D707B">
        <w:rPr>
          <w:rFonts w:ascii="Courier New" w:eastAsia="宋体" w:hAnsi="Courier New" w:cs="Courier New"/>
          <w:color w:val="B09D79"/>
          <w:kern w:val="0"/>
          <w:sz w:val="30"/>
          <w:szCs w:val="30"/>
        </w:rPr>
        <w:t>Do</w:t>
      </w:r>
      <w:r w:rsidRPr="001D707B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()</w:t>
      </w:r>
      <w:r w:rsidRPr="001D707B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>}</w:t>
      </w:r>
    </w:p>
    <w:p w14:paraId="61C0BCD1" w14:textId="5E0FD3B4" w:rsidR="00BE1766" w:rsidRDefault="00BE1766" w:rsidP="00BE1766">
      <w:pPr>
        <w:pStyle w:val="5"/>
      </w:pPr>
      <w:r>
        <w:t>7</w:t>
      </w:r>
      <w:r>
        <w:rPr>
          <w:rFonts w:hint="eastAsia"/>
        </w:rPr>
        <w:t>、</w:t>
      </w:r>
      <w:r>
        <w:rPr>
          <w:rFonts w:hint="eastAsia"/>
        </w:rPr>
        <w:t>结果</w:t>
      </w:r>
      <w:r>
        <w:rPr>
          <w:rFonts w:hint="eastAsia"/>
        </w:rPr>
        <w:t>的</w:t>
      </w:r>
      <w:r>
        <w:rPr>
          <w:rFonts w:hint="eastAsia"/>
        </w:rPr>
        <w:t>输出</w:t>
      </w:r>
      <w:r>
        <w:rPr>
          <w:rFonts w:hint="eastAsia"/>
        </w:rPr>
        <w:t>。</w:t>
      </w:r>
    </w:p>
    <w:p w14:paraId="4ADFDDF3" w14:textId="77777777" w:rsidR="00247880" w:rsidRPr="00247880" w:rsidRDefault="00247880" w:rsidP="00247880">
      <w:pPr>
        <w:rPr>
          <w:rFonts w:ascii="Courier New" w:eastAsia="宋体" w:hAnsi="Courier New" w:cs="Courier New"/>
          <w:kern w:val="0"/>
          <w:sz w:val="30"/>
          <w:szCs w:val="30"/>
        </w:rPr>
      </w:pPr>
      <w:r w:rsidRPr="00247880">
        <w:rPr>
          <w:rFonts w:ascii="Courier New" w:eastAsia="宋体" w:hAnsi="Courier New" w:cs="Courier New"/>
          <w:kern w:val="0"/>
          <w:sz w:val="30"/>
          <w:szCs w:val="30"/>
        </w:rPr>
        <w:t>T1 do.</w:t>
      </w:r>
    </w:p>
    <w:p w14:paraId="4843307D" w14:textId="09529B6E" w:rsidR="00083ECA" w:rsidRPr="00247880" w:rsidRDefault="00247880" w:rsidP="00247880">
      <w:pPr>
        <w:rPr>
          <w:rFonts w:ascii="Courier New" w:eastAsia="宋体" w:hAnsi="Courier New" w:cs="Courier New" w:hint="eastAsia"/>
          <w:kern w:val="0"/>
          <w:sz w:val="30"/>
          <w:szCs w:val="30"/>
        </w:rPr>
      </w:pPr>
      <w:r w:rsidRPr="00247880">
        <w:rPr>
          <w:rFonts w:ascii="Courier New" w:eastAsia="宋体" w:hAnsi="Courier New" w:cs="Courier New"/>
          <w:kern w:val="0"/>
          <w:sz w:val="30"/>
          <w:szCs w:val="30"/>
        </w:rPr>
        <w:t>T2 do.</w:t>
      </w:r>
    </w:p>
    <w:sectPr w:rsidR="00083ECA" w:rsidRPr="00247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BD"/>
    <w:rsid w:val="00083ECA"/>
    <w:rsid w:val="001D707B"/>
    <w:rsid w:val="002244DC"/>
    <w:rsid w:val="00247880"/>
    <w:rsid w:val="003D1470"/>
    <w:rsid w:val="009D6476"/>
    <w:rsid w:val="00A22FA3"/>
    <w:rsid w:val="00B77CBD"/>
    <w:rsid w:val="00BE1766"/>
    <w:rsid w:val="00D20C77"/>
    <w:rsid w:val="00EC38D8"/>
    <w:rsid w:val="00F67F91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AC31"/>
  <w15:chartTrackingRefBased/>
  <w15:docId w15:val="{694211EF-6E72-4EFE-A5C2-D4C5C53A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64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14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14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D14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4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64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D14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14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D147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 young</dc:creator>
  <cp:keywords/>
  <dc:description/>
  <cp:lastModifiedBy>easy</cp:lastModifiedBy>
  <cp:revision>25</cp:revision>
  <dcterms:created xsi:type="dcterms:W3CDTF">2023-07-16T09:07:00Z</dcterms:created>
  <dcterms:modified xsi:type="dcterms:W3CDTF">2023-07-16T09:27:00Z</dcterms:modified>
</cp:coreProperties>
</file>