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709"/>
          <w:tab w:val="left" w:leader="none" w:pos="4678"/>
        </w:tabs>
        <w:spacing w:after="0" w:line="240" w:lineRule="auto"/>
        <w:ind w:right="4" w:left="-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clear" w:color="auto" w:fill="ffffff"/>
        <w:spacing w:after="0" w:line="240" w:lineRule="auto"/>
        <w:ind w:right="4" w:left="-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clear" w:color="auto" w:fill="ffffff"/>
        <w:spacing w:after="0" w:line="240" w:lineRule="auto"/>
        <w:ind w:right="4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высшего образования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hd w:val="clear" w:color="auto" w:fill="ffffff"/>
        <w:spacing w:after="0" w:line="240" w:lineRule="auto"/>
        <w:ind w:right="4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«КУБАНСКИЙ ГОСУДАРСТВЕННЫЙ УНИВЕРСИТЕТ»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after="0" w:line="240" w:lineRule="auto"/>
        <w:ind w:right="4" w:left="-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(ФГБОУ ВО «КубГУ»)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right="4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after="0" w:line="240" w:lineRule="auto"/>
        <w:ind w:right="4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hd w:val="clear" w:color="auto" w:fill="ffffff"/>
        <w:spacing w:after="0" w:line="240" w:lineRule="auto"/>
        <w:ind w:right="4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0" w:name="_heading=h.gjdgxs"/>
      <w:r>
        <w:rPr>
          <w:rFonts w:ascii="Times New Roman" w:hAnsi="Times New Roman" w:eastAsia="Times New Roman" w:cs="Times New Roman"/>
          <w:sz w:val="28"/>
          <w:szCs w:val="28"/>
        </w:rPr>
      </w:r>
      <w:bookmarkEnd w:id="0"/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Кафедра вычислительных технологий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hd w:val="clear" w:color="auto" w:fill="ffffff"/>
        <w:spacing w:after="0" w:line="360" w:lineRule="auto"/>
        <w:ind w:right="4" w:left="-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clear" w:color="auto" w:fill="ffffff"/>
        <w:spacing w:after="0" w:line="360" w:lineRule="auto"/>
        <w:ind w:right="4" w:firstLine="6300"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hd w:val="clear" w:color="auto" w:fill="ffffff"/>
        <w:spacing w:after="0" w:line="360" w:lineRule="auto"/>
        <w:ind w:right="4" w:firstLine="0" w:left="0"/>
        <w:jc w:val="lef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hd w:val="clear" w:color="auto" w:fill="ffffff"/>
        <w:spacing w:after="0" w:line="360" w:lineRule="auto"/>
        <w:ind w:right="4" w:left="-426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after="60" w:line="240" w:lineRule="auto"/>
        <w:ind w:right="4" w:firstLine="425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ЛАБОРАТОРНАЯ РАБОТА №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5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after="60" w:line="240" w:lineRule="auto"/>
        <w:ind w:right="4" w:firstLine="425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  <w:t xml:space="preserve">Дисциплина: Обработка больших данных</w:t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after="60" w:line="240" w:lineRule="auto"/>
        <w:ind w:right="4" w:firstLine="425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after="60" w:line="240" w:lineRule="auto"/>
        <w:ind w:right="4" w:firstLine="425"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hd w:val="clear" w:color="auto" w:fill="ffffff"/>
        <w:spacing w:after="0" w:line="360" w:lineRule="auto"/>
        <w:ind w:right="4"/>
        <w:jc w:val="both"/>
        <w:rPr>
          <w:rFonts w:ascii="Times New Roman" w:hAnsi="Times New Roman" w:cs="Times New Roman"/>
          <w:smallCaps/>
          <w:sz w:val="28"/>
          <w:szCs w:val="28"/>
        </w:rPr>
      </w:pPr>
      <w:r>
        <w:rPr>
          <w:rFonts w:ascii="Times New Roman" w:hAnsi="Times New Roman" w:eastAsia="Times New Roman" w:cs="Times New Roman"/>
          <w:smallCaps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mallCaps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mallCaps/>
          <w:sz w:val="28"/>
          <w:szCs w:val="28"/>
        </w:rPr>
      </w:r>
    </w:p>
    <w:p>
      <w:pPr>
        <w:pBdr/>
        <w:shd w:val="clear" w:color="auto" w:fill="ffffff"/>
        <w:spacing w:after="0" w:line="360" w:lineRule="auto"/>
        <w:ind w:right="4"/>
        <w:jc w:val="both"/>
        <w:rPr>
          <w:rFonts w:ascii="Times New Roman" w:hAnsi="Times New Roman" w:cs="Times New Roman"/>
          <w:smallCaps/>
          <w:sz w:val="28"/>
          <w:szCs w:val="28"/>
        </w:rPr>
      </w:pPr>
      <w:r>
        <w:rPr>
          <w:rFonts w:ascii="Times New Roman" w:hAnsi="Times New Roman" w:eastAsia="Times New Roman" w:cs="Times New Roman"/>
          <w:smallCaps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mallCaps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mallCaps/>
          <w:sz w:val="28"/>
          <w:szCs w:val="28"/>
        </w:rPr>
      </w:r>
    </w:p>
    <w:p>
      <w:pPr>
        <w:pBdr/>
        <w:shd w:val="clear" w:color="auto" w:fill="ffffff"/>
        <w:spacing w:after="0" w:line="360" w:lineRule="auto"/>
        <w:ind w:right="4" w:firstLine="709" w:left="709"/>
        <w:jc w:val="center"/>
        <w:rPr>
          <w:rFonts w:ascii="Times New Roman" w:hAnsi="Times New Roman" w:cs="Times New Roman"/>
          <w:smallCaps/>
          <w:sz w:val="28"/>
          <w:szCs w:val="28"/>
        </w:rPr>
      </w:pPr>
      <w:r>
        <w:rPr>
          <w:rFonts w:ascii="Times New Roman" w:hAnsi="Times New Roman" w:eastAsia="Times New Roman" w:cs="Times New Roman"/>
          <w:smallCaps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mallCaps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mallCaps/>
          <w:sz w:val="28"/>
          <w:szCs w:val="28"/>
        </w:rPr>
      </w:r>
    </w:p>
    <w:p>
      <w:pPr>
        <w:pBdr/>
        <w:shd w:val="clear" w:color="auto" w:fill="ffffff"/>
        <w:spacing w:after="0" w:line="240" w:lineRule="auto"/>
        <w:ind w:right="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1" w:name="_heading=h.30j0zll"/>
      <w:r>
        <w:rPr>
          <w:rFonts w:ascii="Times New Roman" w:hAnsi="Times New Roman" w:eastAsia="Times New Roman" w:cs="Times New Roman"/>
          <w:sz w:val="28"/>
          <w:szCs w:val="28"/>
        </w:rPr>
      </w:r>
      <w:bookmarkEnd w:id="1"/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Работу выполнил(а):___________________________________Иванченко П.А.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clear" w:color="auto" w:fill="ffffff"/>
        <w:spacing w:after="0" w:line="240" w:lineRule="auto"/>
        <w:ind w:right="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clear" w:color="auto" w:fill="ffffff"/>
        <w:spacing w:after="0" w:line="240" w:lineRule="auto"/>
        <w:ind w:right="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tabs>
          <w:tab w:val="left" w:leader="none" w:pos="1125"/>
          <w:tab w:val="center" w:leader="none" w:pos="4819"/>
        </w:tabs>
        <w:spacing w:after="0" w:line="240" w:lineRule="auto"/>
        <w:ind w:right="4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Направление подготовки:              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val="ru-RU" w:eastAsia="ru-RU"/>
        </w:rPr>
        <w:t xml:space="preserve">02.03.02 Фундаментальная информатика и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ab/>
        <w:t xml:space="preserve">                                             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val="ru-RU" w:eastAsia="ru-RU"/>
        </w:rPr>
        <w:t xml:space="preserve">информационные технологии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  <w:u w:val="single"/>
        </w:rPr>
      </w:r>
    </w:p>
    <w:p>
      <w:pPr>
        <w:pBdr/>
        <w:tabs>
          <w:tab w:val="left" w:leader="none" w:pos="1125"/>
          <w:tab w:val="center" w:leader="none" w:pos="4819"/>
        </w:tabs>
        <w:spacing w:after="0" w:line="240" w:lineRule="auto"/>
        <w:ind w:right="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tabs>
          <w:tab w:val="left" w:leader="none" w:pos="1125"/>
          <w:tab w:val="center" w:leader="none" w:pos="4819"/>
        </w:tabs>
        <w:spacing w:after="0" w:line="240" w:lineRule="auto"/>
        <w:ind w:right="4" w:firstLine="709" w:left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tabs>
          <w:tab w:val="left" w:leader="none" w:pos="1125"/>
          <w:tab w:val="center" w:leader="none" w:pos="4819"/>
        </w:tabs>
        <w:spacing w:after="0" w:line="240" w:lineRule="auto"/>
        <w:ind w:right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tabs>
          <w:tab w:val="left" w:leader="none" w:pos="1125"/>
          <w:tab w:val="center" w:leader="none" w:pos="4819"/>
        </w:tabs>
        <w:spacing w:after="0" w:line="240" w:lineRule="auto"/>
        <w:ind w:right="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Преподаватель:  _____________________________________ Т. А. Приходько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tabs>
          <w:tab w:val="left" w:leader="none" w:pos="3855"/>
        </w:tabs>
        <w:spacing w:after="0" w:line="360" w:lineRule="auto"/>
        <w:ind w:right="4" w:firstLine="709"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ab/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tabs>
          <w:tab w:val="left" w:leader="none" w:pos="0"/>
          <w:tab w:val="center" w:leader="none" w:pos="4819"/>
        </w:tabs>
        <w:spacing w:after="0" w:line="360" w:lineRule="auto"/>
        <w:ind w:right="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right="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right="4" w:left="35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Краснодар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right="4" w:left="353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     2025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Тема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кластеризация и классификация.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Цель работы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закрепить знания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об алгоритмах классификации и кластеризации данных, ознакомиться с некоторыми функциями языка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, осуществляющими этот вид анализа, принципами их работы. Научиться визуализировать результаты работы функций кластерного анализа и классификаторов, интерпретировать полученные результаты.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Вариант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7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: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tbl>
      <w:tblPr>
        <w:tblW w:w="83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98"/>
        <w:gridCol w:w="4066"/>
      </w:tblGrid>
      <w:tr>
        <w:trPr>
          <w:cantSplit/>
          <w:jc w:val="center"/>
          <w:trHeight w:val="612"/>
        </w:trPr>
        <w:tc>
          <w:tcPr>
            <w:shd w:val="clear" w:color="auto" w:fill="auto"/>
            <w:tcBorders>
              <w:right w:val="single" w:color="auto" w:sz="4" w:space="0"/>
            </w:tcBorders>
            <w:tcW w:w="4298" w:type="dxa"/>
            <w:textDirection w:val="lrTb"/>
            <w:noWrap/>
          </w:tcPr>
          <w:p>
            <w:pPr>
              <w:pBdr/>
              <w:spacing w:after="0" w:line="360" w:lineRule="auto"/>
              <w:ind w:hanging="284"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Иванченко Павла Андреевна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shd w:val="clear" w:color="auto" w:fill="auto"/>
            <w:tcBorders>
              <w:right w:val="single" w:color="auto" w:sz="4" w:space="0"/>
            </w:tcBorders>
            <w:tcW w:w="4066" w:type="dxa"/>
            <w:textDirection w:val="lrTb"/>
            <w:noWrap w:val="false"/>
          </w:tcPr>
          <w:p>
            <w:pPr>
              <w:pBdr/>
              <w:spacing w:after="0" w:line="360" w:lineRule="auto"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Школьники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>
      <w:pPr>
        <w:pBdr/>
        <w:spacing w:after="0" w:line="36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Ход работы.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Приведем фрагмент исходного датасета и формулировку задачи.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75471" cy="166687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824498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rcRect l="1442" t="4598" r="0" b="0"/>
                        <a:stretch/>
                      </pic:blipFill>
                      <pic:spPr bwMode="auto">
                        <a:xfrm>
                          <a:off x="0" y="0"/>
                          <a:ext cx="6184530" cy="16693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6.26pt;height:131.25pt;mso-wrap-distance-left:0.00pt;mso-wrap-distance-top:0.00pt;mso-wrap-distance-right:0.00pt;mso-wrap-distance-bottom:0.00pt;z-index:1;" stroked="f">
                <v:imagedata r:id="rId9" o:title="" croptop="3013f" cropleft="945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Рис.1 – Фрагмент исходного датасета.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  <w:t xml:space="preserve">Задача заключается в том, чтобы провести кластерный анализ данных о школьниках и определить количество результирующих выходных групп.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Выполним дескриптивный анализ данных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построи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боксплоты по основным параметрам датасета.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70455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45460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600" cy="23704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86.6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 2 – Числовые результаты дескриптивного анализа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23837" cy="2351548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8098269" name="Picture 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rcRect l="0" t="0" r="50945" b="49405"/>
                        <a:stretch/>
                      </pic:blipFill>
                      <pic:spPr bwMode="auto">
                        <a:xfrm rot="0" flipH="0" flipV="0">
                          <a:off x="0" y="0"/>
                          <a:ext cx="4123837" cy="23515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4.71pt;height:185.16pt;mso-wrap-distance-left:0.00pt;mso-wrap-distance-top:0.00pt;mso-wrap-distance-right:0.00pt;mso-wrap-distance-bottom:0.00pt;rotation:0;z-index:1;" stroked="f">
                <v:imagedata r:id="rId11" o:title="" croptop="0f" cropleft="0f" cropbottom="32378f" cropright="33387f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35075" cy="1701357"/>
                <wp:effectExtent l="0" t="0" r="0" b="0"/>
                <wp:docPr id="4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rcRect l="0" t="49989" r="293" b="0"/>
                        <a:stretch/>
                      </pic:blipFill>
                      <pic:spPr bwMode="auto">
                        <a:xfrm flipH="0" flipV="0">
                          <a:off x="0" y="0"/>
                          <a:ext cx="6135075" cy="1701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83.08pt;height:133.97pt;mso-wrap-distance-left:0.00pt;mso-wrap-distance-top:0.00pt;mso-wrap-distance-right:0.00pt;mso-wrap-distance-bottom:0.00pt;z-index:1;" stroked="f">
                <v:imagedata r:id="rId11" o:title="" croptop="32761f" cropleft="0f" cropbottom="0f" cropright="192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Боксплоты для дескриптивного анализа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ab/>
        <w:t xml:space="preserve">Также проанализируем корреляцию между оценками за разные периоды: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91162" cy="647790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072915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591162" cy="647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04.03pt;height:51.0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– Анализ корреляции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Оценим оптимальное количество кластеров. Для этого построим несколько диаграм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4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Метод локтя: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рассматривает общую сумму квадратов внутри кластера относительно количества кластеров. По графику можно заметить, что начиная с 3 кластеров внутригрупповой разброс замедляется.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86125"/>
                <wp:effectExtent l="0" t="0" r="0" b="9525"/>
                <wp:docPr id="6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600" cy="3286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58.75pt;mso-wrap-distance-left:0.00pt;mso-wrap-distance-top:0.00pt;mso-wrap-distance-right:0.00pt;mso-wrap-distance-bottom:0.00pt;z-index:1;" stroked="f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Рис.5 – Метод локтя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4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Метод среднего силуэта: определяет то, насколько хорошо каждая точка лежит в пределах своего кластера. На графике можно заметить, что разделение на 2 кластера является наиболее оптимальным. Хорошей альтернативой является разделение на 3 кластера.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86125"/>
                <wp:effectExtent l="0" t="0" r="0" b="9525"/>
                <wp:docPr id="7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600" cy="3286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58.75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Рис.6 – Метод среднего силуэта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4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  <w:t xml:space="preserve">Статистика разрыва: сравнивает общую внутрикластерную дисперсию для различных значений </w:t>
      </w:r>
      <w:r>
        <w:rPr>
          <w:rFonts w:ascii="Times New Roman" w:hAnsi="Times New Roman" w:eastAsia="Times New Roman" w:cs="Times New Roman"/>
          <w:bCs/>
          <w:sz w:val="28"/>
          <w:szCs w:val="28"/>
        </w:rPr>
        <w:t xml:space="preserve">k</w:t>
      </w:r>
      <w:r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  <w:t xml:space="preserve"> с их ожидаемыми значениями для распределения без кластеризации.</w:t>
      </w:r>
      <w:r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  <w:t xml:space="preserve"> На графике видно, что по результатам работы данного метода оптимальным числом кластеров является 2.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86125"/>
                <wp:effectExtent l="0" t="0" r="0" b="9525"/>
                <wp:docPr id="8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600" cy="3286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58.75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Рис.7 – Статистика разрыва.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4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Алгоритм консенсуса: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выполняет множество различных методов выбора количества кластеров и собирает по ним статистику, показывая наиболее согласованное число.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На диаграмме четко видно, что оптимальное число кластеров – 2. Следующим является разбиение на 3 или 4 кластера.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86125"/>
                <wp:effectExtent l="0" t="0" r="0" b="9525"/>
                <wp:docPr id="9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600" cy="3286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58.75pt;mso-wrap-distance-left:0.00pt;mso-wrap-distance-top:0.00pt;mso-wrap-distance-right:0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Рис.8 – Алгоритм на основе консенсуса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Далее необходимо выполнить иерархическую кластеризацию датасета. Для этого построим дендрограмму и визуализируем разделение на 2 и 3 кластера, т.к. именно это количество кластеров предлагалось на основе предыдущего анализа данных.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75981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33826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4759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73.7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Рис.9 – Дендрограмма с 2 и 3 кластерами.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 w:right="0" w:firstLine="900" w:left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Выборка хорошо делится как на 2, так и на 3 кластера, однако, учитывая предметную область выборки, стоит выбрать 3 кластера.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right="0" w:firstLine="90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Выполним кластеризацию набора с помощью алгоритма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k-means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16759" cy="4902319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42431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416759" cy="49023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26.52pt;height:386.0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Рис.10 – График данных после кластеризации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Построим диаграммы, которые будут отображать разницу в данных между кластерами: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72175" cy="4664193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10015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5172175" cy="46641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07.26pt;height:367.2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Рис.11 – Диаграмма средних значений переменных по кластерам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44687" cy="483595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93654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344687" cy="48359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20.84pt;height:380.7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12 – Боксплоты по основным параметрам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Построим скаттерплот по кластерам.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56531" cy="4409076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63672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856531" cy="4409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82.40pt;height:347.17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13 - Скаттерплот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3"/>
        </w:numPr>
        <w:pBdr/>
        <w:spacing w:after="0" w:line="360" w:lineRule="auto"/>
        <w:ind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Построим 3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визуализацию кластеров. В качестве параметра возьмем оценки учеников в разные промежутки времени.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82367" cy="4497506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76230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4982367" cy="4497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92.31pt;height:354.13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Рис. 14 -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3D-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скаттерплот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Bdr/>
        <w:spacing w:after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12"/>
        <w:numPr>
          <w:ilvl w:val="0"/>
          <w:numId w:val="5"/>
        </w:numPr>
        <w:pBdr/>
        <w:spacing w:after="0" w:line="360" w:lineRule="auto"/>
        <w:ind w:right="0" w:firstLine="900" w:left="0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того, чтобы обучить классификатор на нашем датасете, разделим его на обучающую и тестовую выборки, и воспользуемся обучающей.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 w:right="0" w:firstLine="708" w:left="0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первую очередь воспользуемся наивным Байесовским классификатором и проанализируем его точность.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00500" cy="92392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71331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000500" cy="923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15.00pt;height:72.7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Рис.15 – Матрица наивного Баейсовского классификатора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12"/>
        <w:numPr>
          <w:ilvl w:val="0"/>
          <w:numId w:val="5"/>
        </w:numPr>
        <w:pBdr/>
        <w:spacing w:after="0" w:line="360" w:lineRule="auto"/>
        <w:ind w:right="0" w:firstLine="900"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Далее применим метод дерева решений и построим для него матрицу.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0350" cy="454874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43654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040349" cy="45487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96.88pt;height:358.1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Рис.16 – Дерево решений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24325" cy="91440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02779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124324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24.75pt;height:72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Рис.17 – Матрица дерева решений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12"/>
        <w:numPr>
          <w:ilvl w:val="0"/>
          <w:numId w:val="5"/>
        </w:numPr>
        <w:pBdr/>
        <w:spacing w:after="0" w:line="360" w:lineRule="auto"/>
        <w:ind w:right="0" w:firstLine="900"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Применим еще один метод для обучения классификатора, в этот раз – метод случайного леса.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81450" cy="89535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08636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3981449" cy="895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13.50pt;height:70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Рис.17 – Матрица случайного леса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Style w:val="912"/>
        <w:numPr>
          <w:ilvl w:val="0"/>
          <w:numId w:val="5"/>
        </w:numPr>
        <w:pBdr/>
        <w:spacing w:after="0" w:line="360" w:lineRule="auto"/>
        <w:ind w:right="0" w:firstLine="900" w:left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Сравним точность всех классификаторов.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67400" cy="90487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32106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867399" cy="904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2.00pt;height:71.2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highlight w:val="none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Рис. 18 – Точность всех классификаторов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lang w:val="ru-RU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Вывод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процессе выполнения лабораторной работы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мы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закрепи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знания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об алгоритмах классификации и кластеризации данных, ознакоми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лись 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с некоторыми функциями языка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, осуществляющими этот вид анализа, принципами их работы. Научи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лись</w:t>
      </w:r>
      <w:r>
        <w:rPr>
          <w:rFonts w:ascii="Times New Roman" w:hAnsi="Times New Roman" w:eastAsia="Times New Roman" w:cs="Times New Roman"/>
          <w:sz w:val="28"/>
          <w:szCs w:val="28"/>
          <w:lang w:val="ru-RU" w:bidi="ru-RU"/>
        </w:rPr>
        <w:t xml:space="preserve"> визуализировать результаты работы функций кластерного анализа и классификаторов, интерпретировать полученные результаты.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ПРИЛОЖЕНИЕ А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>
      <w:pPr>
        <w:pBdr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Листинг кода на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install.packages("gridExtra")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install.packages("factoextra")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install.packages("cluster")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install.packages("parameters")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install.packages("dendextend")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install.packages("scatterplot3d")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library(tidyverse)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library(ggplot2)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library(psych)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library(gridExtra)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library(factoextra)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library(cluster)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library(parameters)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library(dendextend)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library(scatterplot3d)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students &lt;- read.csv("student-mat.csv", sep = ",")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#==========================================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#==========================================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#==========================================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str(students)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head(students)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describe(students %&gt;% select(age, Medu, Fedu, traveltime, studytime, failures,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    famrel, freetime, goout, Dalc, Walc, health,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    absences, G1, G2, G3))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table(students$school)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table(students$sex)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table(students$address)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table(students$famsize)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table(students$Pstatus)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table(students$Mjob)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table(students$Fjob)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table(students$reason)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table(students$guardian)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table(students$schoolsup)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table(students$famsup)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table(students$paid)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table(students$activities)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table(students$nursery)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table(students$higher)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table(students$internet)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table(students$romantic)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Боксплот оценок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grades_boxplot &lt;- students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select(G1, G2, G3)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gather(key = "Period", value = "Grade")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ggplot(aes(x = Period, y = Grade, fill = Period))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"Распределение оценок по периодам",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 = "Период",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y = "Оценка")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theme_minimal()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Анализ корреляции между оценками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cor(students %&gt;% select(G1, G2, G3), method = "pearson")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# Боксплот временных характеристик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demo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&lt;-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students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%&gt;%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select(traveltime, studytime, freetime, goout)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gather(key = "Variable", value = "Value")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ggplot(aes(x = Variable, y = Value, fill = Variable))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"Распределение временных характеристик",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"Переменная",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"Значение")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theme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minimal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# Боксплот социальных характеристик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social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&lt;-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students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%&gt;%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select(famrel,Dalc, Walc)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gather(key = "Variable", value = "Value")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ggplot(aes(x = Variable, y = Value, fill = Variable))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"Распределение социальных характеристик",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"Переменная",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"Значение")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theme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minimal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# Дополнительный анализ: распределение оценок по полу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grades_by_sex &lt;- students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select(sex, G1, G2, G3)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gather(key = "Period", value = "Grade", -sex)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ggplot(aes(x = Period, y = Grade, fill = sex))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"Распределение оценок по полу",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 = "Период",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y = "Оценка")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theme_minimal()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grid.arrange(grades_boxplot, grades_by_sex, social_boxplot, demo_boxplot, ncol = 2)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#==========================================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#==========================================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#==========================================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numeric_data_NO_SCALE &lt;- students %&gt;%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select(age, Medu, Fedu, traveltime, studytime, failures,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famrel, freetime, goout, Dalc, Walc, health,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absences, G1, G2, G3)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numeric_data &lt;- students %&gt;%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select(age, Medu, Fedu, traveltime, studytime, failures,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famrel, freetime, goout, Dalc, Walc, health,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absences, G1, G2, G3)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scale()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head(numeric_data)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set.seed(123)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wss &lt;- function(k) {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kmeans(numeric_data, k, nstart = 10)$tot.withinss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}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#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WSS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от 1 до 10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k.values &lt;- 1:10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wss_values &lt;- map_dbl(k.values, wss)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#МЕТОД ЛОКТЯ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elbow_plot &lt;- fviz_nbclust(numeric_data, kmeans, method = "wss", k.max = 15) + theme_minimal()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print(elbow_plot)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#МЕТОД СИЛУЭТА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silhouette_plot &lt;- fviz_nbclust(numeric_data, kmeans, method = "silhouette", k.max = 15) + theme_minimal()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print(silhouette_plot)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#СТАТИСТИКА РАЗРЫВА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gap_stat &lt;- clusGap(numeric_data, FUN = kmeans, nstart = 25, K.max = 10, B = 100)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print(gap_stat)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gap_plot &lt;- fviz_gap_stat(gap_stat) + theme_minimal()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print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gap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#АЛГОРИТМ НА ОСНОВЕ КОНСЕНСУСА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n_clust &lt;- n_clusters(numeric_data_NO_SCALE, package = c("easystats", "NbClust", "mclust"), fast = TRUE)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plot(n_clust)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#ПОСТРОЕНИЕ ДЕНДРОГРАММЫ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dist_matrix &lt;- dist(numeric_data_NO_SCALE, method = "euclidean")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hc &lt;- hclust(dist_matrix, method = "ward.D2")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dend &lt;- as.dendrogram(hc)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par(mfrow = c(2,1))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Визуализация с 2 кластерами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dend_2 &lt;- color_branches(dend, k = 2, groupLabels = TRUE)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dend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_2,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main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"Дендрограмма с 2 кластерами\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(Метод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Ward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2)",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xlab = "Объекты", ylab = "Высота")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rect.hclust(hc, k = 2, border = "red")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Визуализация с 3 кластерами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dend_3 &lt;- color_branches(dend, k = 3, groupLabels = TRUE)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dend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_3,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main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"Дендрограмма с 3 кластерами\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(Метод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Ward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2)",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xlab = "Объекты", ylab = "Высота")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rect.hclust(hc, k = 3, border = c("red", "blue", "green"))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par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mfrow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(1,1))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#КЛАСТЕРИЗАЦИЯ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MEANS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km_res &lt;- kmeans(numeric_data, centers = 3, nstart = 25)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fviz_cluster(km_res, data = numeric_data,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palette = c("#2E9FDF", "#00AFBB", "#E7B800"),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geom = "point",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ellipse.type = "convex",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ggtheme = theme_minimal())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students_clustered &lt;- students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mutate(cluster = as.factor(km_res$cluster))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cluster_means &lt;- students_clustered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group_by(cluster)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summarise(across(where(is.numeric), mean))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Визуализация средних значений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cluster_means_long &lt;- cluster_means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pivot_longer(-cluster, names_to = "variable", values_to = "mean_value")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ggplot(cluster_means_long, aes(x = variable, y = mean_value, fill = cluster))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geom_bar(stat = "identity", position = "dodge")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coord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flip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"Средние значения переменных по кластерам",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"Переменная",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y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"Среднее значение")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theme_minimal()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БОКСПЛОТЫ ПО КЛАСТЕРАМ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p1 &lt;- ggplot(students_clustered, aes(x = cluster, y = G3, fill = cluster))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"Итоговые оценки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G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3) по кластерам")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p2 &lt;- ggplot(students_clustered, aes(x = cluster, y = absences, fill = cluster))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"Пропуски по кластерам")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p3 &lt;- ggplot(students_clustered, aes(x = cluster, y = studytime, fill = cluster))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"Время учебы по кластерам")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p4 &lt;- ggplot(students_clustered, aes(x = cluster, y = goout, fill = cluster))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"Время с друзьями по кластерам")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p5 &lt;- ggplot(students_clustered, aes(x = cluster, y = Walc, fill = cluster))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"Употребление алкоголя в выходные по кластерам")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p6 &lt;- ggplot(students_clustered, aes(x = cluster, y = Dalc, fill = cluster))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geom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boxplot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() +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labs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title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"Употребление алкоголя в будние дни по кластерам")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grid.arrange(p1, p2, p3, p4, p5, p6, ncol = 3)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ДИАГРАММЫ РАССЕЯНИЯ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key_vars &lt;- students_clustered %&gt;%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select(G1, G2, G3, absences, studytime, cluster)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pairs(key_vars[,1:5], col = key_vars$cluster,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pch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19,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cex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0.6,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main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"Матрица диаграмм рассеяния по кластерам")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#3D ВИЗУАЛИЗАЦИЯ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scatterplot3d(students_clustered$G1,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students_clustered$G2,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students_clustered$G3,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color = as.numeric(students_clustered$cluster),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pch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19,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main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= "3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визуализация кластеров по оценкам",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           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xlab = "G1",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ylab = "G2",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zlab = "G3")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legend("topright", legend = levels(students_clustered$cluster),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col = 1:3, pch = 19)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#ЛАБОРАТОРНАЯ РАБОТА 5.2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install.packages("e1071")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library(e1071)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install.packages("party")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library(party)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install.packages("randomForest")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library(randomForest)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students_clustered$cluster &lt;- as.factor(students_clustered$cluster)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# Делим выборку на обучающую и тестовую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set.seed(1234)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ind &lt;- sample(2, nrow(students_clustered), replace = TRUE, prob = c(0.7, 0.3))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trainData &lt;- students_clustered[ind == 1, ]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testData &lt;- students_clustered[ind == 2, ]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# Обучение наивного байесовского классификатора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model_nb &lt;- naiveBayes(cluster ~ age + Medu + Fedu + traveltime + studytime + failures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           famrel + freetime + goout + Dalc + Walc + health + absences + G1 + G2 + G3,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                     data = trainData)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pred_nb &lt;- predict(model_nb, newdata = testData)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table(Факт = testData$cluster, Прогноз = pred_nb)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acc_nb &lt;- mean(pred_nb == testData$cluster)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paste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("Точность Байесовского классификатора:",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round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(100 *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nb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2), "%")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formula_tree &lt;- cluster ~ age + Medu + Fedu + traveltime + studytime + failures +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 famrel + freetime + goout + Dalc + Walc + health + absences + G1 + G2 + G3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tree_model &lt;- ctree(formula_tree, data = trainData)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pred_tree &lt;- predict(tree_model, newdata = testData)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table(Факт = testData$cluster, Прогноз = pred_tree)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acc_tree &lt;- mean(pred_tree == testData$cluster)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paste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("Точность дерева решений:",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round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(100 *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tree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2), "%")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plot(tree_model)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model_rf &lt;- randomForest(formula_tree, data = trainData, ntree = 100)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pred_rf &lt;- predict(model_rf, newdata = testData)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table(Факт = testData$cluster, Прогноз = pred_rf)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acc_rf &lt;- mean(pred_rf == testData$cluster)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paste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("Точность случайного леса:",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round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(100 *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rf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2), "%")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cat(paste("Точность Байеса:", round(100 * acc_nb, 2), "%\n"))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cat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paste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("Точность дерева решений:",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round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(100 *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tree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2), "%\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"))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cat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paste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("Точность случайного леса:",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round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(100 *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acc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rf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2), "%\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"))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9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07" w:default="1">
    <w:name w:val="Normal"/>
    <w:qFormat/>
    <w:pPr>
      <w:pBdr/>
      <w:spacing/>
      <w:ind/>
    </w:pPr>
  </w:style>
  <w:style w:type="paragraph" w:styleId="708">
    <w:name w:val="Heading 1"/>
    <w:basedOn w:val="707"/>
    <w:next w:val="707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paragraph" w:styleId="709">
    <w:name w:val="Heading 2"/>
    <w:basedOn w:val="707"/>
    <w:next w:val="707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paragraph" w:styleId="710">
    <w:name w:val="Heading 3"/>
    <w:basedOn w:val="707"/>
    <w:next w:val="707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paragraph" w:styleId="711">
    <w:name w:val="Heading 4"/>
    <w:basedOn w:val="707"/>
    <w:next w:val="707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e74b5" w:themeColor="accent1" w:themeShade="BF"/>
    </w:rPr>
  </w:style>
  <w:style w:type="paragraph" w:styleId="712">
    <w:name w:val="Heading 5"/>
    <w:basedOn w:val="707"/>
    <w:next w:val="707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e74b5" w:themeColor="accent1" w:themeShade="BF"/>
    </w:rPr>
  </w:style>
  <w:style w:type="paragraph" w:styleId="713">
    <w:name w:val="Heading 6"/>
    <w:basedOn w:val="707"/>
    <w:next w:val="707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4">
    <w:name w:val="Heading 7"/>
    <w:basedOn w:val="707"/>
    <w:next w:val="707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5">
    <w:name w:val="Heading 8"/>
    <w:basedOn w:val="707"/>
    <w:next w:val="707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16">
    <w:name w:val="Heading 9"/>
    <w:basedOn w:val="707"/>
    <w:next w:val="707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17" w:default="1">
    <w:name w:val="Default Paragraph Font"/>
    <w:uiPriority w:val="1"/>
    <w:unhideWhenUsed/>
    <w:pPr>
      <w:pBdr/>
      <w:spacing/>
      <w:ind/>
    </w:pPr>
  </w:style>
  <w:style w:type="table" w:styleId="71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9" w:default="1">
    <w:name w:val="No List"/>
    <w:uiPriority w:val="99"/>
    <w:semiHidden/>
    <w:unhideWhenUsed/>
    <w:pPr>
      <w:pBdr/>
      <w:spacing/>
      <w:ind/>
    </w:pPr>
  </w:style>
  <w:style w:type="character" w:styleId="720" w:customStyle="1">
    <w:name w:val="Heading 1 Char"/>
    <w:basedOn w:val="71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721" w:customStyle="1">
    <w:name w:val="Heading 2 Char"/>
    <w:basedOn w:val="71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722" w:customStyle="1">
    <w:name w:val="Heading 3 Char"/>
    <w:basedOn w:val="71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723" w:customStyle="1">
    <w:name w:val="Heading 4 Char"/>
    <w:basedOn w:val="717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724" w:customStyle="1">
    <w:name w:val="Heading 5 Char"/>
    <w:basedOn w:val="71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725" w:customStyle="1">
    <w:name w:val="Heading 6 Char"/>
    <w:basedOn w:val="71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6" w:customStyle="1">
    <w:name w:val="Heading 7 Char"/>
    <w:basedOn w:val="71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7" w:customStyle="1">
    <w:name w:val="Heading 8 Char"/>
    <w:basedOn w:val="7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8" w:customStyle="1">
    <w:name w:val="Heading 9 Char"/>
    <w:basedOn w:val="7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29" w:customStyle="1">
    <w:name w:val="Title Char"/>
    <w:basedOn w:val="7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0" w:customStyle="1">
    <w:name w:val="Subtitle Char"/>
    <w:basedOn w:val="71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1" w:customStyle="1">
    <w:name w:val="Quote Char"/>
    <w:basedOn w:val="71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32" w:customStyle="1">
    <w:name w:val="Intense Quote Char"/>
    <w:basedOn w:val="717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733" w:customStyle="1">
    <w:name w:val="Header Char"/>
    <w:basedOn w:val="717"/>
    <w:uiPriority w:val="99"/>
    <w:pPr>
      <w:pBdr/>
      <w:spacing/>
      <w:ind/>
    </w:pPr>
  </w:style>
  <w:style w:type="character" w:styleId="734" w:customStyle="1">
    <w:name w:val="Footer Char"/>
    <w:basedOn w:val="717"/>
    <w:uiPriority w:val="99"/>
    <w:pPr>
      <w:pBdr/>
      <w:spacing/>
      <w:ind/>
    </w:pPr>
  </w:style>
  <w:style w:type="character" w:styleId="735" w:customStyle="1">
    <w:name w:val="Footnote Text Char"/>
    <w:basedOn w:val="717"/>
    <w:uiPriority w:val="99"/>
    <w:semiHidden/>
    <w:pPr>
      <w:pBdr/>
      <w:spacing/>
      <w:ind/>
    </w:pPr>
    <w:rPr>
      <w:sz w:val="20"/>
      <w:szCs w:val="20"/>
    </w:rPr>
  </w:style>
  <w:style w:type="character" w:styleId="736" w:customStyle="1">
    <w:name w:val="Endnote Text Char"/>
    <w:basedOn w:val="717"/>
    <w:uiPriority w:val="99"/>
    <w:semiHidden/>
    <w:pPr>
      <w:pBdr/>
      <w:spacing/>
      <w:ind/>
    </w:pPr>
    <w:rPr>
      <w:sz w:val="20"/>
      <w:szCs w:val="20"/>
    </w:rPr>
  </w:style>
  <w:style w:type="table" w:styleId="737">
    <w:name w:val="Table Grid"/>
    <w:basedOn w:val="71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Table Grid Light"/>
    <w:basedOn w:val="71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71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71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1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2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3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5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4 - Accent 6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4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1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2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3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4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5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ned - Accent 6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1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2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3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4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5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&amp; Lined - Accent 6"/>
    <w:basedOn w:val="718"/>
    <w:uiPriority w:val="99"/>
    <w:pPr>
      <w:pBdr/>
      <w:spacing w:after="0" w:line="240" w:lineRule="auto"/>
      <w:ind/>
    </w:pPr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3" w:customStyle="1">
    <w:name w:val="Заголовок 1 Знак"/>
    <w:basedOn w:val="717"/>
    <w:link w:val="708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864" w:customStyle="1">
    <w:name w:val="Заголовок 2 Знак"/>
    <w:basedOn w:val="717"/>
    <w:link w:val="709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865" w:customStyle="1">
    <w:name w:val="Заголовок 3 Знак"/>
    <w:basedOn w:val="717"/>
    <w:link w:val="71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66" w:customStyle="1">
    <w:name w:val="Заголовок 4 Знак"/>
    <w:basedOn w:val="717"/>
    <w:link w:val="711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67" w:customStyle="1">
    <w:name w:val="Заголовок 5 Знак"/>
    <w:basedOn w:val="717"/>
    <w:link w:val="71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68" w:customStyle="1">
    <w:name w:val="Заголовок 6 Знак"/>
    <w:basedOn w:val="717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 w:customStyle="1">
    <w:name w:val="Заголовок 7 Знак"/>
    <w:basedOn w:val="717"/>
    <w:link w:val="7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 w:customStyle="1">
    <w:name w:val="Заголовок 8 Знак"/>
    <w:basedOn w:val="717"/>
    <w:link w:val="7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customStyle="1">
    <w:name w:val="Заголовок 9 Знак"/>
    <w:basedOn w:val="717"/>
    <w:link w:val="7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707"/>
    <w:next w:val="707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 w:customStyle="1">
    <w:name w:val="Заголовок Знак"/>
    <w:basedOn w:val="717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707"/>
    <w:next w:val="707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 w:customStyle="1">
    <w:name w:val="Подзаголовок Знак"/>
    <w:basedOn w:val="717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707"/>
    <w:next w:val="707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 w:customStyle="1">
    <w:name w:val="Цитата 2 Знак"/>
    <w:basedOn w:val="717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717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879">
    <w:name w:val="Intense Quote"/>
    <w:basedOn w:val="707"/>
    <w:next w:val="707"/>
    <w:link w:val="880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880" w:customStyle="1">
    <w:name w:val="Выделенная цитата Знак"/>
    <w:basedOn w:val="717"/>
    <w:link w:val="879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81">
    <w:name w:val="Intense Reference"/>
    <w:basedOn w:val="717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character" w:styleId="882">
    <w:name w:val="Subtle Emphasis"/>
    <w:basedOn w:val="7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Emphasis"/>
    <w:basedOn w:val="717"/>
    <w:uiPriority w:val="20"/>
    <w:qFormat/>
    <w:pPr>
      <w:pBdr/>
      <w:spacing/>
      <w:ind/>
    </w:pPr>
    <w:rPr>
      <w:i/>
      <w:iCs/>
    </w:rPr>
  </w:style>
  <w:style w:type="character" w:styleId="884">
    <w:name w:val="Strong"/>
    <w:basedOn w:val="717"/>
    <w:uiPriority w:val="22"/>
    <w:qFormat/>
    <w:pPr>
      <w:pBdr/>
      <w:spacing/>
      <w:ind/>
    </w:pPr>
    <w:rPr>
      <w:b/>
      <w:bCs/>
    </w:rPr>
  </w:style>
  <w:style w:type="character" w:styleId="885">
    <w:name w:val="Subtle Reference"/>
    <w:basedOn w:val="7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6">
    <w:name w:val="Book Title"/>
    <w:basedOn w:val="71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7">
    <w:name w:val="Header"/>
    <w:basedOn w:val="707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 w:customStyle="1">
    <w:name w:val="Верхний колонтитул Знак"/>
    <w:basedOn w:val="717"/>
    <w:link w:val="887"/>
    <w:uiPriority w:val="99"/>
    <w:pPr>
      <w:pBdr/>
      <w:spacing/>
      <w:ind/>
    </w:pPr>
  </w:style>
  <w:style w:type="paragraph" w:styleId="889">
    <w:name w:val="Footer"/>
    <w:basedOn w:val="707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 w:customStyle="1">
    <w:name w:val="Нижний колонтитул Знак"/>
    <w:basedOn w:val="717"/>
    <w:link w:val="889"/>
    <w:uiPriority w:val="99"/>
    <w:pPr>
      <w:pBdr/>
      <w:spacing/>
      <w:ind/>
    </w:pPr>
  </w:style>
  <w:style w:type="paragraph" w:styleId="891">
    <w:name w:val="Caption"/>
    <w:basedOn w:val="707"/>
    <w:next w:val="707"/>
    <w:uiPriority w:val="35"/>
    <w:unhideWhenUsed/>
    <w:qFormat/>
    <w:pPr>
      <w:pBdr/>
      <w:spacing w:line="240" w:lineRule="auto"/>
      <w:ind/>
    </w:pPr>
    <w:rPr>
      <w:i/>
      <w:iCs/>
      <w:color w:val="44546a" w:themeColor="text2"/>
      <w:sz w:val="18"/>
      <w:szCs w:val="18"/>
    </w:rPr>
  </w:style>
  <w:style w:type="paragraph" w:styleId="892">
    <w:name w:val="footnote text"/>
    <w:basedOn w:val="707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 w:customStyle="1">
    <w:name w:val="Текст сноски Знак"/>
    <w:basedOn w:val="717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footnote reference"/>
    <w:basedOn w:val="717"/>
    <w:uiPriority w:val="99"/>
    <w:semiHidden/>
    <w:unhideWhenUsed/>
    <w:pPr>
      <w:pBdr/>
      <w:spacing/>
      <w:ind/>
    </w:pPr>
    <w:rPr>
      <w:vertAlign w:val="superscript"/>
    </w:rPr>
  </w:style>
  <w:style w:type="paragraph" w:styleId="895">
    <w:name w:val="endnote text"/>
    <w:basedOn w:val="707"/>
    <w:link w:val="89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6" w:customStyle="1">
    <w:name w:val="Текст концевой сноски Знак"/>
    <w:basedOn w:val="717"/>
    <w:link w:val="895"/>
    <w:uiPriority w:val="99"/>
    <w:semiHidden/>
    <w:pPr>
      <w:pBdr/>
      <w:spacing/>
      <w:ind/>
    </w:pPr>
    <w:rPr>
      <w:sz w:val="20"/>
      <w:szCs w:val="20"/>
    </w:rPr>
  </w:style>
  <w:style w:type="character" w:styleId="897">
    <w:name w:val="endnote reference"/>
    <w:basedOn w:val="717"/>
    <w:uiPriority w:val="99"/>
    <w:semiHidden/>
    <w:unhideWhenUsed/>
    <w:pPr>
      <w:pBdr/>
      <w:spacing/>
      <w:ind/>
    </w:pPr>
    <w:rPr>
      <w:vertAlign w:val="superscript"/>
    </w:rPr>
  </w:style>
  <w:style w:type="character" w:styleId="898">
    <w:name w:val="Hyperlink"/>
    <w:basedOn w:val="7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9">
    <w:name w:val="FollowedHyperlink"/>
    <w:basedOn w:val="7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0">
    <w:name w:val="toc 1"/>
    <w:basedOn w:val="707"/>
    <w:next w:val="707"/>
    <w:uiPriority w:val="39"/>
    <w:unhideWhenUsed/>
    <w:pPr>
      <w:pBdr/>
      <w:spacing w:after="100"/>
      <w:ind/>
    </w:pPr>
  </w:style>
  <w:style w:type="paragraph" w:styleId="901">
    <w:name w:val="toc 2"/>
    <w:basedOn w:val="707"/>
    <w:next w:val="707"/>
    <w:uiPriority w:val="39"/>
    <w:unhideWhenUsed/>
    <w:pPr>
      <w:pBdr/>
      <w:spacing w:after="100"/>
      <w:ind w:left="220"/>
    </w:pPr>
  </w:style>
  <w:style w:type="paragraph" w:styleId="902">
    <w:name w:val="toc 3"/>
    <w:basedOn w:val="707"/>
    <w:next w:val="707"/>
    <w:uiPriority w:val="39"/>
    <w:unhideWhenUsed/>
    <w:pPr>
      <w:pBdr/>
      <w:spacing w:after="100"/>
      <w:ind w:left="440"/>
    </w:pPr>
  </w:style>
  <w:style w:type="paragraph" w:styleId="903">
    <w:name w:val="toc 4"/>
    <w:basedOn w:val="707"/>
    <w:next w:val="707"/>
    <w:uiPriority w:val="39"/>
    <w:unhideWhenUsed/>
    <w:pPr>
      <w:pBdr/>
      <w:spacing w:after="100"/>
      <w:ind w:left="660"/>
    </w:pPr>
  </w:style>
  <w:style w:type="paragraph" w:styleId="904">
    <w:name w:val="toc 5"/>
    <w:basedOn w:val="707"/>
    <w:next w:val="707"/>
    <w:uiPriority w:val="39"/>
    <w:unhideWhenUsed/>
    <w:pPr>
      <w:pBdr/>
      <w:spacing w:after="100"/>
      <w:ind w:left="880"/>
    </w:pPr>
  </w:style>
  <w:style w:type="paragraph" w:styleId="905">
    <w:name w:val="toc 6"/>
    <w:basedOn w:val="707"/>
    <w:next w:val="707"/>
    <w:uiPriority w:val="39"/>
    <w:unhideWhenUsed/>
    <w:pPr>
      <w:pBdr/>
      <w:spacing w:after="100"/>
      <w:ind w:left="1100"/>
    </w:pPr>
  </w:style>
  <w:style w:type="paragraph" w:styleId="906">
    <w:name w:val="toc 7"/>
    <w:basedOn w:val="707"/>
    <w:next w:val="707"/>
    <w:uiPriority w:val="39"/>
    <w:unhideWhenUsed/>
    <w:pPr>
      <w:pBdr/>
      <w:spacing w:after="100"/>
      <w:ind w:left="1320"/>
    </w:pPr>
  </w:style>
  <w:style w:type="paragraph" w:styleId="907">
    <w:name w:val="toc 8"/>
    <w:basedOn w:val="707"/>
    <w:next w:val="707"/>
    <w:uiPriority w:val="39"/>
    <w:unhideWhenUsed/>
    <w:pPr>
      <w:pBdr/>
      <w:spacing w:after="100"/>
      <w:ind w:left="1540"/>
    </w:pPr>
  </w:style>
  <w:style w:type="paragraph" w:styleId="908">
    <w:name w:val="toc 9"/>
    <w:basedOn w:val="707"/>
    <w:next w:val="707"/>
    <w:uiPriority w:val="39"/>
    <w:unhideWhenUsed/>
    <w:pPr>
      <w:pBdr/>
      <w:spacing w:after="100"/>
      <w:ind w:left="1760"/>
    </w:p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707"/>
    <w:next w:val="707"/>
    <w:uiPriority w:val="99"/>
    <w:unhideWhenUsed/>
    <w:pPr>
      <w:pBdr/>
      <w:spacing w:after="0"/>
      <w:ind/>
    </w:pPr>
  </w:style>
  <w:style w:type="paragraph" w:styleId="911">
    <w:name w:val="No Spacing"/>
    <w:basedOn w:val="707"/>
    <w:uiPriority w:val="1"/>
    <w:qFormat/>
    <w:pPr>
      <w:pBdr/>
      <w:spacing w:after="0" w:line="240" w:lineRule="auto"/>
      <w:ind/>
    </w:pPr>
  </w:style>
  <w:style w:type="paragraph" w:styleId="912">
    <w:name w:val="List Paragraph"/>
    <w:basedOn w:val="707"/>
    <w:uiPriority w:val="34"/>
    <w:qFormat/>
    <w:pPr>
      <w:pBdr/>
      <w:spacing/>
      <w:ind w:left="720"/>
      <w:contextualSpacing w:val="true"/>
    </w:pPr>
  </w:style>
  <w:style w:type="character" w:styleId="913">
    <w:name w:val="Unresolved Mention"/>
    <w:basedOn w:val="71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Асиет Чеуж</dc:creator>
  <cp:revision>7</cp:revision>
  <dcterms:created xsi:type="dcterms:W3CDTF">2025-05-12T19:40:00Z</dcterms:created>
  <dcterms:modified xsi:type="dcterms:W3CDTF">2025-05-20T13:32:48Z</dcterms:modified>
</cp:coreProperties>
</file>