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D4A5F">
      <w:pPr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计算机科学与技术 </w:t>
      </w:r>
      <w:r>
        <w:rPr>
          <w:rFonts w:hint="eastAsia"/>
          <w:b/>
          <w:sz w:val="32"/>
          <w:szCs w:val="32"/>
        </w:rPr>
        <w:t xml:space="preserve">学院毕业设计（论文）周记         </w:t>
      </w:r>
    </w:p>
    <w:p w14:paraId="3E263D1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第  </w:t>
      </w:r>
      <w:r>
        <w:rPr>
          <w:rFonts w:hint="eastAsia"/>
          <w:b/>
          <w:sz w:val="32"/>
          <w:szCs w:val="32"/>
          <w:lang w:val="en-US" w:eastAsia="zh-CN"/>
        </w:rPr>
        <w:t>5</w:t>
      </w:r>
      <w:r>
        <w:rPr>
          <w:rFonts w:hint="eastAsia"/>
          <w:b/>
          <w:sz w:val="32"/>
          <w:szCs w:val="32"/>
        </w:rPr>
        <w:t xml:space="preserve">  周</w:t>
      </w:r>
    </w:p>
    <w:tbl>
      <w:tblPr>
        <w:tblStyle w:val="2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3020"/>
        <w:gridCol w:w="716"/>
        <w:gridCol w:w="2053"/>
        <w:gridCol w:w="1070"/>
        <w:gridCol w:w="1248"/>
      </w:tblGrid>
      <w:tr w14:paraId="2A35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602BF27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47A63E88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36D7B74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26F9B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14:paraId="7D44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5203C38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5D35852E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李钰杰</w:t>
            </w:r>
          </w:p>
        </w:tc>
        <w:tc>
          <w:tcPr>
            <w:tcW w:w="720" w:type="dxa"/>
            <w:vAlign w:val="center"/>
          </w:tcPr>
          <w:p w14:paraId="6CCADA6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4450F6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287154C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52A6DE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7CE4E89E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毋芳芳</w:t>
            </w:r>
          </w:p>
        </w:tc>
      </w:tr>
      <w:tr w14:paraId="49AF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6488267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201B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6B2BF344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完成 RGBD 数据采集脚本优化，添加清晰度评分与深度值校验功能，剔除 120 + 组低质量数据，补充采集 250 组有效数据，重新训练后的 3D 高斯模型点云误差降低 30%，地图细节更丰富。</w:t>
            </w:r>
          </w:p>
          <w:p w14:paraId="74C52C7C">
            <w:p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2. 成功</w:t>
            </w:r>
            <w:r>
              <w:rPr>
                <w:rFonts w:hint="eastAsia"/>
                <w:sz w:val="24"/>
                <w:lang w:val="en-US" w:eastAsia="zh-CN"/>
              </w:rPr>
              <w:t>使用多线程</w:t>
            </w:r>
            <w:r>
              <w:rPr>
                <w:rFonts w:hint="eastAsia"/>
                <w:sz w:val="24"/>
                <w:lang w:eastAsia="zh-CN"/>
              </w:rPr>
              <w:t>实现</w:t>
            </w:r>
            <w:r>
              <w:rPr>
                <w:rFonts w:hint="eastAsia"/>
                <w:sz w:val="24"/>
                <w:lang w:val="en-US" w:eastAsia="zh-CN"/>
              </w:rPr>
              <w:t>3D高斯训练和数据流程合并，数据采集完成即完成高斯训练。</w:t>
            </w:r>
          </w:p>
          <w:p w14:paraId="16F70BCD">
            <w:pPr>
              <w:spacing w:line="400" w:lineRule="exact"/>
              <w:rPr>
                <w:sz w:val="24"/>
              </w:rPr>
            </w:pPr>
          </w:p>
          <w:p w14:paraId="65E25BEC">
            <w:pPr>
              <w:spacing w:line="400" w:lineRule="exact"/>
              <w:rPr>
                <w:sz w:val="24"/>
              </w:rPr>
            </w:pPr>
          </w:p>
          <w:p w14:paraId="47070BCA">
            <w:pPr>
              <w:spacing w:line="400" w:lineRule="exact"/>
              <w:rPr>
                <w:sz w:val="24"/>
              </w:rPr>
            </w:pPr>
          </w:p>
          <w:p w14:paraId="4D1DCF6C">
            <w:pPr>
              <w:spacing w:line="400" w:lineRule="exact"/>
              <w:rPr>
                <w:sz w:val="24"/>
              </w:rPr>
            </w:pPr>
          </w:p>
          <w:p w14:paraId="3A08998D">
            <w:pPr>
              <w:rPr>
                <w:b/>
                <w:szCs w:val="21"/>
              </w:rPr>
            </w:pPr>
          </w:p>
        </w:tc>
      </w:tr>
      <w:tr w14:paraId="5643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0EA62A16">
            <w:pPr>
              <w:numPr>
                <w:ilvl w:val="0"/>
                <w:numId w:val="1"/>
              </w:num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01977A42">
            <w:pPr>
              <w:numPr>
                <w:ilvl w:val="0"/>
                <w:numId w:val="0"/>
              </w:numPr>
              <w:rPr>
                <w:rFonts w:hint="eastAsia"/>
                <w:b/>
                <w:szCs w:val="21"/>
              </w:rPr>
            </w:pPr>
          </w:p>
        </w:tc>
      </w:tr>
      <w:tr w14:paraId="341A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0D0B8EE5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13E507D8">
            <w:pPr>
              <w:numPr>
                <w:ilvl w:val="0"/>
                <w:numId w:val="2"/>
              </w:numPr>
              <w:spacing w:line="400" w:lineRule="exact"/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eastAsia="zh-CN"/>
              </w:rPr>
              <w:t>多线程代码并不完善，需要增加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debug机制，增强鲁棒性</w:t>
            </w:r>
          </w:p>
          <w:p w14:paraId="7F9DD037">
            <w:pPr>
              <w:numPr>
                <w:ilvl w:val="0"/>
                <w:numId w:val="2"/>
              </w:numPr>
              <w:spacing w:line="400" w:lineRule="exact"/>
              <w:rPr>
                <w:rFonts w:hint="default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作者并未开源语义如何获取</w:t>
            </w:r>
          </w:p>
        </w:tc>
      </w:tr>
      <w:tr w14:paraId="697F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5AB79AD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0CC4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44412878">
            <w:pPr>
              <w:numPr>
                <w:ilvl w:val="0"/>
                <w:numId w:val="3"/>
              </w:numPr>
              <w:spacing w:line="400" w:lineRule="exact"/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eastAsia="zh-CN"/>
              </w:rPr>
              <w:t>进一步熟悉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3D高斯渲染代码</w:t>
            </w:r>
          </w:p>
          <w:p w14:paraId="4C7C8014">
            <w:pPr>
              <w:numPr>
                <w:ilvl w:val="0"/>
                <w:numId w:val="3"/>
              </w:numPr>
              <w:spacing w:line="400" w:lineRule="exact"/>
              <w:rPr>
                <w:rFonts w:hint="default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使用yolo26进行语义分割，多线程执行</w:t>
            </w:r>
          </w:p>
          <w:p w14:paraId="74BA085E">
            <w:pPr>
              <w:spacing w:line="400" w:lineRule="exact"/>
              <w:rPr>
                <w:b/>
                <w:sz w:val="24"/>
              </w:rPr>
            </w:pPr>
          </w:p>
          <w:p w14:paraId="1054BC75">
            <w:pPr>
              <w:spacing w:line="400" w:lineRule="exact"/>
              <w:rPr>
                <w:b/>
                <w:sz w:val="24"/>
              </w:rPr>
            </w:pPr>
          </w:p>
          <w:p w14:paraId="4EDD5DF7">
            <w:pPr>
              <w:spacing w:line="400" w:lineRule="exact"/>
              <w:rPr>
                <w:b/>
                <w:sz w:val="24"/>
              </w:rPr>
            </w:pPr>
          </w:p>
          <w:p w14:paraId="7291C72C">
            <w:pPr>
              <w:spacing w:line="400" w:lineRule="exact"/>
              <w:rPr>
                <w:b/>
                <w:sz w:val="24"/>
              </w:rPr>
            </w:pPr>
          </w:p>
          <w:p w14:paraId="74D9EF41">
            <w:pPr>
              <w:rPr>
                <w:b/>
                <w:szCs w:val="21"/>
              </w:rPr>
            </w:pPr>
          </w:p>
        </w:tc>
      </w:tr>
      <w:tr w14:paraId="4A7B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7E0CFE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B1D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1D6E0B7">
            <w:pPr>
              <w:spacing w:line="400" w:lineRule="exact"/>
              <w:rPr>
                <w:b/>
                <w:sz w:val="24"/>
              </w:rPr>
            </w:pPr>
          </w:p>
          <w:p w14:paraId="67978DB0">
            <w:pPr>
              <w:spacing w:line="400" w:lineRule="exac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本周完成了算法精度、实时性与鲁棒性的关键优化，核心指标已达到预期目标，</w:t>
            </w:r>
            <w:r>
              <w:rPr>
                <w:rFonts w:hint="eastAsia"/>
                <w:b/>
                <w:sz w:val="24"/>
                <w:lang w:eastAsia="zh-CN"/>
              </w:rPr>
              <w:t>也进一步熟悉了</w:t>
            </w:r>
            <w:r>
              <w:rPr>
                <w:rFonts w:hint="eastAsia"/>
                <w:b/>
                <w:sz w:val="24"/>
                <w:lang w:val="en-US" w:eastAsia="zh-CN"/>
              </w:rPr>
              <w:t>3D高斯相关代码。下周继续按照计划推进。</w:t>
            </w:r>
          </w:p>
          <w:p w14:paraId="004AA68D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宋体"/>
                <w:b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4858385</wp:posOffset>
                  </wp:positionH>
                  <wp:positionV relativeFrom="paragraph">
                    <wp:posOffset>238760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6D437C">
            <w:pPr>
              <w:spacing w:line="400" w:lineRule="exact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321E21B1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53E45DA2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5AA7C7F5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0B841869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48C4B8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urulentSansM Nerd Font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89F50"/>
    <w:multiLevelType w:val="singleLevel"/>
    <w:tmpl w:val="F7A89F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37A8F4"/>
    <w:multiLevelType w:val="singleLevel"/>
    <w:tmpl w:val="FF37A8F4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77BE5644"/>
    <w:multiLevelType w:val="singleLevel"/>
    <w:tmpl w:val="77BE56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892"/>
    <w:rsid w:val="00574117"/>
    <w:rsid w:val="00F74892"/>
    <w:rsid w:val="1BFFE2A0"/>
    <w:rsid w:val="39EE25D5"/>
    <w:rsid w:val="4C36074C"/>
    <w:rsid w:val="6FD2CF9E"/>
    <w:rsid w:val="7FFFE0D5"/>
    <w:rsid w:val="CBF58EEA"/>
    <w:rsid w:val="EB279959"/>
    <w:rsid w:val="FDDF060E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240</Characters>
  <Lines>2</Lines>
  <Paragraphs>1</Paragraphs>
  <TotalTime>6</TotalTime>
  <ScaleCrop>false</ScaleCrop>
  <LinksUpToDate>false</LinksUpToDate>
  <CharactersWithSpaces>280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2017-10-20T00:00:00Z</dcterms:created>
  <dc:creator>xd</dc:creator>
  <cp:lastModifiedBy>LiYuki</cp:lastModifiedBy>
  <dcterms:modified xsi:type="dcterms:W3CDTF">2026-01-17T12:03:25Z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E4782672CAC312C90D0A6B69720C0066_43</vt:lpwstr>
  </property>
</Properties>
</file>