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5A3" w:rsidRPr="00FB05A3" w:rsidRDefault="00FB05A3" w:rsidP="00FB05A3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3"/>
        <w:rPr>
          <w:rFonts w:ascii="Segoe UI" w:eastAsia="Times New Roman" w:hAnsi="Segoe UI" w:cs="Segoe UI"/>
          <w:b/>
          <w:bCs/>
          <w:caps/>
          <w:color w:val="3E3E40"/>
          <w:sz w:val="27"/>
          <w:szCs w:val="27"/>
        </w:rPr>
      </w:pPr>
      <w:r w:rsidRPr="00FB05A3">
        <w:rPr>
          <w:rFonts w:ascii="Segoe UI" w:eastAsia="Times New Roman" w:hAnsi="Segoe UI" w:cs="Segoe UI"/>
          <w:b/>
          <w:bCs/>
          <w:caps/>
          <w:color w:val="3E3E40"/>
          <w:sz w:val="27"/>
          <w:szCs w:val="27"/>
        </w:rPr>
        <w:t>RESETTING USER AGENT STYLESHEETS</w:t>
      </w:r>
    </w:p>
    <w:p w:rsidR="00FB05A3" w:rsidRPr="00FB05A3" w:rsidRDefault="00FB05A3" w:rsidP="00FB05A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E3E40"/>
          <w:sz w:val="27"/>
          <w:szCs w:val="27"/>
        </w:rPr>
      </w:pPr>
      <w:r w:rsidRPr="00FB05A3">
        <w:rPr>
          <w:rFonts w:ascii="Segoe UI" w:eastAsia="Times New Roman" w:hAnsi="Segoe UI" w:cs="Segoe UI"/>
          <w:color w:val="3E3E40"/>
          <w:sz w:val="27"/>
          <w:szCs w:val="27"/>
        </w:rPr>
        <w:t>Designing a website across browsers with different user agent stylesheets can be a frustrating experience. To avoid this problem, it's very common to </w:t>
      </w:r>
      <w:r w:rsidRPr="00FB05A3">
        <w:rPr>
          <w:rFonts w:ascii="inherit" w:eastAsia="Times New Roman" w:hAnsi="inherit" w:cs="Segoe UI"/>
          <w:i/>
          <w:iCs/>
          <w:color w:val="3E3E40"/>
          <w:sz w:val="27"/>
          <w:szCs w:val="27"/>
          <w:bdr w:val="none" w:sz="0" w:space="0" w:color="auto" w:frame="1"/>
        </w:rPr>
        <w:t>reset</w:t>
      </w:r>
      <w:r w:rsidRPr="00FB05A3">
        <w:rPr>
          <w:rFonts w:ascii="Segoe UI" w:eastAsia="Times New Roman" w:hAnsi="Segoe UI" w:cs="Segoe UI"/>
          <w:color w:val="3E3E40"/>
          <w:sz w:val="27"/>
          <w:szCs w:val="27"/>
        </w:rPr>
        <w:t> the user agent stylesheets using a CSS </w:t>
      </w:r>
      <w:r w:rsidRPr="00FB05A3">
        <w:rPr>
          <w:rFonts w:ascii="inherit" w:eastAsia="Times New Roman" w:hAnsi="inherit" w:cs="Segoe UI"/>
          <w:i/>
          <w:iCs/>
          <w:color w:val="3E3E40"/>
          <w:sz w:val="27"/>
          <w:szCs w:val="27"/>
          <w:bdr w:val="none" w:sz="0" w:space="0" w:color="auto" w:frame="1"/>
        </w:rPr>
        <w:t>reset stylesheet</w:t>
      </w:r>
      <w:r w:rsidRPr="00FB05A3">
        <w:rPr>
          <w:rFonts w:ascii="Segoe UI" w:eastAsia="Times New Roman" w:hAnsi="Segoe UI" w:cs="Segoe UI"/>
          <w:color w:val="3E3E40"/>
          <w:sz w:val="27"/>
          <w:szCs w:val="27"/>
        </w:rPr>
        <w:t> (often shortened to "CSS reset").</w:t>
      </w:r>
    </w:p>
    <w:p w:rsidR="00FB05A3" w:rsidRPr="00FB05A3" w:rsidRDefault="00FB05A3" w:rsidP="00FB05A3">
      <w:pPr>
        <w:shd w:val="clear" w:color="auto" w:fill="FFFFFF"/>
        <w:spacing w:after="240" w:line="240" w:lineRule="auto"/>
        <w:textAlignment w:val="baseline"/>
        <w:rPr>
          <w:rFonts w:ascii="Segoe UI" w:eastAsia="Times New Roman" w:hAnsi="Segoe UI" w:cs="Segoe UI"/>
          <w:color w:val="3E3E40"/>
          <w:sz w:val="27"/>
          <w:szCs w:val="27"/>
        </w:rPr>
      </w:pPr>
      <w:r w:rsidRPr="00FB05A3">
        <w:rPr>
          <w:rFonts w:ascii="Segoe UI" w:eastAsia="Times New Roman" w:hAnsi="Segoe UI" w:cs="Segoe UI"/>
          <w:color w:val="3E3E40"/>
          <w:sz w:val="27"/>
          <w:szCs w:val="27"/>
        </w:rPr>
        <w:t>CSS resets remove all browser-added styling to make sure that all content starts at the same starting point for developers. Using a CSS reset stylesheet can be accomplished using the following steps:</w:t>
      </w:r>
    </w:p>
    <w:p w:rsidR="00FB05A3" w:rsidRPr="00FB05A3" w:rsidRDefault="00FB05A3" w:rsidP="00FB05A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7"/>
          <w:szCs w:val="27"/>
        </w:rPr>
      </w:pP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Create a </w:t>
      </w:r>
      <w:r w:rsidRPr="00FB05A3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</w:rPr>
        <w:t>reset.css</w:t>
      </w: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 file.</w:t>
      </w:r>
    </w:p>
    <w:p w:rsidR="00FB05A3" w:rsidRPr="00FB05A3" w:rsidRDefault="00FB05A3" w:rsidP="00FB05A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7"/>
          <w:szCs w:val="27"/>
        </w:rPr>
      </w:pP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Copy and paste CSS reset rules into the </w:t>
      </w:r>
      <w:r w:rsidRPr="00FB05A3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</w:rPr>
        <w:t>reset.css</w:t>
      </w: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 file.</w:t>
      </w:r>
    </w:p>
    <w:p w:rsidR="00FB05A3" w:rsidRDefault="00FB05A3" w:rsidP="00FB05A3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inherit" w:eastAsia="Times New Roman" w:hAnsi="inherit" w:cs="Segoe UI"/>
          <w:color w:val="3E3E40"/>
          <w:sz w:val="27"/>
          <w:szCs w:val="27"/>
        </w:rPr>
      </w:pP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Link to </w:t>
      </w:r>
      <w:r w:rsidRPr="00FB05A3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</w:rPr>
        <w:t>reset.css</w:t>
      </w: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 in the HTML file (make sure </w:t>
      </w:r>
      <w:r w:rsidRPr="00FB05A3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</w:rPr>
        <w:t>reset.css</w:t>
      </w: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 is loaded first before other CSS files, otherwise </w:t>
      </w:r>
      <w:r w:rsidRPr="00FB05A3">
        <w:rPr>
          <w:rFonts w:ascii="Segoe UI" w:eastAsia="Times New Roman" w:hAnsi="Segoe UI" w:cs="Segoe UI"/>
          <w:b/>
          <w:bCs/>
          <w:color w:val="3E3E40"/>
          <w:sz w:val="27"/>
          <w:szCs w:val="27"/>
          <w:bdr w:val="none" w:sz="0" w:space="0" w:color="auto" w:frame="1"/>
        </w:rPr>
        <w:t>reset.css</w:t>
      </w:r>
      <w:r w:rsidRPr="00FB05A3">
        <w:rPr>
          <w:rFonts w:ascii="inherit" w:eastAsia="Times New Roman" w:hAnsi="inherit" w:cs="Segoe UI"/>
          <w:color w:val="3E3E40"/>
          <w:sz w:val="27"/>
          <w:szCs w:val="27"/>
        </w:rPr>
        <w:t> may reset your custom rules by accident).</w:t>
      </w:r>
    </w:p>
    <w:p w:rsidR="00FB05A3" w:rsidRDefault="00FB05A3" w:rsidP="00FB05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7"/>
          <w:szCs w:val="27"/>
        </w:rPr>
      </w:pPr>
    </w:p>
    <w:p w:rsidR="00FB05A3" w:rsidRPr="00FB05A3" w:rsidRDefault="00FB05A3" w:rsidP="00FB05A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E3E40"/>
          <w:sz w:val="27"/>
          <w:szCs w:val="27"/>
        </w:rPr>
      </w:pPr>
      <w:r>
        <w:rPr>
          <w:noProof/>
        </w:rPr>
        <w:drawing>
          <wp:inline distT="0" distB="0" distL="0" distR="0" wp14:anchorId="4C05CEDE" wp14:editId="778C02AA">
            <wp:extent cx="5943600" cy="120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57" w:rsidRDefault="00A72A57"/>
    <w:p w:rsidR="00FB05A3" w:rsidRDefault="00FB05A3">
      <w:r>
        <w:rPr>
          <w:rFonts w:ascii="Segoe UI" w:hAnsi="Segoe UI" w:cs="Segoe UI"/>
          <w:color w:val="3E3E40"/>
          <w:sz w:val="27"/>
          <w:szCs w:val="27"/>
          <w:shd w:val="clear" w:color="auto" w:fill="FFFFFF"/>
        </w:rPr>
        <w:t>A popular CSS reset can be found </w:t>
      </w:r>
      <w:hyperlink r:id="rId6" w:tgtFrame="_blank" w:history="1">
        <w:r>
          <w:rPr>
            <w:rStyle w:val="Hyperlink"/>
            <w:rFonts w:ascii="Segoe UI" w:hAnsi="Segoe UI" w:cs="Segoe UI"/>
            <w:color w:val="F65A5B"/>
            <w:sz w:val="27"/>
            <w:szCs w:val="27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Segoe UI" w:hAnsi="Segoe UI" w:cs="Segoe UI"/>
          <w:color w:val="3E3E40"/>
          <w:sz w:val="27"/>
          <w:szCs w:val="27"/>
          <w:shd w:val="clear" w:color="auto" w:fill="FFFFFF"/>
        </w:rPr>
        <w:t>.</w:t>
      </w:r>
    </w:p>
    <w:p w:rsidR="00FB05A3" w:rsidRDefault="00FB05A3">
      <w:bookmarkStart w:id="0" w:name="_GoBack"/>
      <w:bookmarkEnd w:id="0"/>
    </w:p>
    <w:p w:rsidR="00FB05A3" w:rsidRDefault="00FB05A3"/>
    <w:sectPr w:rsidR="00FB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52EE"/>
    <w:multiLevelType w:val="multilevel"/>
    <w:tmpl w:val="56D80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57"/>
    <w:rsid w:val="00A72A57"/>
    <w:rsid w:val="00FB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D178"/>
  <w15:chartTrackingRefBased/>
  <w15:docId w15:val="{6BCBF697-B7BC-4737-A674-CF721005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05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B05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05A3"/>
    <w:rPr>
      <w:i/>
      <w:iCs/>
    </w:rPr>
  </w:style>
  <w:style w:type="character" w:styleId="Strong">
    <w:name w:val="Strong"/>
    <w:basedOn w:val="DefaultParagraphFont"/>
    <w:uiPriority w:val="22"/>
    <w:qFormat/>
    <w:rsid w:val="00FB05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05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yerweb.com/eric/tools/css/res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D'Souza</dc:creator>
  <cp:keywords/>
  <dc:description/>
  <cp:lastModifiedBy>Jess D'Souza</cp:lastModifiedBy>
  <cp:revision>2</cp:revision>
  <dcterms:created xsi:type="dcterms:W3CDTF">2017-12-18T18:48:00Z</dcterms:created>
  <dcterms:modified xsi:type="dcterms:W3CDTF">2017-12-18T18:52:00Z</dcterms:modified>
</cp:coreProperties>
</file>