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8AA186" w14:textId="77777777" w:rsidR="0094621B" w:rsidRPr="00831F3F" w:rsidRDefault="0094621B" w:rsidP="0094621B">
      <w:pPr>
        <w:jc w:val="center"/>
        <w:rPr>
          <w:rFonts w:cstheme="minorHAnsi"/>
          <w:sz w:val="25"/>
          <w:szCs w:val="25"/>
          <w:shd w:val="clear" w:color="auto" w:fill="FAF9F8"/>
          <w:lang w:val="es-419"/>
        </w:rPr>
      </w:pPr>
      <w:r w:rsidRPr="00831F3F">
        <w:rPr>
          <w:rFonts w:cstheme="minorHAnsi"/>
          <w:noProof/>
          <w:sz w:val="25"/>
          <w:szCs w:val="25"/>
          <w:shd w:val="clear" w:color="auto" w:fill="FAF9F8"/>
          <w:lang w:val="es-419"/>
        </w:rPr>
        <w:drawing>
          <wp:inline distT="0" distB="0" distL="0" distR="0" wp14:anchorId="63509985" wp14:editId="261E64A6">
            <wp:extent cx="1357953" cy="1361409"/>
            <wp:effectExtent l="0" t="0" r="0" b="0"/>
            <wp:docPr id="320789297" name="Picture 1" descr="A picture containing text, symbol, emblem,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0789297" name="Picture 1" descr="A picture containing text, symbol, emblem, logo&#10;&#10;Description automatically generated"/>
                    <pic:cNvPicPr/>
                  </pic:nvPicPr>
                  <pic:blipFill>
                    <a:blip r:embed="rId8"/>
                    <a:stretch>
                      <a:fillRect/>
                    </a:stretch>
                  </pic:blipFill>
                  <pic:spPr>
                    <a:xfrm>
                      <a:off x="0" y="0"/>
                      <a:ext cx="1376417" cy="1379920"/>
                    </a:xfrm>
                    <a:prstGeom prst="rect">
                      <a:avLst/>
                    </a:prstGeom>
                  </pic:spPr>
                </pic:pic>
              </a:graphicData>
            </a:graphic>
          </wp:inline>
        </w:drawing>
      </w:r>
    </w:p>
    <w:p w14:paraId="79638CEF" w14:textId="77777777" w:rsidR="0094621B" w:rsidRPr="00831F3F" w:rsidRDefault="0094621B" w:rsidP="0094621B">
      <w:pPr>
        <w:jc w:val="center"/>
        <w:rPr>
          <w:rFonts w:cstheme="minorHAnsi"/>
          <w:shd w:val="clear" w:color="auto" w:fill="FAF9F8"/>
          <w:lang w:val="es-419"/>
        </w:rPr>
      </w:pPr>
      <w:r w:rsidRPr="00831F3F">
        <w:rPr>
          <w:rFonts w:cstheme="minorHAnsi"/>
          <w:shd w:val="clear" w:color="auto" w:fill="FAF9F8"/>
          <w:lang w:val="es-419"/>
        </w:rPr>
        <w:t>PONTIFICIA UNIVERSIDAD CATOLICA MADRE Y MAESTRA –CSTA</w:t>
      </w:r>
    </w:p>
    <w:p w14:paraId="7B22A561" w14:textId="77777777" w:rsidR="0094621B" w:rsidRPr="00831F3F" w:rsidRDefault="0094621B" w:rsidP="0094621B">
      <w:pPr>
        <w:jc w:val="center"/>
        <w:rPr>
          <w:rFonts w:cstheme="minorHAnsi"/>
          <w:shd w:val="clear" w:color="auto" w:fill="FAF9F8"/>
          <w:lang w:val="es-419"/>
        </w:rPr>
      </w:pPr>
      <w:r w:rsidRPr="00831F3F">
        <w:rPr>
          <w:rFonts w:cstheme="minorHAnsi"/>
          <w:shd w:val="clear" w:color="auto" w:fill="FAF9F8"/>
          <w:lang w:val="es-419"/>
        </w:rPr>
        <w:t>FACULTAD DE CIENCIAS DE LAS INGENIERIAS</w:t>
      </w:r>
    </w:p>
    <w:p w14:paraId="7B2F847A" w14:textId="77777777" w:rsidR="0094621B" w:rsidRPr="00831F3F" w:rsidRDefault="0094621B" w:rsidP="0094621B">
      <w:pPr>
        <w:jc w:val="center"/>
        <w:rPr>
          <w:rFonts w:cstheme="minorHAnsi"/>
          <w:shd w:val="clear" w:color="auto" w:fill="FAF9F8"/>
          <w:lang w:val="es-419"/>
        </w:rPr>
      </w:pPr>
      <w:r w:rsidRPr="00831F3F">
        <w:rPr>
          <w:rFonts w:cstheme="minorHAnsi"/>
          <w:shd w:val="clear" w:color="auto" w:fill="FAF9F8"/>
          <w:lang w:val="es-419"/>
        </w:rPr>
        <w:t>ESCUELA DE INGENIERÍA EN COMPUTACIÓN Y TELECOMUNICACIONES</w:t>
      </w:r>
    </w:p>
    <w:p w14:paraId="68FA4177" w14:textId="77777777" w:rsidR="0094621B" w:rsidRPr="00831F3F" w:rsidRDefault="0094621B" w:rsidP="0094621B">
      <w:pPr>
        <w:jc w:val="center"/>
        <w:rPr>
          <w:rFonts w:cstheme="minorHAnsi"/>
          <w:sz w:val="25"/>
          <w:szCs w:val="25"/>
          <w:shd w:val="clear" w:color="auto" w:fill="FAF9F8"/>
          <w:lang w:val="es-419"/>
        </w:rPr>
      </w:pPr>
    </w:p>
    <w:p w14:paraId="63AE69E4" w14:textId="1EF0AB8A" w:rsidR="0094621B" w:rsidRPr="00831F3F" w:rsidRDefault="006A4C31" w:rsidP="0094621B">
      <w:pPr>
        <w:jc w:val="center"/>
        <w:rPr>
          <w:rFonts w:cstheme="minorHAnsi"/>
          <w:sz w:val="23"/>
          <w:szCs w:val="23"/>
          <w:shd w:val="clear" w:color="auto" w:fill="FAF9F8"/>
          <w:lang w:val="es-419"/>
        </w:rPr>
      </w:pPr>
      <w:r w:rsidRPr="006A4C31">
        <w:rPr>
          <w:rFonts w:cstheme="minorHAnsi"/>
          <w:sz w:val="23"/>
          <w:szCs w:val="23"/>
          <w:shd w:val="clear" w:color="auto" w:fill="FAF9F8"/>
          <w:lang w:val="es-419"/>
        </w:rPr>
        <w:t>Comunicaciones Digitales</w:t>
      </w:r>
    </w:p>
    <w:p w14:paraId="35212CBD" w14:textId="3049C23C" w:rsidR="0094621B" w:rsidRPr="00831F3F" w:rsidRDefault="00541325" w:rsidP="0094621B">
      <w:pPr>
        <w:jc w:val="center"/>
        <w:rPr>
          <w:rFonts w:cstheme="minorHAnsi"/>
          <w:sz w:val="23"/>
          <w:szCs w:val="23"/>
          <w:shd w:val="clear" w:color="auto" w:fill="FAF9F8"/>
          <w:lang w:val="es-419"/>
        </w:rPr>
      </w:pPr>
      <w:r w:rsidRPr="00541325">
        <w:rPr>
          <w:rFonts w:cstheme="minorHAnsi"/>
          <w:sz w:val="23"/>
          <w:szCs w:val="23"/>
          <w:shd w:val="clear" w:color="auto" w:fill="FAF9F8"/>
          <w:lang w:val="es-419"/>
        </w:rPr>
        <w:t>CSTI-1850-6235</w:t>
      </w:r>
    </w:p>
    <w:p w14:paraId="54BE317D" w14:textId="77777777" w:rsidR="0094621B" w:rsidRPr="00831F3F" w:rsidRDefault="0094621B" w:rsidP="0094621B">
      <w:pPr>
        <w:jc w:val="center"/>
        <w:rPr>
          <w:rFonts w:cstheme="minorHAnsi"/>
          <w:sz w:val="23"/>
          <w:szCs w:val="23"/>
          <w:shd w:val="clear" w:color="auto" w:fill="FAF9F8"/>
          <w:lang w:val="es-419"/>
        </w:rPr>
      </w:pPr>
    </w:p>
    <w:p w14:paraId="1F7D78A8" w14:textId="77777777" w:rsidR="0094621B" w:rsidRPr="00831F3F" w:rsidRDefault="0094621B" w:rsidP="0094621B">
      <w:pPr>
        <w:jc w:val="center"/>
        <w:rPr>
          <w:rFonts w:cstheme="minorHAnsi"/>
          <w:sz w:val="23"/>
          <w:szCs w:val="23"/>
          <w:shd w:val="clear" w:color="auto" w:fill="FAF9F8"/>
          <w:lang w:val="es-419"/>
        </w:rPr>
      </w:pPr>
    </w:p>
    <w:p w14:paraId="7BBB9C18" w14:textId="36D49A3C" w:rsidR="00786E01" w:rsidRDefault="004B6076" w:rsidP="0094621B">
      <w:pPr>
        <w:jc w:val="center"/>
        <w:rPr>
          <w:rFonts w:cstheme="minorHAnsi"/>
          <w:sz w:val="23"/>
          <w:szCs w:val="23"/>
          <w:shd w:val="clear" w:color="auto" w:fill="FAF9F8"/>
          <w:lang w:val="es-419"/>
        </w:rPr>
      </w:pPr>
      <w:r>
        <w:rPr>
          <w:rFonts w:cstheme="minorHAnsi"/>
          <w:sz w:val="23"/>
          <w:szCs w:val="23"/>
          <w:shd w:val="clear" w:color="auto" w:fill="FAF9F8"/>
          <w:lang w:val="es-419"/>
        </w:rPr>
        <w:t>Trabajo Final</w:t>
      </w:r>
    </w:p>
    <w:p w14:paraId="3D43D37A" w14:textId="1FB26E77" w:rsidR="0094621B" w:rsidRPr="00541325" w:rsidRDefault="004B6076" w:rsidP="0094621B">
      <w:pPr>
        <w:jc w:val="center"/>
        <w:rPr>
          <w:rFonts w:cstheme="minorHAnsi"/>
          <w:sz w:val="23"/>
          <w:szCs w:val="23"/>
          <w:shd w:val="clear" w:color="auto" w:fill="FAF9F8"/>
          <w:lang w:val="es-ES"/>
        </w:rPr>
      </w:pPr>
      <w:r>
        <w:rPr>
          <w:rFonts w:cstheme="minorHAnsi"/>
          <w:sz w:val="23"/>
          <w:szCs w:val="23"/>
          <w:shd w:val="clear" w:color="auto" w:fill="FAF9F8"/>
          <w:lang w:val="es-419"/>
        </w:rPr>
        <w:t>Transmisión de Archivo con Modulación FSK</w:t>
      </w:r>
    </w:p>
    <w:p w14:paraId="6E14D05A" w14:textId="77777777" w:rsidR="0094621B" w:rsidRPr="00F1335E" w:rsidRDefault="0094621B" w:rsidP="0094621B">
      <w:pPr>
        <w:jc w:val="center"/>
        <w:rPr>
          <w:rFonts w:cstheme="minorHAnsi"/>
          <w:sz w:val="23"/>
          <w:szCs w:val="23"/>
          <w:shd w:val="clear" w:color="auto" w:fill="FAF9F8"/>
          <w:lang w:val="es-ES"/>
        </w:rPr>
      </w:pPr>
    </w:p>
    <w:p w14:paraId="2F89EF27" w14:textId="77777777" w:rsidR="0094621B" w:rsidRDefault="0094621B" w:rsidP="0094621B">
      <w:pPr>
        <w:jc w:val="center"/>
        <w:rPr>
          <w:rFonts w:cstheme="minorHAnsi"/>
          <w:sz w:val="23"/>
          <w:szCs w:val="23"/>
          <w:shd w:val="clear" w:color="auto" w:fill="FAF9F8"/>
          <w:lang w:val="es-419"/>
        </w:rPr>
      </w:pPr>
      <w:proofErr w:type="spellStart"/>
      <w:r w:rsidRPr="00831F3F">
        <w:rPr>
          <w:rFonts w:cstheme="minorHAnsi"/>
          <w:sz w:val="23"/>
          <w:szCs w:val="23"/>
          <w:shd w:val="clear" w:color="auto" w:fill="FAF9F8"/>
          <w:lang w:val="es-419"/>
        </w:rPr>
        <w:t>Enmanuelle</w:t>
      </w:r>
      <w:proofErr w:type="spellEnd"/>
      <w:r w:rsidRPr="00831F3F">
        <w:rPr>
          <w:rFonts w:cstheme="minorHAnsi"/>
          <w:sz w:val="23"/>
          <w:szCs w:val="23"/>
          <w:shd w:val="clear" w:color="auto" w:fill="FAF9F8"/>
          <w:lang w:val="es-419"/>
        </w:rPr>
        <w:t xml:space="preserve"> Ariel Toribio de los Santos </w:t>
      </w:r>
    </w:p>
    <w:p w14:paraId="59A878B8" w14:textId="36401710" w:rsidR="0094621B" w:rsidRPr="00831F3F" w:rsidRDefault="0094621B" w:rsidP="0094621B">
      <w:pPr>
        <w:jc w:val="center"/>
        <w:rPr>
          <w:rFonts w:cstheme="minorHAnsi"/>
          <w:sz w:val="23"/>
          <w:szCs w:val="23"/>
          <w:shd w:val="clear" w:color="auto" w:fill="FAF9F8"/>
          <w:lang w:val="es-419"/>
        </w:rPr>
      </w:pPr>
      <w:r w:rsidRPr="00831F3F">
        <w:rPr>
          <w:rFonts w:cstheme="minorHAnsi"/>
          <w:sz w:val="23"/>
          <w:szCs w:val="23"/>
          <w:shd w:val="clear" w:color="auto" w:fill="FAF9F8"/>
          <w:lang w:val="es-419"/>
        </w:rPr>
        <w:t>2007-6332</w:t>
      </w:r>
      <w:r w:rsidR="00541325">
        <w:rPr>
          <w:rFonts w:cstheme="minorHAnsi"/>
          <w:sz w:val="23"/>
          <w:szCs w:val="23"/>
          <w:shd w:val="clear" w:color="auto" w:fill="FAF9F8"/>
          <w:lang w:val="es-419"/>
        </w:rPr>
        <w:t xml:space="preserve"> / </w:t>
      </w:r>
      <w:r w:rsidR="00541325" w:rsidRPr="00F1335E">
        <w:rPr>
          <w:lang w:val="es-ES"/>
        </w:rPr>
        <w:t>10091016</w:t>
      </w:r>
    </w:p>
    <w:p w14:paraId="2F2C049C" w14:textId="77777777" w:rsidR="0094621B" w:rsidRPr="00831F3F" w:rsidRDefault="0094621B" w:rsidP="0094621B">
      <w:pPr>
        <w:jc w:val="center"/>
        <w:rPr>
          <w:rFonts w:cstheme="minorHAnsi"/>
          <w:sz w:val="23"/>
          <w:szCs w:val="23"/>
          <w:shd w:val="clear" w:color="auto" w:fill="FAF9F8"/>
          <w:lang w:val="es-419"/>
        </w:rPr>
      </w:pPr>
    </w:p>
    <w:p w14:paraId="46B99F60" w14:textId="77777777" w:rsidR="0094621B" w:rsidRPr="00831F3F" w:rsidRDefault="0094621B" w:rsidP="0094621B">
      <w:pPr>
        <w:jc w:val="center"/>
        <w:rPr>
          <w:rFonts w:cstheme="minorHAnsi"/>
          <w:sz w:val="23"/>
          <w:szCs w:val="23"/>
          <w:shd w:val="clear" w:color="auto" w:fill="FAF9F8"/>
          <w:lang w:val="es-419"/>
        </w:rPr>
      </w:pPr>
    </w:p>
    <w:p w14:paraId="5A240362" w14:textId="77777777" w:rsidR="0094621B" w:rsidRPr="00831F3F" w:rsidRDefault="0094621B" w:rsidP="0094621B">
      <w:pPr>
        <w:jc w:val="center"/>
        <w:rPr>
          <w:rFonts w:cstheme="minorHAnsi"/>
          <w:sz w:val="23"/>
          <w:szCs w:val="23"/>
          <w:shd w:val="clear" w:color="auto" w:fill="FAF9F8"/>
          <w:lang w:val="es-419"/>
        </w:rPr>
      </w:pPr>
    </w:p>
    <w:p w14:paraId="32A2BAD1" w14:textId="77777777" w:rsidR="0094621B" w:rsidRPr="00831F3F" w:rsidRDefault="0094621B" w:rsidP="0094621B">
      <w:pPr>
        <w:jc w:val="center"/>
        <w:rPr>
          <w:rFonts w:cstheme="minorHAnsi"/>
          <w:sz w:val="23"/>
          <w:szCs w:val="23"/>
          <w:shd w:val="clear" w:color="auto" w:fill="FAF9F8"/>
          <w:lang w:val="es-419"/>
        </w:rPr>
      </w:pPr>
    </w:p>
    <w:p w14:paraId="27E5B334" w14:textId="77777777" w:rsidR="0094621B" w:rsidRPr="00831F3F" w:rsidRDefault="0094621B" w:rsidP="0094621B">
      <w:pPr>
        <w:jc w:val="center"/>
        <w:rPr>
          <w:rFonts w:cstheme="minorHAnsi"/>
          <w:sz w:val="23"/>
          <w:szCs w:val="23"/>
          <w:shd w:val="clear" w:color="auto" w:fill="FAF9F8"/>
          <w:lang w:val="es-419"/>
        </w:rPr>
      </w:pPr>
    </w:p>
    <w:p w14:paraId="32188C1C" w14:textId="77777777" w:rsidR="0094621B" w:rsidRPr="00831F3F" w:rsidRDefault="0094621B" w:rsidP="0094621B">
      <w:pPr>
        <w:jc w:val="center"/>
        <w:rPr>
          <w:rFonts w:cstheme="minorHAnsi"/>
          <w:sz w:val="23"/>
          <w:szCs w:val="23"/>
          <w:shd w:val="clear" w:color="auto" w:fill="FAF9F8"/>
          <w:lang w:val="es-419"/>
        </w:rPr>
      </w:pPr>
    </w:p>
    <w:p w14:paraId="72C3ED2E" w14:textId="77777777" w:rsidR="0094621B" w:rsidRPr="00831F3F" w:rsidRDefault="0094621B" w:rsidP="0094621B">
      <w:pPr>
        <w:jc w:val="center"/>
        <w:rPr>
          <w:rFonts w:cstheme="minorHAnsi"/>
          <w:sz w:val="23"/>
          <w:szCs w:val="23"/>
          <w:shd w:val="clear" w:color="auto" w:fill="FAF9F8"/>
          <w:lang w:val="es-419"/>
        </w:rPr>
      </w:pPr>
    </w:p>
    <w:p w14:paraId="616EE3D6" w14:textId="77777777" w:rsidR="0094621B" w:rsidRPr="00831F3F" w:rsidRDefault="0094621B" w:rsidP="0094621B">
      <w:pPr>
        <w:jc w:val="center"/>
        <w:rPr>
          <w:rFonts w:cstheme="minorHAnsi"/>
          <w:sz w:val="23"/>
          <w:szCs w:val="23"/>
          <w:shd w:val="clear" w:color="auto" w:fill="FAF9F8"/>
          <w:lang w:val="es-419"/>
        </w:rPr>
      </w:pPr>
      <w:r w:rsidRPr="00831F3F">
        <w:rPr>
          <w:rFonts w:cstheme="minorHAnsi"/>
          <w:sz w:val="23"/>
          <w:szCs w:val="23"/>
          <w:shd w:val="clear" w:color="auto" w:fill="FAF9F8"/>
          <w:lang w:val="es-419"/>
        </w:rPr>
        <w:t>Santo Domingo, D.N.</w:t>
      </w:r>
    </w:p>
    <w:p w14:paraId="762778C2" w14:textId="283DC866" w:rsidR="0094621B" w:rsidRPr="00831F3F" w:rsidRDefault="000261DC" w:rsidP="0094621B">
      <w:pPr>
        <w:jc w:val="center"/>
        <w:rPr>
          <w:rFonts w:cstheme="minorHAnsi"/>
          <w:sz w:val="23"/>
          <w:szCs w:val="23"/>
          <w:shd w:val="clear" w:color="auto" w:fill="FAF9F8"/>
          <w:lang w:val="es-419"/>
        </w:rPr>
      </w:pPr>
      <w:r>
        <w:rPr>
          <w:rFonts w:cstheme="minorHAnsi"/>
          <w:sz w:val="23"/>
          <w:szCs w:val="23"/>
          <w:shd w:val="clear" w:color="auto" w:fill="FAF9F8"/>
          <w:lang w:val="es-419"/>
        </w:rPr>
        <w:t>Abril</w:t>
      </w:r>
      <w:r w:rsidR="0094621B" w:rsidRPr="00831F3F">
        <w:rPr>
          <w:rFonts w:cstheme="minorHAnsi"/>
          <w:sz w:val="23"/>
          <w:szCs w:val="23"/>
          <w:shd w:val="clear" w:color="auto" w:fill="FAF9F8"/>
          <w:lang w:val="es-419"/>
        </w:rPr>
        <w:t>, 202</w:t>
      </w:r>
      <w:r w:rsidR="00A56C1B">
        <w:rPr>
          <w:rFonts w:cstheme="minorHAnsi"/>
          <w:sz w:val="23"/>
          <w:szCs w:val="23"/>
          <w:shd w:val="clear" w:color="auto" w:fill="FAF9F8"/>
          <w:lang w:val="es-419"/>
        </w:rPr>
        <w:t>4</w:t>
      </w:r>
    </w:p>
    <w:sdt>
      <w:sdtPr>
        <w:rPr>
          <w:rFonts w:asciiTheme="minorHAnsi" w:eastAsiaTheme="minorHAnsi" w:hAnsiTheme="minorHAnsi" w:cstheme="minorBidi"/>
          <w:color w:val="auto"/>
          <w:sz w:val="22"/>
          <w:szCs w:val="22"/>
        </w:rPr>
        <w:id w:val="1210384431"/>
        <w:docPartObj>
          <w:docPartGallery w:val="Table of Contents"/>
          <w:docPartUnique/>
        </w:docPartObj>
      </w:sdtPr>
      <w:sdtEndPr>
        <w:rPr>
          <w:b/>
          <w:bCs/>
          <w:noProof/>
        </w:rPr>
      </w:sdtEndPr>
      <w:sdtContent>
        <w:p w14:paraId="21280508" w14:textId="62FDE34C" w:rsidR="00541325" w:rsidRPr="00EB25FA" w:rsidRDefault="00541325">
          <w:pPr>
            <w:pStyle w:val="TOCHeading"/>
          </w:pPr>
          <w:r w:rsidRPr="00EB25FA">
            <w:t>Contents</w:t>
          </w:r>
        </w:p>
        <w:p w14:paraId="2E8D6C8D" w14:textId="2B3B8559" w:rsidR="00636A95" w:rsidRDefault="00000000">
          <w:pPr>
            <w:pStyle w:val="TOC1"/>
            <w:tabs>
              <w:tab w:val="right" w:leader="dot" w:pos="9350"/>
            </w:tabs>
            <w:rPr>
              <w:rFonts w:eastAsiaTheme="minorEastAsia"/>
              <w:noProof/>
              <w:kern w:val="2"/>
              <w:sz w:val="24"/>
              <w:szCs w:val="24"/>
              <w14:ligatures w14:val="standardContextual"/>
            </w:rPr>
          </w:pPr>
          <w:r w:rsidRPr="00EB25FA">
            <w:fldChar w:fldCharType="begin"/>
          </w:r>
          <w:r w:rsidRPr="00EB25FA">
            <w:instrText xml:space="preserve"> TOC \o "1-3" \h \z \u </w:instrText>
          </w:r>
          <w:r w:rsidRPr="00EB25FA">
            <w:fldChar w:fldCharType="separate"/>
          </w:r>
          <w:hyperlink w:anchor="_Toc163431882" w:history="1">
            <w:r w:rsidR="00636A95" w:rsidRPr="00593124">
              <w:rPr>
                <w:rStyle w:val="Hyperlink"/>
                <w:noProof/>
                <w:lang w:val="es-ES"/>
              </w:rPr>
              <w:t>Introducción</w:t>
            </w:r>
            <w:r w:rsidR="00636A95">
              <w:rPr>
                <w:noProof/>
                <w:webHidden/>
              </w:rPr>
              <w:tab/>
            </w:r>
            <w:r w:rsidR="00636A95">
              <w:rPr>
                <w:noProof/>
                <w:webHidden/>
              </w:rPr>
              <w:fldChar w:fldCharType="begin"/>
            </w:r>
            <w:r w:rsidR="00636A95">
              <w:rPr>
                <w:noProof/>
                <w:webHidden/>
              </w:rPr>
              <w:instrText xml:space="preserve"> PAGEREF _Toc163431882 \h </w:instrText>
            </w:r>
            <w:r w:rsidR="00636A95">
              <w:rPr>
                <w:noProof/>
                <w:webHidden/>
              </w:rPr>
            </w:r>
            <w:r w:rsidR="00636A95">
              <w:rPr>
                <w:noProof/>
                <w:webHidden/>
              </w:rPr>
              <w:fldChar w:fldCharType="separate"/>
            </w:r>
            <w:r w:rsidR="007C00F4">
              <w:rPr>
                <w:noProof/>
                <w:webHidden/>
              </w:rPr>
              <w:t>3</w:t>
            </w:r>
            <w:r w:rsidR="00636A95">
              <w:rPr>
                <w:noProof/>
                <w:webHidden/>
              </w:rPr>
              <w:fldChar w:fldCharType="end"/>
            </w:r>
          </w:hyperlink>
        </w:p>
        <w:p w14:paraId="028A1892" w14:textId="5C671271" w:rsidR="00636A95" w:rsidRDefault="00000000">
          <w:pPr>
            <w:pStyle w:val="TOC1"/>
            <w:tabs>
              <w:tab w:val="right" w:leader="dot" w:pos="9350"/>
            </w:tabs>
            <w:rPr>
              <w:rFonts w:eastAsiaTheme="minorEastAsia"/>
              <w:noProof/>
              <w:kern w:val="2"/>
              <w:sz w:val="24"/>
              <w:szCs w:val="24"/>
              <w14:ligatures w14:val="standardContextual"/>
            </w:rPr>
          </w:pPr>
          <w:hyperlink w:anchor="_Toc163431883" w:history="1">
            <w:r w:rsidR="00636A95" w:rsidRPr="00593124">
              <w:rPr>
                <w:rStyle w:val="Hyperlink"/>
                <w:noProof/>
                <w:lang w:val="es-ES"/>
              </w:rPr>
              <w:t>Definición del Esquema FSK</w:t>
            </w:r>
            <w:r w:rsidR="00636A95">
              <w:rPr>
                <w:noProof/>
                <w:webHidden/>
              </w:rPr>
              <w:tab/>
            </w:r>
            <w:r w:rsidR="00636A95">
              <w:rPr>
                <w:noProof/>
                <w:webHidden/>
              </w:rPr>
              <w:fldChar w:fldCharType="begin"/>
            </w:r>
            <w:r w:rsidR="00636A95">
              <w:rPr>
                <w:noProof/>
                <w:webHidden/>
              </w:rPr>
              <w:instrText xml:space="preserve"> PAGEREF _Toc163431883 \h </w:instrText>
            </w:r>
            <w:r w:rsidR="00636A95">
              <w:rPr>
                <w:noProof/>
                <w:webHidden/>
              </w:rPr>
            </w:r>
            <w:r w:rsidR="00636A95">
              <w:rPr>
                <w:noProof/>
                <w:webHidden/>
              </w:rPr>
              <w:fldChar w:fldCharType="separate"/>
            </w:r>
            <w:r w:rsidR="007C00F4">
              <w:rPr>
                <w:noProof/>
                <w:webHidden/>
              </w:rPr>
              <w:t>4</w:t>
            </w:r>
            <w:r w:rsidR="00636A95">
              <w:rPr>
                <w:noProof/>
                <w:webHidden/>
              </w:rPr>
              <w:fldChar w:fldCharType="end"/>
            </w:r>
          </w:hyperlink>
        </w:p>
        <w:p w14:paraId="06DD4720" w14:textId="7540B6FA" w:rsidR="00636A95" w:rsidRDefault="00000000">
          <w:pPr>
            <w:pStyle w:val="TOC1"/>
            <w:tabs>
              <w:tab w:val="right" w:leader="dot" w:pos="9350"/>
            </w:tabs>
            <w:rPr>
              <w:rFonts w:eastAsiaTheme="minorEastAsia"/>
              <w:noProof/>
              <w:kern w:val="2"/>
              <w:sz w:val="24"/>
              <w:szCs w:val="24"/>
              <w14:ligatures w14:val="standardContextual"/>
            </w:rPr>
          </w:pPr>
          <w:hyperlink w:anchor="_Toc163431884" w:history="1">
            <w:r w:rsidR="00636A95" w:rsidRPr="00593124">
              <w:rPr>
                <w:rStyle w:val="Hyperlink"/>
                <w:noProof/>
                <w:lang w:val="es-ES"/>
              </w:rPr>
              <w:t>Aplicaciones y Ventajas</w:t>
            </w:r>
            <w:r w:rsidR="00636A95">
              <w:rPr>
                <w:noProof/>
                <w:webHidden/>
              </w:rPr>
              <w:tab/>
            </w:r>
            <w:r w:rsidR="00636A95">
              <w:rPr>
                <w:noProof/>
                <w:webHidden/>
              </w:rPr>
              <w:fldChar w:fldCharType="begin"/>
            </w:r>
            <w:r w:rsidR="00636A95">
              <w:rPr>
                <w:noProof/>
                <w:webHidden/>
              </w:rPr>
              <w:instrText xml:space="preserve"> PAGEREF _Toc163431884 \h </w:instrText>
            </w:r>
            <w:r w:rsidR="00636A95">
              <w:rPr>
                <w:noProof/>
                <w:webHidden/>
              </w:rPr>
            </w:r>
            <w:r w:rsidR="00636A95">
              <w:rPr>
                <w:noProof/>
                <w:webHidden/>
              </w:rPr>
              <w:fldChar w:fldCharType="separate"/>
            </w:r>
            <w:r w:rsidR="007C00F4">
              <w:rPr>
                <w:noProof/>
                <w:webHidden/>
              </w:rPr>
              <w:t>5</w:t>
            </w:r>
            <w:r w:rsidR="00636A95">
              <w:rPr>
                <w:noProof/>
                <w:webHidden/>
              </w:rPr>
              <w:fldChar w:fldCharType="end"/>
            </w:r>
          </w:hyperlink>
        </w:p>
        <w:p w14:paraId="71FE3EF0" w14:textId="1ACF5234" w:rsidR="00636A95" w:rsidRDefault="00000000">
          <w:pPr>
            <w:pStyle w:val="TOC2"/>
            <w:tabs>
              <w:tab w:val="right" w:leader="dot" w:pos="9350"/>
            </w:tabs>
            <w:rPr>
              <w:rFonts w:eastAsiaTheme="minorEastAsia"/>
              <w:noProof/>
              <w:kern w:val="2"/>
              <w:sz w:val="24"/>
              <w:szCs w:val="24"/>
              <w14:ligatures w14:val="standardContextual"/>
            </w:rPr>
          </w:pPr>
          <w:hyperlink w:anchor="_Toc163431885" w:history="1">
            <w:r w:rsidR="00636A95" w:rsidRPr="00593124">
              <w:rPr>
                <w:rStyle w:val="Hyperlink"/>
                <w:noProof/>
                <w:lang w:val="es-ES"/>
              </w:rPr>
              <w:t>Características de la señalización</w:t>
            </w:r>
            <w:r w:rsidR="00636A95">
              <w:rPr>
                <w:noProof/>
                <w:webHidden/>
              </w:rPr>
              <w:tab/>
            </w:r>
            <w:r w:rsidR="00636A95">
              <w:rPr>
                <w:noProof/>
                <w:webHidden/>
              </w:rPr>
              <w:fldChar w:fldCharType="begin"/>
            </w:r>
            <w:r w:rsidR="00636A95">
              <w:rPr>
                <w:noProof/>
                <w:webHidden/>
              </w:rPr>
              <w:instrText xml:space="preserve"> PAGEREF _Toc163431885 \h </w:instrText>
            </w:r>
            <w:r w:rsidR="00636A95">
              <w:rPr>
                <w:noProof/>
                <w:webHidden/>
              </w:rPr>
            </w:r>
            <w:r w:rsidR="00636A95">
              <w:rPr>
                <w:noProof/>
                <w:webHidden/>
              </w:rPr>
              <w:fldChar w:fldCharType="separate"/>
            </w:r>
            <w:r w:rsidR="007C00F4">
              <w:rPr>
                <w:noProof/>
                <w:webHidden/>
              </w:rPr>
              <w:t>5</w:t>
            </w:r>
            <w:r w:rsidR="00636A95">
              <w:rPr>
                <w:noProof/>
                <w:webHidden/>
              </w:rPr>
              <w:fldChar w:fldCharType="end"/>
            </w:r>
          </w:hyperlink>
        </w:p>
        <w:p w14:paraId="41C16361" w14:textId="49ED8927" w:rsidR="00636A95" w:rsidRDefault="00000000">
          <w:pPr>
            <w:pStyle w:val="TOC1"/>
            <w:tabs>
              <w:tab w:val="right" w:leader="dot" w:pos="9350"/>
            </w:tabs>
            <w:rPr>
              <w:rFonts w:eastAsiaTheme="minorEastAsia"/>
              <w:noProof/>
              <w:kern w:val="2"/>
              <w:sz w:val="24"/>
              <w:szCs w:val="24"/>
              <w14:ligatures w14:val="standardContextual"/>
            </w:rPr>
          </w:pPr>
          <w:hyperlink w:anchor="_Toc163431886" w:history="1">
            <w:r w:rsidR="00636A95" w:rsidRPr="00593124">
              <w:rPr>
                <w:rStyle w:val="Hyperlink"/>
                <w:noProof/>
                <w:lang w:val="es-ES"/>
              </w:rPr>
              <w:t>Diseño del modelo de modulación</w:t>
            </w:r>
            <w:r w:rsidR="00636A95">
              <w:rPr>
                <w:noProof/>
                <w:webHidden/>
              </w:rPr>
              <w:tab/>
            </w:r>
            <w:r w:rsidR="00636A95">
              <w:rPr>
                <w:noProof/>
                <w:webHidden/>
              </w:rPr>
              <w:fldChar w:fldCharType="begin"/>
            </w:r>
            <w:r w:rsidR="00636A95">
              <w:rPr>
                <w:noProof/>
                <w:webHidden/>
              </w:rPr>
              <w:instrText xml:space="preserve"> PAGEREF _Toc163431886 \h </w:instrText>
            </w:r>
            <w:r w:rsidR="00636A95">
              <w:rPr>
                <w:noProof/>
                <w:webHidden/>
              </w:rPr>
            </w:r>
            <w:r w:rsidR="00636A95">
              <w:rPr>
                <w:noProof/>
                <w:webHidden/>
              </w:rPr>
              <w:fldChar w:fldCharType="separate"/>
            </w:r>
            <w:r w:rsidR="007C00F4">
              <w:rPr>
                <w:noProof/>
                <w:webHidden/>
              </w:rPr>
              <w:t>7</w:t>
            </w:r>
            <w:r w:rsidR="00636A95">
              <w:rPr>
                <w:noProof/>
                <w:webHidden/>
              </w:rPr>
              <w:fldChar w:fldCharType="end"/>
            </w:r>
          </w:hyperlink>
        </w:p>
        <w:p w14:paraId="330E6804" w14:textId="5728C210" w:rsidR="00636A95" w:rsidRDefault="00000000">
          <w:pPr>
            <w:pStyle w:val="TOC1"/>
            <w:tabs>
              <w:tab w:val="right" w:leader="dot" w:pos="9350"/>
            </w:tabs>
            <w:rPr>
              <w:rFonts w:eastAsiaTheme="minorEastAsia"/>
              <w:noProof/>
              <w:kern w:val="2"/>
              <w:sz w:val="24"/>
              <w:szCs w:val="24"/>
              <w14:ligatures w14:val="standardContextual"/>
            </w:rPr>
          </w:pPr>
          <w:hyperlink w:anchor="_Toc163431887" w:history="1">
            <w:r w:rsidR="00636A95" w:rsidRPr="00593124">
              <w:rPr>
                <w:rStyle w:val="Hyperlink"/>
                <w:noProof/>
                <w:lang w:val="es-ES"/>
              </w:rPr>
              <w:t>Explicación del modelo por etapas y la configuración principal establecida en el modelo en los bloques principales.</w:t>
            </w:r>
            <w:r w:rsidR="00636A95">
              <w:rPr>
                <w:noProof/>
                <w:webHidden/>
              </w:rPr>
              <w:tab/>
            </w:r>
            <w:r w:rsidR="00636A95">
              <w:rPr>
                <w:noProof/>
                <w:webHidden/>
              </w:rPr>
              <w:fldChar w:fldCharType="begin"/>
            </w:r>
            <w:r w:rsidR="00636A95">
              <w:rPr>
                <w:noProof/>
                <w:webHidden/>
              </w:rPr>
              <w:instrText xml:space="preserve"> PAGEREF _Toc163431887 \h </w:instrText>
            </w:r>
            <w:r w:rsidR="00636A95">
              <w:rPr>
                <w:noProof/>
                <w:webHidden/>
              </w:rPr>
            </w:r>
            <w:r w:rsidR="00636A95">
              <w:rPr>
                <w:noProof/>
                <w:webHidden/>
              </w:rPr>
              <w:fldChar w:fldCharType="separate"/>
            </w:r>
            <w:r w:rsidR="007C00F4">
              <w:rPr>
                <w:noProof/>
                <w:webHidden/>
              </w:rPr>
              <w:t>11</w:t>
            </w:r>
            <w:r w:rsidR="00636A95">
              <w:rPr>
                <w:noProof/>
                <w:webHidden/>
              </w:rPr>
              <w:fldChar w:fldCharType="end"/>
            </w:r>
          </w:hyperlink>
        </w:p>
        <w:p w14:paraId="4AB92AE2" w14:textId="7855210D" w:rsidR="00636A95" w:rsidRDefault="00000000">
          <w:pPr>
            <w:pStyle w:val="TOC2"/>
            <w:tabs>
              <w:tab w:val="right" w:leader="dot" w:pos="9350"/>
            </w:tabs>
            <w:rPr>
              <w:rFonts w:eastAsiaTheme="minorEastAsia"/>
              <w:noProof/>
              <w:kern w:val="2"/>
              <w:sz w:val="24"/>
              <w:szCs w:val="24"/>
              <w14:ligatures w14:val="standardContextual"/>
            </w:rPr>
          </w:pPr>
          <w:hyperlink w:anchor="_Toc163431888" w:history="1">
            <w:r w:rsidR="00636A95" w:rsidRPr="00593124">
              <w:rPr>
                <w:rStyle w:val="Hyperlink"/>
                <w:noProof/>
                <w:lang w:val="es-ES"/>
              </w:rPr>
              <w:t>Etapa 1: Fuente de Datos</w:t>
            </w:r>
            <w:r w:rsidR="00636A95">
              <w:rPr>
                <w:noProof/>
                <w:webHidden/>
              </w:rPr>
              <w:tab/>
            </w:r>
            <w:r w:rsidR="00636A95">
              <w:rPr>
                <w:noProof/>
                <w:webHidden/>
              </w:rPr>
              <w:fldChar w:fldCharType="begin"/>
            </w:r>
            <w:r w:rsidR="00636A95">
              <w:rPr>
                <w:noProof/>
                <w:webHidden/>
              </w:rPr>
              <w:instrText xml:space="preserve"> PAGEREF _Toc163431888 \h </w:instrText>
            </w:r>
            <w:r w:rsidR="00636A95">
              <w:rPr>
                <w:noProof/>
                <w:webHidden/>
              </w:rPr>
            </w:r>
            <w:r w:rsidR="00636A95">
              <w:rPr>
                <w:noProof/>
                <w:webHidden/>
              </w:rPr>
              <w:fldChar w:fldCharType="separate"/>
            </w:r>
            <w:r w:rsidR="007C00F4">
              <w:rPr>
                <w:noProof/>
                <w:webHidden/>
              </w:rPr>
              <w:t>11</w:t>
            </w:r>
            <w:r w:rsidR="00636A95">
              <w:rPr>
                <w:noProof/>
                <w:webHidden/>
              </w:rPr>
              <w:fldChar w:fldCharType="end"/>
            </w:r>
          </w:hyperlink>
        </w:p>
        <w:p w14:paraId="3CAEFA3E" w14:textId="197F1721" w:rsidR="00636A95" w:rsidRDefault="00000000">
          <w:pPr>
            <w:pStyle w:val="TOC2"/>
            <w:tabs>
              <w:tab w:val="right" w:leader="dot" w:pos="9350"/>
            </w:tabs>
            <w:rPr>
              <w:rFonts w:eastAsiaTheme="minorEastAsia"/>
              <w:noProof/>
              <w:kern w:val="2"/>
              <w:sz w:val="24"/>
              <w:szCs w:val="24"/>
              <w14:ligatures w14:val="standardContextual"/>
            </w:rPr>
          </w:pPr>
          <w:hyperlink w:anchor="_Toc163431889" w:history="1">
            <w:r w:rsidR="00636A95" w:rsidRPr="00593124">
              <w:rPr>
                <w:rStyle w:val="Hyperlink"/>
                <w:noProof/>
                <w:lang w:val="es-ES"/>
              </w:rPr>
              <w:t>Etapa 2: Modulación FSK</w:t>
            </w:r>
            <w:r w:rsidR="00636A95">
              <w:rPr>
                <w:noProof/>
                <w:webHidden/>
              </w:rPr>
              <w:tab/>
            </w:r>
            <w:r w:rsidR="00636A95">
              <w:rPr>
                <w:noProof/>
                <w:webHidden/>
              </w:rPr>
              <w:fldChar w:fldCharType="begin"/>
            </w:r>
            <w:r w:rsidR="00636A95">
              <w:rPr>
                <w:noProof/>
                <w:webHidden/>
              </w:rPr>
              <w:instrText xml:space="preserve"> PAGEREF _Toc163431889 \h </w:instrText>
            </w:r>
            <w:r w:rsidR="00636A95">
              <w:rPr>
                <w:noProof/>
                <w:webHidden/>
              </w:rPr>
            </w:r>
            <w:r w:rsidR="00636A95">
              <w:rPr>
                <w:noProof/>
                <w:webHidden/>
              </w:rPr>
              <w:fldChar w:fldCharType="separate"/>
            </w:r>
            <w:r w:rsidR="007C00F4">
              <w:rPr>
                <w:noProof/>
                <w:webHidden/>
              </w:rPr>
              <w:t>11</w:t>
            </w:r>
            <w:r w:rsidR="00636A95">
              <w:rPr>
                <w:noProof/>
                <w:webHidden/>
              </w:rPr>
              <w:fldChar w:fldCharType="end"/>
            </w:r>
          </w:hyperlink>
        </w:p>
        <w:p w14:paraId="1FC2E3B5" w14:textId="104B2C99" w:rsidR="00636A95" w:rsidRDefault="00000000">
          <w:pPr>
            <w:pStyle w:val="TOC2"/>
            <w:tabs>
              <w:tab w:val="right" w:leader="dot" w:pos="9350"/>
            </w:tabs>
            <w:rPr>
              <w:rFonts w:eastAsiaTheme="minorEastAsia"/>
              <w:noProof/>
              <w:kern w:val="2"/>
              <w:sz w:val="24"/>
              <w:szCs w:val="24"/>
              <w14:ligatures w14:val="standardContextual"/>
            </w:rPr>
          </w:pPr>
          <w:hyperlink w:anchor="_Toc163431890" w:history="1">
            <w:r w:rsidR="00636A95" w:rsidRPr="00593124">
              <w:rPr>
                <w:rStyle w:val="Hyperlink"/>
                <w:noProof/>
                <w:lang w:val="es-ES"/>
              </w:rPr>
              <w:t>Etapa 3: Canal con Ruido</w:t>
            </w:r>
            <w:r w:rsidR="00636A95">
              <w:rPr>
                <w:noProof/>
                <w:webHidden/>
              </w:rPr>
              <w:tab/>
            </w:r>
            <w:r w:rsidR="00636A95">
              <w:rPr>
                <w:noProof/>
                <w:webHidden/>
              </w:rPr>
              <w:fldChar w:fldCharType="begin"/>
            </w:r>
            <w:r w:rsidR="00636A95">
              <w:rPr>
                <w:noProof/>
                <w:webHidden/>
              </w:rPr>
              <w:instrText xml:space="preserve"> PAGEREF _Toc163431890 \h </w:instrText>
            </w:r>
            <w:r w:rsidR="00636A95">
              <w:rPr>
                <w:noProof/>
                <w:webHidden/>
              </w:rPr>
            </w:r>
            <w:r w:rsidR="00636A95">
              <w:rPr>
                <w:noProof/>
                <w:webHidden/>
              </w:rPr>
              <w:fldChar w:fldCharType="separate"/>
            </w:r>
            <w:r w:rsidR="007C00F4">
              <w:rPr>
                <w:noProof/>
                <w:webHidden/>
              </w:rPr>
              <w:t>11</w:t>
            </w:r>
            <w:r w:rsidR="00636A95">
              <w:rPr>
                <w:noProof/>
                <w:webHidden/>
              </w:rPr>
              <w:fldChar w:fldCharType="end"/>
            </w:r>
          </w:hyperlink>
        </w:p>
        <w:p w14:paraId="12A65FAA" w14:textId="5DC46D00" w:rsidR="00636A95" w:rsidRDefault="00000000">
          <w:pPr>
            <w:pStyle w:val="TOC2"/>
            <w:tabs>
              <w:tab w:val="right" w:leader="dot" w:pos="9350"/>
            </w:tabs>
            <w:rPr>
              <w:rFonts w:eastAsiaTheme="minorEastAsia"/>
              <w:noProof/>
              <w:kern w:val="2"/>
              <w:sz w:val="24"/>
              <w:szCs w:val="24"/>
              <w14:ligatures w14:val="standardContextual"/>
            </w:rPr>
          </w:pPr>
          <w:hyperlink w:anchor="_Toc163431891" w:history="1">
            <w:r w:rsidR="00636A95" w:rsidRPr="00593124">
              <w:rPr>
                <w:rStyle w:val="Hyperlink"/>
                <w:noProof/>
                <w:lang w:val="es-ES"/>
              </w:rPr>
              <w:t>Etapa 4: Demodulación FSK</w:t>
            </w:r>
            <w:r w:rsidR="00636A95">
              <w:rPr>
                <w:noProof/>
                <w:webHidden/>
              </w:rPr>
              <w:tab/>
            </w:r>
            <w:r w:rsidR="00636A95">
              <w:rPr>
                <w:noProof/>
                <w:webHidden/>
              </w:rPr>
              <w:fldChar w:fldCharType="begin"/>
            </w:r>
            <w:r w:rsidR="00636A95">
              <w:rPr>
                <w:noProof/>
                <w:webHidden/>
              </w:rPr>
              <w:instrText xml:space="preserve"> PAGEREF _Toc163431891 \h </w:instrText>
            </w:r>
            <w:r w:rsidR="00636A95">
              <w:rPr>
                <w:noProof/>
                <w:webHidden/>
              </w:rPr>
            </w:r>
            <w:r w:rsidR="00636A95">
              <w:rPr>
                <w:noProof/>
                <w:webHidden/>
              </w:rPr>
              <w:fldChar w:fldCharType="separate"/>
            </w:r>
            <w:r w:rsidR="007C00F4">
              <w:rPr>
                <w:noProof/>
                <w:webHidden/>
              </w:rPr>
              <w:t>11</w:t>
            </w:r>
            <w:r w:rsidR="00636A95">
              <w:rPr>
                <w:noProof/>
                <w:webHidden/>
              </w:rPr>
              <w:fldChar w:fldCharType="end"/>
            </w:r>
          </w:hyperlink>
        </w:p>
        <w:p w14:paraId="13B0A61F" w14:textId="519D474A" w:rsidR="00636A95" w:rsidRDefault="00000000">
          <w:pPr>
            <w:pStyle w:val="TOC2"/>
            <w:tabs>
              <w:tab w:val="right" w:leader="dot" w:pos="9350"/>
            </w:tabs>
            <w:rPr>
              <w:rFonts w:eastAsiaTheme="minorEastAsia"/>
              <w:noProof/>
              <w:kern w:val="2"/>
              <w:sz w:val="24"/>
              <w:szCs w:val="24"/>
              <w14:ligatures w14:val="standardContextual"/>
            </w:rPr>
          </w:pPr>
          <w:hyperlink w:anchor="_Toc163431892" w:history="1">
            <w:r w:rsidR="00636A95" w:rsidRPr="00593124">
              <w:rPr>
                <w:rStyle w:val="Hyperlink"/>
                <w:noProof/>
                <w:lang w:val="es-ES"/>
              </w:rPr>
              <w:t>Etapa 5: Salida y Almacenamiento de Datos</w:t>
            </w:r>
            <w:r w:rsidR="00636A95">
              <w:rPr>
                <w:noProof/>
                <w:webHidden/>
              </w:rPr>
              <w:tab/>
            </w:r>
            <w:r w:rsidR="00636A95">
              <w:rPr>
                <w:noProof/>
                <w:webHidden/>
              </w:rPr>
              <w:fldChar w:fldCharType="begin"/>
            </w:r>
            <w:r w:rsidR="00636A95">
              <w:rPr>
                <w:noProof/>
                <w:webHidden/>
              </w:rPr>
              <w:instrText xml:space="preserve"> PAGEREF _Toc163431892 \h </w:instrText>
            </w:r>
            <w:r w:rsidR="00636A95">
              <w:rPr>
                <w:noProof/>
                <w:webHidden/>
              </w:rPr>
            </w:r>
            <w:r w:rsidR="00636A95">
              <w:rPr>
                <w:noProof/>
                <w:webHidden/>
              </w:rPr>
              <w:fldChar w:fldCharType="separate"/>
            </w:r>
            <w:r w:rsidR="007C00F4">
              <w:rPr>
                <w:noProof/>
                <w:webHidden/>
              </w:rPr>
              <w:t>12</w:t>
            </w:r>
            <w:r w:rsidR="00636A95">
              <w:rPr>
                <w:noProof/>
                <w:webHidden/>
              </w:rPr>
              <w:fldChar w:fldCharType="end"/>
            </w:r>
          </w:hyperlink>
        </w:p>
        <w:p w14:paraId="7AE1B0ED" w14:textId="2B96378D" w:rsidR="00636A95" w:rsidRDefault="00000000">
          <w:pPr>
            <w:pStyle w:val="TOC1"/>
            <w:tabs>
              <w:tab w:val="right" w:leader="dot" w:pos="9350"/>
            </w:tabs>
            <w:rPr>
              <w:rFonts w:eastAsiaTheme="minorEastAsia"/>
              <w:noProof/>
              <w:kern w:val="2"/>
              <w:sz w:val="24"/>
              <w:szCs w:val="24"/>
              <w14:ligatures w14:val="standardContextual"/>
            </w:rPr>
          </w:pPr>
          <w:hyperlink w:anchor="_Toc163431893" w:history="1">
            <w:r w:rsidR="00636A95" w:rsidRPr="00593124">
              <w:rPr>
                <w:rStyle w:val="Hyperlink"/>
                <w:noProof/>
                <w:lang w:val="es-ES"/>
              </w:rPr>
              <w:t>Conclusiones</w:t>
            </w:r>
            <w:r w:rsidR="00636A95">
              <w:rPr>
                <w:noProof/>
                <w:webHidden/>
              </w:rPr>
              <w:tab/>
            </w:r>
            <w:r w:rsidR="00636A95">
              <w:rPr>
                <w:noProof/>
                <w:webHidden/>
              </w:rPr>
              <w:fldChar w:fldCharType="begin"/>
            </w:r>
            <w:r w:rsidR="00636A95">
              <w:rPr>
                <w:noProof/>
                <w:webHidden/>
              </w:rPr>
              <w:instrText xml:space="preserve"> PAGEREF _Toc163431893 \h </w:instrText>
            </w:r>
            <w:r w:rsidR="00636A95">
              <w:rPr>
                <w:noProof/>
                <w:webHidden/>
              </w:rPr>
            </w:r>
            <w:r w:rsidR="00636A95">
              <w:rPr>
                <w:noProof/>
                <w:webHidden/>
              </w:rPr>
              <w:fldChar w:fldCharType="separate"/>
            </w:r>
            <w:r w:rsidR="007C00F4">
              <w:rPr>
                <w:noProof/>
                <w:webHidden/>
              </w:rPr>
              <w:t>13</w:t>
            </w:r>
            <w:r w:rsidR="00636A95">
              <w:rPr>
                <w:noProof/>
                <w:webHidden/>
              </w:rPr>
              <w:fldChar w:fldCharType="end"/>
            </w:r>
          </w:hyperlink>
        </w:p>
        <w:p w14:paraId="3F4D60BE" w14:textId="2A8611DD" w:rsidR="00636A95" w:rsidRDefault="00000000">
          <w:pPr>
            <w:pStyle w:val="TOC1"/>
            <w:tabs>
              <w:tab w:val="right" w:leader="dot" w:pos="9350"/>
            </w:tabs>
            <w:rPr>
              <w:rFonts w:eastAsiaTheme="minorEastAsia"/>
              <w:noProof/>
              <w:kern w:val="2"/>
              <w:sz w:val="24"/>
              <w:szCs w:val="24"/>
              <w14:ligatures w14:val="standardContextual"/>
            </w:rPr>
          </w:pPr>
          <w:hyperlink w:anchor="_Toc163431894" w:history="1">
            <w:r w:rsidR="00636A95" w:rsidRPr="00593124">
              <w:rPr>
                <w:rStyle w:val="Hyperlink"/>
                <w:noProof/>
              </w:rPr>
              <w:t>Bibliografía</w:t>
            </w:r>
            <w:r w:rsidR="00636A95">
              <w:rPr>
                <w:noProof/>
                <w:webHidden/>
              </w:rPr>
              <w:tab/>
            </w:r>
            <w:r w:rsidR="00636A95">
              <w:rPr>
                <w:noProof/>
                <w:webHidden/>
              </w:rPr>
              <w:fldChar w:fldCharType="begin"/>
            </w:r>
            <w:r w:rsidR="00636A95">
              <w:rPr>
                <w:noProof/>
                <w:webHidden/>
              </w:rPr>
              <w:instrText xml:space="preserve"> PAGEREF _Toc163431894 \h </w:instrText>
            </w:r>
            <w:r w:rsidR="00636A95">
              <w:rPr>
                <w:noProof/>
                <w:webHidden/>
              </w:rPr>
            </w:r>
            <w:r w:rsidR="00636A95">
              <w:rPr>
                <w:noProof/>
                <w:webHidden/>
              </w:rPr>
              <w:fldChar w:fldCharType="separate"/>
            </w:r>
            <w:r w:rsidR="007C00F4">
              <w:rPr>
                <w:noProof/>
                <w:webHidden/>
              </w:rPr>
              <w:t>14</w:t>
            </w:r>
            <w:r w:rsidR="00636A95">
              <w:rPr>
                <w:noProof/>
                <w:webHidden/>
              </w:rPr>
              <w:fldChar w:fldCharType="end"/>
            </w:r>
          </w:hyperlink>
        </w:p>
        <w:p w14:paraId="1755CD6A" w14:textId="1685418D" w:rsidR="00541325" w:rsidRDefault="00000000">
          <w:r w:rsidRPr="00EB25FA">
            <w:fldChar w:fldCharType="end"/>
          </w:r>
        </w:p>
      </w:sdtContent>
    </w:sdt>
    <w:p w14:paraId="016B72B8" w14:textId="30BB93BE" w:rsidR="00541325" w:rsidRDefault="00541325">
      <w:r w:rsidRPr="007A1E1A">
        <w:br w:type="page"/>
      </w:r>
    </w:p>
    <w:p w14:paraId="3999B041" w14:textId="77777777" w:rsidR="009332FC" w:rsidRDefault="009332FC" w:rsidP="009379C9">
      <w:pPr>
        <w:pStyle w:val="Heading1"/>
        <w:jc w:val="center"/>
        <w:rPr>
          <w:lang w:val="es-ES"/>
        </w:rPr>
      </w:pPr>
      <w:bookmarkStart w:id="0" w:name="_Toc163431882"/>
      <w:r w:rsidRPr="009332FC">
        <w:rPr>
          <w:lang w:val="es-ES"/>
        </w:rPr>
        <w:lastRenderedPageBreak/>
        <w:t>Introducción</w:t>
      </w:r>
      <w:bookmarkEnd w:id="0"/>
    </w:p>
    <w:p w14:paraId="5EBB3AF0" w14:textId="77777777" w:rsidR="00520ADF" w:rsidRPr="00520ADF" w:rsidRDefault="00520ADF" w:rsidP="00520ADF">
      <w:pPr>
        <w:rPr>
          <w:lang w:val="es-ES"/>
        </w:rPr>
      </w:pPr>
    </w:p>
    <w:p w14:paraId="4D4F9F33" w14:textId="4BE95575" w:rsidR="009332FC" w:rsidRPr="009332FC" w:rsidRDefault="009332FC" w:rsidP="00D21B75">
      <w:pPr>
        <w:jc w:val="both"/>
        <w:rPr>
          <w:lang w:val="es-ES"/>
        </w:rPr>
      </w:pPr>
      <w:r w:rsidRPr="009332FC">
        <w:rPr>
          <w:lang w:val="es-ES"/>
        </w:rPr>
        <w:t>La modulación por Desplazamiento de Frecuencia, conocida por sus siglas en inglés como FSK (</w:t>
      </w:r>
      <w:proofErr w:type="spellStart"/>
      <w:r w:rsidRPr="009332FC">
        <w:rPr>
          <w:lang w:val="es-ES"/>
        </w:rPr>
        <w:t>Frequency</w:t>
      </w:r>
      <w:proofErr w:type="spellEnd"/>
      <w:r w:rsidRPr="009332FC">
        <w:rPr>
          <w:lang w:val="es-ES"/>
        </w:rPr>
        <w:t xml:space="preserve">-Shift </w:t>
      </w:r>
      <w:proofErr w:type="spellStart"/>
      <w:r w:rsidRPr="009332FC">
        <w:rPr>
          <w:lang w:val="es-ES"/>
        </w:rPr>
        <w:t>Keying</w:t>
      </w:r>
      <w:proofErr w:type="spellEnd"/>
      <w:r w:rsidRPr="009332FC">
        <w:rPr>
          <w:lang w:val="es-ES"/>
        </w:rPr>
        <w:t>), es una técnica de modulación de frecuencia que se utiliza ampliamente en las comunicaciones digitales. FSK es un método robusto y relativamente simple para transmitir datos digitales a través de un canal de comunicaciones, lo que lo hace ideal para una variedad de aplicaciones, desde la radioafición hasta los sistemas de comunicaciones inalámbricas y las redes de área local inalámbricas (</w:t>
      </w:r>
      <w:proofErr w:type="spellStart"/>
      <w:r w:rsidRPr="009332FC">
        <w:rPr>
          <w:lang w:val="es-ES"/>
        </w:rPr>
        <w:t>WLANs</w:t>
      </w:r>
      <w:proofErr w:type="spellEnd"/>
      <w:r w:rsidRPr="009332FC">
        <w:rPr>
          <w:lang w:val="es-ES"/>
        </w:rPr>
        <w:t>).</w:t>
      </w:r>
    </w:p>
    <w:p w14:paraId="13D72944" w14:textId="77777777" w:rsidR="008A02D8" w:rsidRDefault="008A02D8">
      <w:pPr>
        <w:rPr>
          <w:rFonts w:asciiTheme="majorHAnsi" w:eastAsiaTheme="majorEastAsia" w:hAnsiTheme="majorHAnsi" w:cstheme="majorBidi"/>
          <w:color w:val="2F5496" w:themeColor="accent1" w:themeShade="BF"/>
          <w:sz w:val="32"/>
          <w:szCs w:val="32"/>
          <w:lang w:val="es-ES"/>
        </w:rPr>
      </w:pPr>
      <w:r>
        <w:rPr>
          <w:lang w:val="es-ES"/>
        </w:rPr>
        <w:br w:type="page"/>
      </w:r>
    </w:p>
    <w:p w14:paraId="029B4D49" w14:textId="4786A790" w:rsidR="009332FC" w:rsidRDefault="009332FC" w:rsidP="00E50108">
      <w:pPr>
        <w:pStyle w:val="Heading1"/>
        <w:rPr>
          <w:lang w:val="es-ES"/>
        </w:rPr>
      </w:pPr>
      <w:bookmarkStart w:id="1" w:name="_Toc163431883"/>
      <w:r w:rsidRPr="009332FC">
        <w:rPr>
          <w:lang w:val="es-ES"/>
        </w:rPr>
        <w:lastRenderedPageBreak/>
        <w:t>Definición del Esquema FSK</w:t>
      </w:r>
      <w:bookmarkEnd w:id="1"/>
    </w:p>
    <w:p w14:paraId="63E4A27F" w14:textId="77777777" w:rsidR="00D21B75" w:rsidRPr="00D21B75" w:rsidRDefault="00D21B75" w:rsidP="00D21B75">
      <w:pPr>
        <w:rPr>
          <w:lang w:val="es-ES"/>
        </w:rPr>
      </w:pPr>
    </w:p>
    <w:p w14:paraId="19DB0A4D" w14:textId="73D92BB1" w:rsidR="009332FC" w:rsidRDefault="009332FC" w:rsidP="00D21B75">
      <w:pPr>
        <w:jc w:val="both"/>
        <w:rPr>
          <w:lang w:val="es-ES"/>
        </w:rPr>
      </w:pPr>
      <w:r w:rsidRPr="009332FC">
        <w:rPr>
          <w:lang w:val="es-ES"/>
        </w:rPr>
        <w:t>FSK es un esquema de modulación que transmite información digital mediante cambios discretos en la frecuencia de una onda portadora. En su forma más básica, conocida como modulación binaria por desplazamiento de frecuencia (2-FSK o BFSK), se utilizan dos frecuencias distintas para representar los dos posibles estados binarios (0 y 1) de los datos digitales que se están transmitiendo. La clave del esquema FSK radica en su capacidad para codificar los bits de datos como variaciones en la frecuencia de la señal portadora, lo que lo hace menos susceptible a las interferencias y la distorsión del canal que otras formas de modulación que dependen de la amplitud o la fase.</w:t>
      </w:r>
    </w:p>
    <w:p w14:paraId="4AF68439" w14:textId="77777777" w:rsidR="00D21B75" w:rsidRPr="009332FC" w:rsidRDefault="00D21B75" w:rsidP="00D21B75">
      <w:pPr>
        <w:jc w:val="both"/>
        <w:rPr>
          <w:lang w:val="es-ES"/>
        </w:rPr>
      </w:pPr>
    </w:p>
    <w:p w14:paraId="0479BA69" w14:textId="6D6E1FA8" w:rsidR="009332FC" w:rsidRPr="009332FC" w:rsidRDefault="009332FC" w:rsidP="00D21B75">
      <w:pPr>
        <w:jc w:val="both"/>
        <w:rPr>
          <w:lang w:val="es-ES"/>
        </w:rPr>
      </w:pPr>
      <w:r w:rsidRPr="009332FC">
        <w:rPr>
          <w:lang w:val="es-ES"/>
        </w:rPr>
        <w:t>Durante la transmisión, el transmisor cambia entre estas dos frecuencias predefinidas según los bits de datos que se envían, donde una frecuencia puede representar un '1' y la otra un '0'. El receptor, por su parte, detecta estas variaciones de frecuencia y las decodifica de vuelta a la secuencia original de bits. Este proceso permite la transmisión de datos digitales a través de un medio analógico, como el aire en el caso de las comunicaciones inalámbricas o un cable en las comunicaciones por cable.</w:t>
      </w:r>
    </w:p>
    <w:p w14:paraId="7BA9FF84" w14:textId="77777777" w:rsidR="00D95093" w:rsidRDefault="00D95093">
      <w:pPr>
        <w:rPr>
          <w:rFonts w:asciiTheme="majorHAnsi" w:eastAsiaTheme="majorEastAsia" w:hAnsiTheme="majorHAnsi" w:cstheme="majorBidi"/>
          <w:color w:val="2F5496" w:themeColor="accent1" w:themeShade="BF"/>
          <w:sz w:val="32"/>
          <w:szCs w:val="32"/>
          <w:lang w:val="es-ES"/>
        </w:rPr>
      </w:pPr>
      <w:r>
        <w:rPr>
          <w:lang w:val="es-ES"/>
        </w:rPr>
        <w:br w:type="page"/>
      </w:r>
    </w:p>
    <w:p w14:paraId="4CF10B96" w14:textId="6B78282C" w:rsidR="009332FC" w:rsidRDefault="009332FC" w:rsidP="00E50108">
      <w:pPr>
        <w:pStyle w:val="Heading1"/>
        <w:rPr>
          <w:lang w:val="es-ES"/>
        </w:rPr>
      </w:pPr>
      <w:bookmarkStart w:id="2" w:name="_Toc163431884"/>
      <w:r w:rsidRPr="009332FC">
        <w:rPr>
          <w:lang w:val="es-ES"/>
        </w:rPr>
        <w:lastRenderedPageBreak/>
        <w:t>Aplicaciones y Ventajas</w:t>
      </w:r>
      <w:bookmarkEnd w:id="2"/>
    </w:p>
    <w:p w14:paraId="49E86D9B" w14:textId="77777777" w:rsidR="002D6820" w:rsidRDefault="002D6820" w:rsidP="009332FC">
      <w:pPr>
        <w:rPr>
          <w:lang w:val="es-ES"/>
        </w:rPr>
      </w:pPr>
    </w:p>
    <w:p w14:paraId="6A11D931" w14:textId="1B027FAA" w:rsidR="009332FC" w:rsidRDefault="009332FC" w:rsidP="00410C51">
      <w:pPr>
        <w:jc w:val="both"/>
        <w:rPr>
          <w:lang w:val="es-ES"/>
        </w:rPr>
      </w:pPr>
      <w:r w:rsidRPr="009332FC">
        <w:rPr>
          <w:lang w:val="es-ES"/>
        </w:rPr>
        <w:t xml:space="preserve">FSK se utiliza en una amplia gama de aplicaciones debido a sus varias ventajas. Es inherentemente resistente al ruido y a las interferencias, lo que lo hace adecuado para entornos ruidosos o para la transmisión a larga distancia. Además, la tecnología FSK es relativamente simple de implementar en hardware, lo que reduce los costos y la complejidad de los sistemas de comunicación. Estas características hacen que FSK sea una elección popular en tecnologías como la radio de datos, los sistemas de telemetría, el inicio de sesión automático en redes y en la comunicación entre dispositivos </w:t>
      </w:r>
      <w:proofErr w:type="spellStart"/>
      <w:r w:rsidRPr="009332FC">
        <w:rPr>
          <w:lang w:val="es-ES"/>
        </w:rPr>
        <w:t>IoT</w:t>
      </w:r>
      <w:proofErr w:type="spellEnd"/>
      <w:r w:rsidRPr="009332FC">
        <w:rPr>
          <w:lang w:val="es-ES"/>
        </w:rPr>
        <w:t xml:space="preserve"> (Internet de las Cosas), donde la eficiencia y la confiabilidad son cruciales.</w:t>
      </w:r>
    </w:p>
    <w:p w14:paraId="571B3F64" w14:textId="77777777" w:rsidR="00631358" w:rsidRDefault="00631358" w:rsidP="009332FC">
      <w:pPr>
        <w:rPr>
          <w:lang w:val="es-ES"/>
        </w:rPr>
      </w:pPr>
    </w:p>
    <w:p w14:paraId="7C9E3DB5" w14:textId="6F893CF1" w:rsidR="00BE5623" w:rsidRDefault="000D779B" w:rsidP="00B955EE">
      <w:pPr>
        <w:pStyle w:val="Heading2"/>
        <w:rPr>
          <w:lang w:val="es-ES"/>
        </w:rPr>
      </w:pPr>
      <w:bookmarkStart w:id="3" w:name="_Toc163431885"/>
      <w:r>
        <w:rPr>
          <w:lang w:val="es-ES"/>
        </w:rPr>
        <w:t>Características de la señalización</w:t>
      </w:r>
      <w:bookmarkEnd w:id="3"/>
    </w:p>
    <w:p w14:paraId="00EC7845" w14:textId="77777777" w:rsidR="00B955EE" w:rsidRPr="00B955EE" w:rsidRDefault="00B955EE" w:rsidP="00B955EE">
      <w:pPr>
        <w:rPr>
          <w:lang w:val="es-ES"/>
        </w:rPr>
      </w:pPr>
    </w:p>
    <w:p w14:paraId="54BD6BDB" w14:textId="77777777" w:rsidR="000D779B" w:rsidRPr="000D779B" w:rsidRDefault="000D779B" w:rsidP="00410C51">
      <w:pPr>
        <w:jc w:val="both"/>
        <w:rPr>
          <w:lang w:val="es-ES"/>
        </w:rPr>
      </w:pPr>
      <w:r w:rsidRPr="000D779B">
        <w:rPr>
          <w:lang w:val="es-ES"/>
        </w:rPr>
        <w:t>La señalización FSK (</w:t>
      </w:r>
      <w:proofErr w:type="spellStart"/>
      <w:r w:rsidRPr="000D779B">
        <w:rPr>
          <w:lang w:val="es-ES"/>
        </w:rPr>
        <w:t>Frequency</w:t>
      </w:r>
      <w:proofErr w:type="spellEnd"/>
      <w:r w:rsidRPr="000D779B">
        <w:rPr>
          <w:lang w:val="es-ES"/>
        </w:rPr>
        <w:t xml:space="preserve">-Shift </w:t>
      </w:r>
      <w:proofErr w:type="spellStart"/>
      <w:r w:rsidRPr="000D779B">
        <w:rPr>
          <w:lang w:val="es-ES"/>
        </w:rPr>
        <w:t>Keying</w:t>
      </w:r>
      <w:proofErr w:type="spellEnd"/>
      <w:r w:rsidRPr="000D779B">
        <w:rPr>
          <w:lang w:val="es-ES"/>
        </w:rPr>
        <w:t>) posee varias características distintivas que la hacen adecuada para una amplia gama de aplicaciones en comunicaciones digitales. Aquí se destacan algunas de las principales características de la señalización FSK:</w:t>
      </w:r>
    </w:p>
    <w:p w14:paraId="6253A587" w14:textId="3BE771F7" w:rsidR="000D779B" w:rsidRPr="0094628D" w:rsidRDefault="000D779B" w:rsidP="00410C51">
      <w:pPr>
        <w:pStyle w:val="ListParagraph"/>
        <w:numPr>
          <w:ilvl w:val="0"/>
          <w:numId w:val="16"/>
        </w:numPr>
        <w:jc w:val="both"/>
        <w:rPr>
          <w:lang w:val="es-ES"/>
        </w:rPr>
      </w:pPr>
      <w:r w:rsidRPr="000D779B">
        <w:rPr>
          <w:b/>
          <w:bCs/>
          <w:lang w:val="es-ES"/>
        </w:rPr>
        <w:t>Resistencia al Ruido y a las Interferencias:</w:t>
      </w:r>
      <w:r w:rsidRPr="000D779B">
        <w:rPr>
          <w:lang w:val="es-ES"/>
        </w:rPr>
        <w:t xml:space="preserve"> Una de las ventajas más significativas de FSK es su robustez frente al ruido y a las interferencias. Al depender de cambios en la frecuencia en lugar de en la amplitud, las señales FSK son menos susceptibles a la degradación causada por el ruido del canal o las interferencias electromagnéticas, lo que permite una recepción más fiable de los datos transmitidos.</w:t>
      </w:r>
    </w:p>
    <w:p w14:paraId="6E6F035B" w14:textId="1B72554B" w:rsidR="000D779B" w:rsidRPr="000D779B" w:rsidRDefault="000D779B" w:rsidP="00410C51">
      <w:pPr>
        <w:pStyle w:val="ListParagraph"/>
        <w:numPr>
          <w:ilvl w:val="0"/>
          <w:numId w:val="16"/>
        </w:numPr>
        <w:jc w:val="both"/>
        <w:rPr>
          <w:lang w:val="es-ES"/>
        </w:rPr>
      </w:pPr>
      <w:r w:rsidRPr="000D779B">
        <w:rPr>
          <w:b/>
          <w:bCs/>
          <w:lang w:val="es-ES"/>
        </w:rPr>
        <w:t>Espectro de Frecuencia:</w:t>
      </w:r>
      <w:r w:rsidRPr="000D779B">
        <w:rPr>
          <w:lang w:val="es-ES"/>
        </w:rPr>
        <w:t xml:space="preserve"> La señalización FSK ocupa un ancho de banda mayor que las técnicas de modulación basadas en la amplitud o la fase para una misma tasa de datos. Esto se debe a la necesidad de separar las frecuencias utilizadas para representar los diferentes símbolos binarios para evitar la ambigüedad en la detección. El diseño del espectro de frecuencia debe considerar el compromiso entre la eficiencia espectral y la robustez del sistema.</w:t>
      </w:r>
    </w:p>
    <w:p w14:paraId="0B3F0E88" w14:textId="77777777" w:rsidR="000D779B" w:rsidRDefault="000D779B" w:rsidP="00410C51">
      <w:pPr>
        <w:pStyle w:val="ListParagraph"/>
        <w:numPr>
          <w:ilvl w:val="0"/>
          <w:numId w:val="16"/>
        </w:numPr>
        <w:jc w:val="both"/>
        <w:rPr>
          <w:lang w:val="es-ES"/>
        </w:rPr>
      </w:pPr>
      <w:r w:rsidRPr="00D621C9">
        <w:rPr>
          <w:b/>
          <w:bCs/>
          <w:lang w:val="es-ES"/>
        </w:rPr>
        <w:t>Simplicidad de Implementación:</w:t>
      </w:r>
      <w:r w:rsidRPr="000D779B">
        <w:rPr>
          <w:lang w:val="es-ES"/>
        </w:rPr>
        <w:t xml:space="preserve"> Los transmisores y receptores FSK pueden ser relativamente simples de implementar, lo que los hace atractivos para aplicaciones que requieren baja complejidad y bajo costo. Esta simplicidad viene dada en parte por la naturaleza no coherente de muchos sistemas FSK, donde no es necesario un seguimiento de fase preciso para la demodulación.</w:t>
      </w:r>
    </w:p>
    <w:p w14:paraId="7F81B400" w14:textId="77777777" w:rsidR="000D779B" w:rsidRDefault="000D779B" w:rsidP="00410C51">
      <w:pPr>
        <w:pStyle w:val="ListParagraph"/>
        <w:numPr>
          <w:ilvl w:val="0"/>
          <w:numId w:val="16"/>
        </w:numPr>
        <w:jc w:val="both"/>
        <w:rPr>
          <w:lang w:val="es-ES"/>
        </w:rPr>
      </w:pPr>
      <w:r w:rsidRPr="00D621C9">
        <w:rPr>
          <w:b/>
          <w:bCs/>
          <w:lang w:val="es-ES"/>
        </w:rPr>
        <w:t>Versatilidad:</w:t>
      </w:r>
      <w:r w:rsidRPr="000D779B">
        <w:rPr>
          <w:lang w:val="es-ES"/>
        </w:rPr>
        <w:t xml:space="preserve"> FSK puede adaptarse a diferentes requisitos de rendimiento y condiciones de operación mediante la modificación de parámetros como la separación de frecuencia y el índice de modulación. Esto permite que FSK sea utilizado en una amplia gama de aplicaciones, desde comunicaciones a baja velocidad y larga distancia hasta sistemas de alta velocidad en entornos controlados.</w:t>
      </w:r>
    </w:p>
    <w:p w14:paraId="42B6D0BA" w14:textId="77777777" w:rsidR="000D779B" w:rsidRDefault="000D779B" w:rsidP="00410C51">
      <w:pPr>
        <w:pStyle w:val="ListParagraph"/>
        <w:numPr>
          <w:ilvl w:val="0"/>
          <w:numId w:val="16"/>
        </w:numPr>
        <w:jc w:val="both"/>
        <w:rPr>
          <w:lang w:val="es-ES"/>
        </w:rPr>
      </w:pPr>
      <w:r w:rsidRPr="00D621C9">
        <w:rPr>
          <w:b/>
          <w:bCs/>
          <w:lang w:val="es-ES"/>
        </w:rPr>
        <w:t>Compatibilidad con Canales no Ideales:</w:t>
      </w:r>
      <w:r w:rsidRPr="000D779B">
        <w:rPr>
          <w:lang w:val="es-ES"/>
        </w:rPr>
        <w:t xml:space="preserve"> La señalización FSK es especialmente adecuada para su uso en canales no ideales, incluidos aquellos con respuestas de frecuencia variables o con limitaciones en la transmisión de energía. Esto la hace ideal para aplicaciones inalámbricas, comunicaciones por radio, y otras situaciones donde las condiciones del canal pueden ser desafiantes.</w:t>
      </w:r>
    </w:p>
    <w:p w14:paraId="755AB5AD" w14:textId="77777777" w:rsidR="000D779B" w:rsidRDefault="000D779B" w:rsidP="00410C51">
      <w:pPr>
        <w:pStyle w:val="ListParagraph"/>
        <w:numPr>
          <w:ilvl w:val="0"/>
          <w:numId w:val="16"/>
        </w:numPr>
        <w:jc w:val="both"/>
        <w:rPr>
          <w:lang w:val="es-ES"/>
        </w:rPr>
      </w:pPr>
      <w:r w:rsidRPr="00D621C9">
        <w:rPr>
          <w:b/>
          <w:bCs/>
          <w:lang w:val="es-ES"/>
        </w:rPr>
        <w:lastRenderedPageBreak/>
        <w:t>Uso en Sistemas de Múltiples Accesos:</w:t>
      </w:r>
      <w:r w:rsidRPr="000D779B">
        <w:rPr>
          <w:lang w:val="es-ES"/>
        </w:rPr>
        <w:t xml:space="preserve"> La característica de separación de frecuencia de FSK facilita su uso en sistemas de comunicaciones donde múltiples usuarios necesitan compartir el mismo medio de transmisión, como es el caso de las tecnologías de acceso múltiple por división de frecuencia (FDMA).</w:t>
      </w:r>
    </w:p>
    <w:p w14:paraId="6B088923" w14:textId="01B90BD0" w:rsidR="00E26698" w:rsidRDefault="000D779B" w:rsidP="00410C51">
      <w:pPr>
        <w:pStyle w:val="ListParagraph"/>
        <w:numPr>
          <w:ilvl w:val="0"/>
          <w:numId w:val="16"/>
        </w:numPr>
        <w:jc w:val="both"/>
        <w:rPr>
          <w:lang w:val="es-ES"/>
        </w:rPr>
      </w:pPr>
      <w:r w:rsidRPr="00D621C9">
        <w:rPr>
          <w:b/>
          <w:bCs/>
          <w:lang w:val="es-ES"/>
        </w:rPr>
        <w:t>Eficiencia en la Potencia:</w:t>
      </w:r>
      <w:r w:rsidRPr="000D779B">
        <w:rPr>
          <w:lang w:val="es-ES"/>
        </w:rPr>
        <w:t xml:space="preserve"> Para aplicaciones de baja potencia, como dispositivos </w:t>
      </w:r>
      <w:proofErr w:type="spellStart"/>
      <w:r w:rsidRPr="000D779B">
        <w:rPr>
          <w:lang w:val="es-ES"/>
        </w:rPr>
        <w:t>IoT</w:t>
      </w:r>
      <w:proofErr w:type="spellEnd"/>
      <w:r w:rsidRPr="000D779B">
        <w:rPr>
          <w:lang w:val="es-ES"/>
        </w:rPr>
        <w:t xml:space="preserve"> alimentados por batería, FSK es a menudo una elección preferida debido a su eficiencia en términos de la relación señal a ruido requerida para una tasa de error de bit dada, especialmente en modos de operación no coherentes.</w:t>
      </w:r>
    </w:p>
    <w:p w14:paraId="3306D8DF" w14:textId="77777777" w:rsidR="00E26698" w:rsidRDefault="00E26698">
      <w:pPr>
        <w:rPr>
          <w:lang w:val="es-ES"/>
        </w:rPr>
      </w:pPr>
      <w:r>
        <w:rPr>
          <w:lang w:val="es-ES"/>
        </w:rPr>
        <w:br w:type="page"/>
      </w:r>
    </w:p>
    <w:p w14:paraId="3B748FAF" w14:textId="0EF89764" w:rsidR="000D779B" w:rsidRDefault="00E26698" w:rsidP="00452933">
      <w:pPr>
        <w:pStyle w:val="Heading1"/>
        <w:rPr>
          <w:lang w:val="es-ES"/>
        </w:rPr>
      </w:pPr>
      <w:bookmarkStart w:id="4" w:name="_Toc163431886"/>
      <w:r w:rsidRPr="00E26698">
        <w:rPr>
          <w:lang w:val="es-ES"/>
        </w:rPr>
        <w:lastRenderedPageBreak/>
        <w:t>Diseño de</w:t>
      </w:r>
      <w:r w:rsidR="007F5A35">
        <w:rPr>
          <w:lang w:val="es-ES"/>
        </w:rPr>
        <w:t xml:space="preserve">l </w:t>
      </w:r>
      <w:r w:rsidRPr="00E26698">
        <w:rPr>
          <w:lang w:val="es-ES"/>
        </w:rPr>
        <w:t>modelo de modulación</w:t>
      </w:r>
      <w:bookmarkEnd w:id="4"/>
    </w:p>
    <w:p w14:paraId="77AE0A4D" w14:textId="77777777" w:rsidR="00452933" w:rsidRPr="00452933" w:rsidRDefault="00452933" w:rsidP="00452933">
      <w:pPr>
        <w:rPr>
          <w:lang w:val="es-ES"/>
        </w:rPr>
      </w:pPr>
    </w:p>
    <w:p w14:paraId="219490DB" w14:textId="66313E3A" w:rsidR="00452933" w:rsidRDefault="00CC712B" w:rsidP="00452933">
      <w:pPr>
        <w:keepNext/>
      </w:pPr>
      <w:r w:rsidRPr="00CC712B">
        <w:drawing>
          <wp:inline distT="0" distB="0" distL="0" distR="0" wp14:anchorId="0A2D2538" wp14:editId="2ED7B3A8">
            <wp:extent cx="5943600" cy="3307080"/>
            <wp:effectExtent l="0" t="0" r="0" b="0"/>
            <wp:docPr id="1262204681" name="Picture 1" descr="A diagram of a computer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204681" name="Picture 1" descr="A diagram of a computer process&#10;&#10;Description automatically generated"/>
                    <pic:cNvPicPr/>
                  </pic:nvPicPr>
                  <pic:blipFill>
                    <a:blip r:embed="rId9"/>
                    <a:stretch>
                      <a:fillRect/>
                    </a:stretch>
                  </pic:blipFill>
                  <pic:spPr>
                    <a:xfrm>
                      <a:off x="0" y="0"/>
                      <a:ext cx="5943600" cy="3307080"/>
                    </a:xfrm>
                    <a:prstGeom prst="rect">
                      <a:avLst/>
                    </a:prstGeom>
                  </pic:spPr>
                </pic:pic>
              </a:graphicData>
            </a:graphic>
          </wp:inline>
        </w:drawing>
      </w:r>
    </w:p>
    <w:p w14:paraId="788233EF" w14:textId="22FC06B3" w:rsidR="00E26698" w:rsidRDefault="00452933" w:rsidP="00452933">
      <w:pPr>
        <w:pStyle w:val="Caption"/>
        <w:rPr>
          <w:lang w:val="es-ES"/>
        </w:rPr>
      </w:pPr>
      <w:r w:rsidRPr="00452933">
        <w:rPr>
          <w:lang w:val="es-ES"/>
        </w:rPr>
        <w:t xml:space="preserve">Figura </w:t>
      </w:r>
      <w:r>
        <w:fldChar w:fldCharType="begin"/>
      </w:r>
      <w:r w:rsidRPr="00452933">
        <w:rPr>
          <w:lang w:val="es-ES"/>
        </w:rPr>
        <w:instrText xml:space="preserve"> SEQ Figura \* ARABIC </w:instrText>
      </w:r>
      <w:r>
        <w:fldChar w:fldCharType="separate"/>
      </w:r>
      <w:r w:rsidR="007C00F4">
        <w:rPr>
          <w:noProof/>
          <w:lang w:val="es-ES"/>
        </w:rPr>
        <w:t>1</w:t>
      </w:r>
      <w:r>
        <w:fldChar w:fldCharType="end"/>
      </w:r>
      <w:r w:rsidRPr="00452933">
        <w:rPr>
          <w:lang w:val="es-ES"/>
        </w:rPr>
        <w:t xml:space="preserve"> Diagrama de sistema de modulación y demodulación FSK</w:t>
      </w:r>
    </w:p>
    <w:p w14:paraId="79916C90" w14:textId="77777777" w:rsidR="0027019B" w:rsidRDefault="0027019B" w:rsidP="00452933">
      <w:pPr>
        <w:rPr>
          <w:lang w:val="es-ES"/>
        </w:rPr>
      </w:pPr>
    </w:p>
    <w:p w14:paraId="73A502DC" w14:textId="77777777" w:rsidR="008D144C" w:rsidRDefault="008D144C" w:rsidP="008D144C">
      <w:pPr>
        <w:keepNext/>
      </w:pPr>
      <w:r w:rsidRPr="008D144C">
        <w:rPr>
          <w:noProof/>
          <w:lang w:val="es-ES"/>
        </w:rPr>
        <w:drawing>
          <wp:inline distT="0" distB="0" distL="0" distR="0" wp14:anchorId="2925EEF8" wp14:editId="64C70C73">
            <wp:extent cx="6064501" cy="2962275"/>
            <wp:effectExtent l="0" t="0" r="0" b="0"/>
            <wp:docPr id="48560808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8085" name="Picture 1" descr="A screen shot of a computer&#10;&#10;Description automatically generated"/>
                    <pic:cNvPicPr/>
                  </pic:nvPicPr>
                  <pic:blipFill>
                    <a:blip r:embed="rId10"/>
                    <a:stretch>
                      <a:fillRect/>
                    </a:stretch>
                  </pic:blipFill>
                  <pic:spPr>
                    <a:xfrm>
                      <a:off x="0" y="0"/>
                      <a:ext cx="6087722" cy="2973618"/>
                    </a:xfrm>
                    <a:prstGeom prst="rect">
                      <a:avLst/>
                    </a:prstGeom>
                  </pic:spPr>
                </pic:pic>
              </a:graphicData>
            </a:graphic>
          </wp:inline>
        </w:drawing>
      </w:r>
    </w:p>
    <w:p w14:paraId="2C8815FB" w14:textId="1680DC0F" w:rsidR="0027019B" w:rsidRDefault="008D144C" w:rsidP="008D144C">
      <w:pPr>
        <w:pStyle w:val="Caption"/>
        <w:rPr>
          <w:lang w:val="es-ES"/>
        </w:rPr>
      </w:pPr>
      <w:proofErr w:type="spellStart"/>
      <w:r>
        <w:t>Figura</w:t>
      </w:r>
      <w:proofErr w:type="spellEnd"/>
      <w:r>
        <w:t xml:space="preserve"> </w:t>
      </w:r>
      <w:r>
        <w:fldChar w:fldCharType="begin"/>
      </w:r>
      <w:r>
        <w:instrText xml:space="preserve"> SEQ Figura \* ARABIC </w:instrText>
      </w:r>
      <w:r>
        <w:fldChar w:fldCharType="separate"/>
      </w:r>
      <w:r w:rsidR="007C00F4">
        <w:rPr>
          <w:noProof/>
        </w:rPr>
        <w:t>2</w:t>
      </w:r>
      <w:r>
        <w:fldChar w:fldCharType="end"/>
      </w:r>
      <w:r>
        <w:t xml:space="preserve"> </w:t>
      </w:r>
      <w:proofErr w:type="spellStart"/>
      <w:r>
        <w:t>Señal</w:t>
      </w:r>
      <w:proofErr w:type="spellEnd"/>
      <w:r>
        <w:t xml:space="preserve"> </w:t>
      </w:r>
      <w:proofErr w:type="spellStart"/>
      <w:r>
        <w:t>modulada</w:t>
      </w:r>
      <w:proofErr w:type="spellEnd"/>
    </w:p>
    <w:p w14:paraId="7A56235C" w14:textId="77777777" w:rsidR="0027019B" w:rsidRDefault="0027019B" w:rsidP="00452933">
      <w:pPr>
        <w:rPr>
          <w:lang w:val="es-ES"/>
        </w:rPr>
      </w:pPr>
    </w:p>
    <w:p w14:paraId="65F3B906" w14:textId="77777777" w:rsidR="007E26C0" w:rsidRDefault="007E26C0" w:rsidP="007E26C0">
      <w:pPr>
        <w:keepNext/>
      </w:pPr>
      <w:r w:rsidRPr="007E26C0">
        <w:rPr>
          <w:noProof/>
          <w:lang w:val="es-ES"/>
        </w:rPr>
        <w:lastRenderedPageBreak/>
        <w:drawing>
          <wp:inline distT="0" distB="0" distL="0" distR="0" wp14:anchorId="1D07256E" wp14:editId="3534F2EC">
            <wp:extent cx="4648200" cy="4099078"/>
            <wp:effectExtent l="0" t="0" r="0" b="0"/>
            <wp:docPr id="1298760832"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760832" name="Picture 1" descr="A screen shot of a graph&#10;&#10;Description automatically generated"/>
                    <pic:cNvPicPr/>
                  </pic:nvPicPr>
                  <pic:blipFill>
                    <a:blip r:embed="rId11"/>
                    <a:stretch>
                      <a:fillRect/>
                    </a:stretch>
                  </pic:blipFill>
                  <pic:spPr>
                    <a:xfrm>
                      <a:off x="0" y="0"/>
                      <a:ext cx="4665127" cy="4114006"/>
                    </a:xfrm>
                    <a:prstGeom prst="rect">
                      <a:avLst/>
                    </a:prstGeom>
                  </pic:spPr>
                </pic:pic>
              </a:graphicData>
            </a:graphic>
          </wp:inline>
        </w:drawing>
      </w:r>
    </w:p>
    <w:p w14:paraId="0D071C2C" w14:textId="0A530CDA" w:rsidR="007E26C0" w:rsidRDefault="007E26C0" w:rsidP="007E26C0">
      <w:pPr>
        <w:pStyle w:val="Caption"/>
        <w:rPr>
          <w:lang w:val="es-ES"/>
        </w:rPr>
      </w:pPr>
      <w:r w:rsidRPr="003E1425">
        <w:rPr>
          <w:lang w:val="es-ES"/>
        </w:rPr>
        <w:t xml:space="preserve">Figura </w:t>
      </w:r>
      <w:r>
        <w:fldChar w:fldCharType="begin"/>
      </w:r>
      <w:r w:rsidRPr="003E1425">
        <w:rPr>
          <w:lang w:val="es-ES"/>
        </w:rPr>
        <w:instrText xml:space="preserve"> SEQ Figura \* ARABIC </w:instrText>
      </w:r>
      <w:r>
        <w:fldChar w:fldCharType="separate"/>
      </w:r>
      <w:r w:rsidR="007C00F4">
        <w:rPr>
          <w:noProof/>
          <w:lang w:val="es-ES"/>
        </w:rPr>
        <w:t>3</w:t>
      </w:r>
      <w:r>
        <w:fldChar w:fldCharType="end"/>
      </w:r>
      <w:r w:rsidRPr="003E1425">
        <w:rPr>
          <w:noProof/>
          <w:lang w:val="es-ES"/>
        </w:rPr>
        <w:t xml:space="preserve"> Diagrama de constelación de la señal modulada</w:t>
      </w:r>
    </w:p>
    <w:p w14:paraId="2C085309" w14:textId="77777777" w:rsidR="007E26C0" w:rsidRDefault="007E26C0" w:rsidP="00452933">
      <w:pPr>
        <w:rPr>
          <w:lang w:val="es-ES"/>
        </w:rPr>
      </w:pPr>
    </w:p>
    <w:p w14:paraId="76DCE979" w14:textId="77777777" w:rsidR="008D144C" w:rsidRDefault="0027019B" w:rsidP="008D144C">
      <w:pPr>
        <w:keepNext/>
      </w:pPr>
      <w:r w:rsidRPr="0027019B">
        <w:rPr>
          <w:noProof/>
          <w:lang w:val="es-ES"/>
        </w:rPr>
        <w:drawing>
          <wp:inline distT="0" distB="0" distL="0" distR="0" wp14:anchorId="0F200698" wp14:editId="205A9657">
            <wp:extent cx="5943600" cy="2369820"/>
            <wp:effectExtent l="0" t="0" r="0" b="0"/>
            <wp:docPr id="1240022547"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022547" name="Picture 1" descr="A screen shot of a computer screen&#10;&#10;Description automatically generated"/>
                    <pic:cNvPicPr/>
                  </pic:nvPicPr>
                  <pic:blipFill>
                    <a:blip r:embed="rId12"/>
                    <a:stretch>
                      <a:fillRect/>
                    </a:stretch>
                  </pic:blipFill>
                  <pic:spPr>
                    <a:xfrm>
                      <a:off x="0" y="0"/>
                      <a:ext cx="5943600" cy="2369820"/>
                    </a:xfrm>
                    <a:prstGeom prst="rect">
                      <a:avLst/>
                    </a:prstGeom>
                  </pic:spPr>
                </pic:pic>
              </a:graphicData>
            </a:graphic>
          </wp:inline>
        </w:drawing>
      </w:r>
    </w:p>
    <w:p w14:paraId="50C43ECC" w14:textId="40D6E970" w:rsidR="00452933" w:rsidRDefault="008D144C" w:rsidP="008D144C">
      <w:pPr>
        <w:pStyle w:val="Caption"/>
        <w:rPr>
          <w:lang w:val="es-ES"/>
        </w:rPr>
      </w:pPr>
      <w:r w:rsidRPr="007E26C0">
        <w:rPr>
          <w:lang w:val="es-ES"/>
        </w:rPr>
        <w:t xml:space="preserve">Figura </w:t>
      </w:r>
      <w:r>
        <w:fldChar w:fldCharType="begin"/>
      </w:r>
      <w:r w:rsidRPr="007E26C0">
        <w:rPr>
          <w:lang w:val="es-ES"/>
        </w:rPr>
        <w:instrText xml:space="preserve"> SEQ Figura \* ARABIC </w:instrText>
      </w:r>
      <w:r>
        <w:fldChar w:fldCharType="separate"/>
      </w:r>
      <w:r w:rsidR="007C00F4">
        <w:rPr>
          <w:noProof/>
          <w:lang w:val="es-ES"/>
        </w:rPr>
        <w:t>4</w:t>
      </w:r>
      <w:r>
        <w:fldChar w:fldCharType="end"/>
      </w:r>
      <w:r w:rsidRPr="007E26C0">
        <w:rPr>
          <w:lang w:val="es-ES"/>
        </w:rPr>
        <w:t xml:space="preserve"> Señal con ruido </w:t>
      </w:r>
      <w:proofErr w:type="spellStart"/>
      <w:r w:rsidRPr="007E26C0">
        <w:rPr>
          <w:lang w:val="es-ES"/>
        </w:rPr>
        <w:t>gausiano</w:t>
      </w:r>
      <w:proofErr w:type="spellEnd"/>
      <w:r w:rsidRPr="007E26C0">
        <w:rPr>
          <w:lang w:val="es-ES"/>
        </w:rPr>
        <w:t xml:space="preserve"> agregado</w:t>
      </w:r>
    </w:p>
    <w:p w14:paraId="0C828D3C" w14:textId="798BCEF1" w:rsidR="008D144C" w:rsidRDefault="008D144C" w:rsidP="00452933">
      <w:pPr>
        <w:rPr>
          <w:lang w:val="es-ES"/>
        </w:rPr>
      </w:pPr>
    </w:p>
    <w:p w14:paraId="54DB81FC" w14:textId="77777777" w:rsidR="007E26C0" w:rsidRDefault="007E26C0" w:rsidP="007E26C0">
      <w:pPr>
        <w:keepNext/>
      </w:pPr>
      <w:r w:rsidRPr="007E26C0">
        <w:rPr>
          <w:noProof/>
          <w:lang w:val="es-ES"/>
        </w:rPr>
        <w:lastRenderedPageBreak/>
        <w:drawing>
          <wp:inline distT="0" distB="0" distL="0" distR="0" wp14:anchorId="7727E63F" wp14:editId="249797A0">
            <wp:extent cx="3600450" cy="3624413"/>
            <wp:effectExtent l="0" t="0" r="0" b="0"/>
            <wp:docPr id="125443148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431484" name="Picture 1" descr="A screen shot of a computer&#10;&#10;Description automatically generated"/>
                    <pic:cNvPicPr/>
                  </pic:nvPicPr>
                  <pic:blipFill>
                    <a:blip r:embed="rId13"/>
                    <a:stretch>
                      <a:fillRect/>
                    </a:stretch>
                  </pic:blipFill>
                  <pic:spPr>
                    <a:xfrm>
                      <a:off x="0" y="0"/>
                      <a:ext cx="3642963" cy="3667209"/>
                    </a:xfrm>
                    <a:prstGeom prst="rect">
                      <a:avLst/>
                    </a:prstGeom>
                  </pic:spPr>
                </pic:pic>
              </a:graphicData>
            </a:graphic>
          </wp:inline>
        </w:drawing>
      </w:r>
    </w:p>
    <w:p w14:paraId="2F282B93" w14:textId="30203670" w:rsidR="007E26C0" w:rsidRDefault="007E26C0" w:rsidP="007E26C0">
      <w:pPr>
        <w:pStyle w:val="Caption"/>
        <w:rPr>
          <w:lang w:val="es-ES"/>
        </w:rPr>
      </w:pPr>
      <w:r w:rsidRPr="007E26C0">
        <w:rPr>
          <w:lang w:val="es-ES"/>
        </w:rPr>
        <w:t xml:space="preserve">Figura </w:t>
      </w:r>
      <w:r>
        <w:fldChar w:fldCharType="begin"/>
      </w:r>
      <w:r w:rsidRPr="007E26C0">
        <w:rPr>
          <w:lang w:val="es-ES"/>
        </w:rPr>
        <w:instrText xml:space="preserve"> SEQ Figura \* ARABIC </w:instrText>
      </w:r>
      <w:r>
        <w:fldChar w:fldCharType="separate"/>
      </w:r>
      <w:r w:rsidR="007C00F4">
        <w:rPr>
          <w:noProof/>
          <w:lang w:val="es-ES"/>
        </w:rPr>
        <w:t>5</w:t>
      </w:r>
      <w:r>
        <w:fldChar w:fldCharType="end"/>
      </w:r>
      <w:r w:rsidRPr="007E26C0">
        <w:rPr>
          <w:noProof/>
          <w:lang w:val="es-ES"/>
        </w:rPr>
        <w:t xml:space="preserve"> Diagrama de constelación con ruido</w:t>
      </w:r>
    </w:p>
    <w:p w14:paraId="0A7359A0" w14:textId="77777777" w:rsidR="007E26C0" w:rsidRDefault="007E26C0" w:rsidP="00452933">
      <w:pPr>
        <w:rPr>
          <w:lang w:val="es-ES"/>
        </w:rPr>
      </w:pPr>
    </w:p>
    <w:p w14:paraId="00E8FC7C" w14:textId="77777777" w:rsidR="008D144C" w:rsidRDefault="008D144C" w:rsidP="008D144C">
      <w:pPr>
        <w:keepNext/>
      </w:pPr>
      <w:r w:rsidRPr="008D144C">
        <w:rPr>
          <w:noProof/>
          <w:lang w:val="es-ES"/>
        </w:rPr>
        <w:drawing>
          <wp:inline distT="0" distB="0" distL="0" distR="0" wp14:anchorId="263F8136" wp14:editId="53AB664A">
            <wp:extent cx="5298736" cy="3657600"/>
            <wp:effectExtent l="0" t="0" r="0" b="0"/>
            <wp:docPr id="1111304698" name="Picture 1" descr="A screenshot of a ba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04698" name="Picture 1" descr="A screenshot of a bar code&#10;&#10;Description automatically generated"/>
                    <pic:cNvPicPr/>
                  </pic:nvPicPr>
                  <pic:blipFill>
                    <a:blip r:embed="rId14"/>
                    <a:stretch>
                      <a:fillRect/>
                    </a:stretch>
                  </pic:blipFill>
                  <pic:spPr>
                    <a:xfrm>
                      <a:off x="0" y="0"/>
                      <a:ext cx="5298736" cy="3657600"/>
                    </a:xfrm>
                    <a:prstGeom prst="rect">
                      <a:avLst/>
                    </a:prstGeom>
                  </pic:spPr>
                </pic:pic>
              </a:graphicData>
            </a:graphic>
          </wp:inline>
        </w:drawing>
      </w:r>
    </w:p>
    <w:p w14:paraId="1461F3E0" w14:textId="7097F967" w:rsidR="008D144C" w:rsidRPr="00452933" w:rsidRDefault="008D144C" w:rsidP="008D144C">
      <w:pPr>
        <w:pStyle w:val="Caption"/>
        <w:rPr>
          <w:lang w:val="es-ES"/>
        </w:rPr>
      </w:pPr>
      <w:r w:rsidRPr="00C0553C">
        <w:rPr>
          <w:lang w:val="es-ES"/>
        </w:rPr>
        <w:t xml:space="preserve">Figura </w:t>
      </w:r>
      <w:r>
        <w:fldChar w:fldCharType="begin"/>
      </w:r>
      <w:r w:rsidRPr="00C0553C">
        <w:rPr>
          <w:lang w:val="es-ES"/>
        </w:rPr>
        <w:instrText xml:space="preserve"> SEQ Figura \* ARABIC </w:instrText>
      </w:r>
      <w:r>
        <w:fldChar w:fldCharType="separate"/>
      </w:r>
      <w:r w:rsidR="007C00F4">
        <w:rPr>
          <w:noProof/>
          <w:lang w:val="es-ES"/>
        </w:rPr>
        <w:t>6</w:t>
      </w:r>
      <w:r>
        <w:fldChar w:fldCharType="end"/>
      </w:r>
      <w:r w:rsidRPr="00C0553C">
        <w:rPr>
          <w:lang w:val="es-ES"/>
        </w:rPr>
        <w:t xml:space="preserve"> Señal demodulada</w:t>
      </w:r>
    </w:p>
    <w:p w14:paraId="3FA69368" w14:textId="61B6F08F" w:rsidR="00F3567B" w:rsidRDefault="00F3567B" w:rsidP="00F3567B">
      <w:pPr>
        <w:rPr>
          <w:lang w:val="es-ES"/>
        </w:rPr>
      </w:pPr>
      <w:r>
        <w:rPr>
          <w:lang w:val="es-ES"/>
        </w:rPr>
        <w:lastRenderedPageBreak/>
        <w:t xml:space="preserve">Haciendo pruebas cambiando el valor del </w:t>
      </w:r>
      <w:proofErr w:type="spellStart"/>
      <w:r>
        <w:rPr>
          <w:lang w:val="es-ES"/>
        </w:rPr>
        <w:t>Signal</w:t>
      </w:r>
      <w:proofErr w:type="spellEnd"/>
      <w:r>
        <w:rPr>
          <w:lang w:val="es-ES"/>
        </w:rPr>
        <w:t xml:space="preserve"> </w:t>
      </w:r>
      <w:proofErr w:type="spellStart"/>
      <w:r>
        <w:rPr>
          <w:lang w:val="es-ES"/>
        </w:rPr>
        <w:t>Noise</w:t>
      </w:r>
      <w:proofErr w:type="spellEnd"/>
      <w:r>
        <w:rPr>
          <w:lang w:val="es-ES"/>
        </w:rPr>
        <w:t xml:space="preserve"> Ratio (SNR) en el AWGN, al especificar 1e-8 el ruido es tan alto que </w:t>
      </w:r>
      <w:r w:rsidR="00D00166">
        <w:rPr>
          <w:lang w:val="es-ES"/>
        </w:rPr>
        <w:t xml:space="preserve">al enviar un </w:t>
      </w:r>
      <w:r>
        <w:rPr>
          <w:lang w:val="es-ES"/>
        </w:rPr>
        <w:t xml:space="preserve">archivo </w:t>
      </w:r>
      <w:r w:rsidR="00D00166">
        <w:rPr>
          <w:lang w:val="es-ES"/>
        </w:rPr>
        <w:t xml:space="preserve">de texto </w:t>
      </w:r>
      <w:r>
        <w:rPr>
          <w:lang w:val="es-ES"/>
        </w:rPr>
        <w:t>llega con datos erróneos.</w:t>
      </w:r>
    </w:p>
    <w:tbl>
      <w:tblPr>
        <w:tblStyle w:val="TableGrid"/>
        <w:tblW w:w="0" w:type="auto"/>
        <w:tblLook w:val="04A0" w:firstRow="1" w:lastRow="0" w:firstColumn="1" w:lastColumn="0" w:noHBand="0" w:noVBand="1"/>
      </w:tblPr>
      <w:tblGrid>
        <w:gridCol w:w="4266"/>
        <w:gridCol w:w="4401"/>
      </w:tblGrid>
      <w:tr w:rsidR="00F3567B" w14:paraId="3FB56F55" w14:textId="77777777" w:rsidTr="00F84222">
        <w:tc>
          <w:tcPr>
            <w:tcW w:w="2588" w:type="dxa"/>
          </w:tcPr>
          <w:p w14:paraId="7471CCA7" w14:textId="77777777" w:rsidR="00F3567B" w:rsidRDefault="00F3567B" w:rsidP="00F84222">
            <w:pPr>
              <w:rPr>
                <w:lang w:val="es-ES"/>
              </w:rPr>
            </w:pPr>
            <w:r>
              <w:rPr>
                <w:lang w:val="es-ES"/>
              </w:rPr>
              <w:t>SNR = 20</w:t>
            </w:r>
          </w:p>
        </w:tc>
        <w:tc>
          <w:tcPr>
            <w:tcW w:w="4401" w:type="dxa"/>
          </w:tcPr>
          <w:p w14:paraId="4CC514A2" w14:textId="77777777" w:rsidR="00F3567B" w:rsidRDefault="00F3567B" w:rsidP="00F84222">
            <w:pPr>
              <w:rPr>
                <w:lang w:val="es-ES"/>
              </w:rPr>
            </w:pPr>
            <w:r>
              <w:rPr>
                <w:lang w:val="es-ES"/>
              </w:rPr>
              <w:t>SNR = 1e-8</w:t>
            </w:r>
          </w:p>
        </w:tc>
      </w:tr>
      <w:tr w:rsidR="00F3567B" w14:paraId="6999F7D9" w14:textId="77777777" w:rsidTr="00F84222">
        <w:tc>
          <w:tcPr>
            <w:tcW w:w="2588" w:type="dxa"/>
          </w:tcPr>
          <w:p w14:paraId="2E7CD99C" w14:textId="77777777" w:rsidR="00F3567B" w:rsidRDefault="00F3567B" w:rsidP="00F84222">
            <w:pPr>
              <w:rPr>
                <w:lang w:val="es-ES"/>
              </w:rPr>
            </w:pPr>
            <w:r w:rsidRPr="001836BC">
              <w:rPr>
                <w:noProof/>
                <w:lang w:val="es-ES"/>
              </w:rPr>
              <w:drawing>
                <wp:inline distT="0" distB="0" distL="0" distR="0" wp14:anchorId="52C63099" wp14:editId="18434596">
                  <wp:extent cx="2572109" cy="457264"/>
                  <wp:effectExtent l="0" t="0" r="0" b="0"/>
                  <wp:docPr id="1598932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932100" name=""/>
                          <pic:cNvPicPr/>
                        </pic:nvPicPr>
                        <pic:blipFill>
                          <a:blip r:embed="rId15"/>
                          <a:stretch>
                            <a:fillRect/>
                          </a:stretch>
                        </pic:blipFill>
                        <pic:spPr>
                          <a:xfrm>
                            <a:off x="0" y="0"/>
                            <a:ext cx="2572109" cy="457264"/>
                          </a:xfrm>
                          <a:prstGeom prst="rect">
                            <a:avLst/>
                          </a:prstGeom>
                        </pic:spPr>
                      </pic:pic>
                    </a:graphicData>
                  </a:graphic>
                </wp:inline>
              </w:drawing>
            </w:r>
          </w:p>
        </w:tc>
        <w:tc>
          <w:tcPr>
            <w:tcW w:w="4401" w:type="dxa"/>
          </w:tcPr>
          <w:p w14:paraId="06B50553" w14:textId="77777777" w:rsidR="00F3567B" w:rsidRDefault="00F3567B" w:rsidP="00F84222">
            <w:pPr>
              <w:rPr>
                <w:lang w:val="es-ES"/>
              </w:rPr>
            </w:pPr>
            <w:r w:rsidRPr="003F1F6A">
              <w:rPr>
                <w:noProof/>
                <w:lang w:val="es-ES"/>
              </w:rPr>
              <w:drawing>
                <wp:inline distT="0" distB="0" distL="0" distR="0" wp14:anchorId="67D14376" wp14:editId="6215FA01">
                  <wp:extent cx="2657846" cy="457264"/>
                  <wp:effectExtent l="0" t="0" r="0" b="0"/>
                  <wp:docPr id="1417063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063479" name=""/>
                          <pic:cNvPicPr/>
                        </pic:nvPicPr>
                        <pic:blipFill>
                          <a:blip r:embed="rId16"/>
                          <a:stretch>
                            <a:fillRect/>
                          </a:stretch>
                        </pic:blipFill>
                        <pic:spPr>
                          <a:xfrm>
                            <a:off x="0" y="0"/>
                            <a:ext cx="2657846" cy="457264"/>
                          </a:xfrm>
                          <a:prstGeom prst="rect">
                            <a:avLst/>
                          </a:prstGeom>
                        </pic:spPr>
                      </pic:pic>
                    </a:graphicData>
                  </a:graphic>
                </wp:inline>
              </w:drawing>
            </w:r>
          </w:p>
        </w:tc>
      </w:tr>
    </w:tbl>
    <w:p w14:paraId="5AC0EAA0" w14:textId="1C914C0A" w:rsidR="005C5451" w:rsidRDefault="005C5451">
      <w:pPr>
        <w:rPr>
          <w:lang w:val="es-ES"/>
        </w:rPr>
      </w:pPr>
      <w:r>
        <w:rPr>
          <w:lang w:val="es-ES"/>
        </w:rPr>
        <w:t xml:space="preserve">Enviando una </w:t>
      </w:r>
      <w:r w:rsidR="00871CDA">
        <w:rPr>
          <w:lang w:val="es-ES"/>
        </w:rPr>
        <w:t>imagen,</w:t>
      </w:r>
      <w:r>
        <w:rPr>
          <w:lang w:val="es-ES"/>
        </w:rPr>
        <w:t xml:space="preserve"> sin embargo</w:t>
      </w:r>
    </w:p>
    <w:tbl>
      <w:tblPr>
        <w:tblStyle w:val="TableGrid"/>
        <w:tblW w:w="0" w:type="auto"/>
        <w:tblLook w:val="04A0" w:firstRow="1" w:lastRow="0" w:firstColumn="1" w:lastColumn="0" w:noHBand="0" w:noVBand="1"/>
      </w:tblPr>
      <w:tblGrid>
        <w:gridCol w:w="4266"/>
        <w:gridCol w:w="4401"/>
      </w:tblGrid>
      <w:tr w:rsidR="005C5451" w14:paraId="3D4F5E4E" w14:textId="77777777" w:rsidTr="008157AE">
        <w:tc>
          <w:tcPr>
            <w:tcW w:w="2588" w:type="dxa"/>
          </w:tcPr>
          <w:p w14:paraId="13837321" w14:textId="77777777" w:rsidR="005C5451" w:rsidRDefault="005C5451" w:rsidP="008157AE">
            <w:pPr>
              <w:rPr>
                <w:lang w:val="es-ES"/>
              </w:rPr>
            </w:pPr>
            <w:r>
              <w:rPr>
                <w:lang w:val="es-ES"/>
              </w:rPr>
              <w:t>SNR = 20</w:t>
            </w:r>
          </w:p>
        </w:tc>
        <w:tc>
          <w:tcPr>
            <w:tcW w:w="4401" w:type="dxa"/>
          </w:tcPr>
          <w:p w14:paraId="34E481AB" w14:textId="7C3D5972" w:rsidR="005C5451" w:rsidRDefault="005C5451" w:rsidP="008157AE">
            <w:pPr>
              <w:rPr>
                <w:lang w:val="es-ES"/>
              </w:rPr>
            </w:pPr>
            <w:r>
              <w:rPr>
                <w:lang w:val="es-ES"/>
              </w:rPr>
              <w:t xml:space="preserve">SNR = </w:t>
            </w:r>
            <w:r>
              <w:rPr>
                <w:lang w:val="es-ES"/>
              </w:rPr>
              <w:t>100</w:t>
            </w:r>
          </w:p>
        </w:tc>
      </w:tr>
      <w:tr w:rsidR="005C5451" w14:paraId="7CA2D246" w14:textId="77777777" w:rsidTr="008157AE">
        <w:tc>
          <w:tcPr>
            <w:tcW w:w="2588" w:type="dxa"/>
          </w:tcPr>
          <w:p w14:paraId="28E1A05E" w14:textId="23B6B440" w:rsidR="005C5451" w:rsidRDefault="00871CDA" w:rsidP="008157AE">
            <w:pPr>
              <w:rPr>
                <w:lang w:val="es-ES"/>
              </w:rPr>
            </w:pPr>
            <w:r>
              <w:rPr>
                <w:noProof/>
              </w:rPr>
              <w:drawing>
                <wp:inline distT="0" distB="0" distL="0" distR="0" wp14:anchorId="313F3E02" wp14:editId="43F90332">
                  <wp:extent cx="2571750" cy="385075"/>
                  <wp:effectExtent l="0" t="0" r="0" b="0"/>
                  <wp:docPr id="9961770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98062" cy="389015"/>
                          </a:xfrm>
                          <a:prstGeom prst="rect">
                            <a:avLst/>
                          </a:prstGeom>
                          <a:noFill/>
                          <a:ln>
                            <a:noFill/>
                          </a:ln>
                        </pic:spPr>
                      </pic:pic>
                    </a:graphicData>
                  </a:graphic>
                </wp:inline>
              </w:drawing>
            </w:r>
          </w:p>
        </w:tc>
        <w:tc>
          <w:tcPr>
            <w:tcW w:w="4401" w:type="dxa"/>
          </w:tcPr>
          <w:p w14:paraId="72D1FB4E" w14:textId="45E3C63A" w:rsidR="005C5451" w:rsidRDefault="00871CDA" w:rsidP="008157AE">
            <w:pPr>
              <w:rPr>
                <w:lang w:val="es-ES"/>
              </w:rPr>
            </w:pPr>
            <w:r>
              <w:rPr>
                <w:noProof/>
              </w:rPr>
              <w:drawing>
                <wp:inline distT="0" distB="0" distL="0" distR="0" wp14:anchorId="36801CAE" wp14:editId="16CB25B5">
                  <wp:extent cx="2527300" cy="378419"/>
                  <wp:effectExtent l="0" t="0" r="0" b="0"/>
                  <wp:docPr id="8723450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63936" cy="383905"/>
                          </a:xfrm>
                          <a:prstGeom prst="rect">
                            <a:avLst/>
                          </a:prstGeom>
                          <a:noFill/>
                          <a:ln>
                            <a:noFill/>
                          </a:ln>
                        </pic:spPr>
                      </pic:pic>
                    </a:graphicData>
                  </a:graphic>
                </wp:inline>
              </w:drawing>
            </w:r>
          </w:p>
        </w:tc>
      </w:tr>
    </w:tbl>
    <w:p w14:paraId="271166BF" w14:textId="77777777" w:rsidR="005C5451" w:rsidRDefault="005C5451">
      <w:pPr>
        <w:rPr>
          <w:lang w:val="es-ES"/>
        </w:rPr>
      </w:pPr>
    </w:p>
    <w:p w14:paraId="0BD32E5E" w14:textId="0678938B" w:rsidR="00F3567B" w:rsidRDefault="00F3567B">
      <w:pPr>
        <w:rPr>
          <w:rFonts w:asciiTheme="majorHAnsi" w:eastAsiaTheme="majorEastAsia" w:hAnsiTheme="majorHAnsi" w:cstheme="majorBidi"/>
          <w:color w:val="2F5496" w:themeColor="accent1" w:themeShade="BF"/>
          <w:sz w:val="32"/>
          <w:szCs w:val="32"/>
          <w:lang w:val="es-ES"/>
        </w:rPr>
      </w:pPr>
      <w:r>
        <w:rPr>
          <w:lang w:val="es-ES"/>
        </w:rPr>
        <w:br w:type="page"/>
      </w:r>
    </w:p>
    <w:p w14:paraId="263B1DF4" w14:textId="1CA89E72" w:rsidR="0067714E" w:rsidRDefault="00C0553C" w:rsidP="00FF266E">
      <w:pPr>
        <w:pStyle w:val="Heading1"/>
        <w:rPr>
          <w:lang w:val="es-ES"/>
        </w:rPr>
      </w:pPr>
      <w:bookmarkStart w:id="5" w:name="_Toc163431887"/>
      <w:r w:rsidRPr="00C0553C">
        <w:rPr>
          <w:lang w:val="es-ES"/>
        </w:rPr>
        <w:lastRenderedPageBreak/>
        <w:t>Explicación de</w:t>
      </w:r>
      <w:r>
        <w:rPr>
          <w:lang w:val="es-ES"/>
        </w:rPr>
        <w:t xml:space="preserve">l </w:t>
      </w:r>
      <w:r w:rsidRPr="00C0553C">
        <w:rPr>
          <w:lang w:val="es-ES"/>
        </w:rPr>
        <w:t>modelo por etapas y la configuración principal establecida en el modelo en los bloques principales.</w:t>
      </w:r>
      <w:bookmarkEnd w:id="5"/>
    </w:p>
    <w:p w14:paraId="27F57819" w14:textId="77777777" w:rsidR="00C0553C" w:rsidRDefault="00C0553C" w:rsidP="00E26698">
      <w:pPr>
        <w:rPr>
          <w:lang w:val="es-ES"/>
        </w:rPr>
      </w:pPr>
    </w:p>
    <w:p w14:paraId="1A08D7A9" w14:textId="570A8493" w:rsidR="0005486D" w:rsidRPr="0005486D" w:rsidRDefault="0005486D" w:rsidP="0005486D">
      <w:pPr>
        <w:pStyle w:val="Heading2"/>
        <w:rPr>
          <w:lang w:val="es-ES"/>
        </w:rPr>
      </w:pPr>
      <w:bookmarkStart w:id="6" w:name="_Toc163431888"/>
      <w:r w:rsidRPr="0005486D">
        <w:rPr>
          <w:lang w:val="es-ES"/>
        </w:rPr>
        <w:t>Etapa 1: Fuente de Datos</w:t>
      </w:r>
      <w:bookmarkEnd w:id="6"/>
    </w:p>
    <w:p w14:paraId="3A8D00D1" w14:textId="77777777" w:rsidR="0005486D" w:rsidRDefault="0005486D" w:rsidP="00410C51">
      <w:pPr>
        <w:jc w:val="both"/>
        <w:rPr>
          <w:lang w:val="es-ES"/>
        </w:rPr>
      </w:pPr>
    </w:p>
    <w:p w14:paraId="02372404" w14:textId="5AC3F0DE" w:rsidR="0005486D" w:rsidRPr="0005486D" w:rsidRDefault="00CE2BFD" w:rsidP="00410C51">
      <w:pPr>
        <w:jc w:val="both"/>
        <w:rPr>
          <w:lang w:val="es-ES"/>
        </w:rPr>
      </w:pPr>
      <w:r>
        <w:rPr>
          <w:lang w:val="es-ES"/>
        </w:rPr>
        <w:t>L</w:t>
      </w:r>
      <w:r w:rsidR="0005486D" w:rsidRPr="0005486D">
        <w:rPr>
          <w:lang w:val="es-ES"/>
        </w:rPr>
        <w:t>a señal de entrada al modulador FSK</w:t>
      </w:r>
      <w:r>
        <w:rPr>
          <w:lang w:val="es-ES"/>
        </w:rPr>
        <w:t xml:space="preserve"> proviene de </w:t>
      </w:r>
      <w:r w:rsidR="0005486D" w:rsidRPr="0005486D">
        <w:rPr>
          <w:lang w:val="es-ES"/>
        </w:rPr>
        <w:t>un vector de bits que representan la información a transmitir</w:t>
      </w:r>
      <w:r>
        <w:rPr>
          <w:lang w:val="es-ES"/>
        </w:rPr>
        <w:t xml:space="preserve"> que viene del archivo files/fileToSend.txt</w:t>
      </w:r>
    </w:p>
    <w:p w14:paraId="186D7097" w14:textId="33D3B31F" w:rsidR="0005486D" w:rsidRPr="0005486D" w:rsidRDefault="0005486D" w:rsidP="0005486D">
      <w:pPr>
        <w:pStyle w:val="Heading2"/>
        <w:rPr>
          <w:lang w:val="es-ES"/>
        </w:rPr>
      </w:pPr>
      <w:bookmarkStart w:id="7" w:name="_Toc163431889"/>
      <w:r w:rsidRPr="0005486D">
        <w:rPr>
          <w:lang w:val="es-ES"/>
        </w:rPr>
        <w:t>Etapa 2: Modulación FSK</w:t>
      </w:r>
      <w:bookmarkEnd w:id="7"/>
    </w:p>
    <w:p w14:paraId="14C0653E" w14:textId="77777777" w:rsidR="004F0609" w:rsidRDefault="004F0609" w:rsidP="0005486D">
      <w:pPr>
        <w:rPr>
          <w:lang w:val="es-ES"/>
        </w:rPr>
      </w:pPr>
    </w:p>
    <w:p w14:paraId="3985211B" w14:textId="119ED0E4" w:rsidR="0005486D" w:rsidRPr="0005486D" w:rsidRDefault="0005486D" w:rsidP="00410C51">
      <w:pPr>
        <w:jc w:val="both"/>
        <w:rPr>
          <w:lang w:val="es-ES"/>
        </w:rPr>
      </w:pPr>
      <w:r w:rsidRPr="0005486D">
        <w:rPr>
          <w:lang w:val="es-ES"/>
        </w:rPr>
        <w:t xml:space="preserve">El bloque 2-FSK es un modulador M-FSK </w:t>
      </w:r>
      <w:proofErr w:type="spellStart"/>
      <w:r w:rsidRPr="0005486D">
        <w:rPr>
          <w:lang w:val="es-ES"/>
        </w:rPr>
        <w:t>Baseband</w:t>
      </w:r>
      <w:proofErr w:type="spellEnd"/>
      <w:r w:rsidRPr="0005486D">
        <w:rPr>
          <w:lang w:val="es-ES"/>
        </w:rPr>
        <w:t xml:space="preserve"> configurado para 2-FSK, lo que significa que está configurado para la modulación binaria de desplazamiento de frecuencia. Las configuraciones clave para este bloque son:</w:t>
      </w:r>
    </w:p>
    <w:p w14:paraId="04F402ED" w14:textId="77777777" w:rsidR="0005486D" w:rsidRPr="0005486D" w:rsidRDefault="0005486D" w:rsidP="00410C51">
      <w:pPr>
        <w:jc w:val="both"/>
        <w:rPr>
          <w:lang w:val="es-ES"/>
        </w:rPr>
      </w:pPr>
      <w:r w:rsidRPr="004F0609">
        <w:rPr>
          <w:b/>
          <w:bCs/>
          <w:lang w:val="es-ES"/>
        </w:rPr>
        <w:t>M-</w:t>
      </w:r>
      <w:proofErr w:type="spellStart"/>
      <w:r w:rsidRPr="004F0609">
        <w:rPr>
          <w:b/>
          <w:bCs/>
          <w:lang w:val="es-ES"/>
        </w:rPr>
        <w:t>ary</w:t>
      </w:r>
      <w:proofErr w:type="spellEnd"/>
      <w:r w:rsidRPr="004F0609">
        <w:rPr>
          <w:b/>
          <w:bCs/>
          <w:lang w:val="es-ES"/>
        </w:rPr>
        <w:t xml:space="preserve"> </w:t>
      </w:r>
      <w:proofErr w:type="spellStart"/>
      <w:r w:rsidRPr="004F0609">
        <w:rPr>
          <w:b/>
          <w:bCs/>
          <w:lang w:val="es-ES"/>
        </w:rPr>
        <w:t>number</w:t>
      </w:r>
      <w:proofErr w:type="spellEnd"/>
      <w:r w:rsidRPr="004F0609">
        <w:rPr>
          <w:b/>
          <w:bCs/>
          <w:lang w:val="es-ES"/>
        </w:rPr>
        <w:t xml:space="preserve">: </w:t>
      </w:r>
      <w:r w:rsidRPr="0005486D">
        <w:rPr>
          <w:lang w:val="es-ES"/>
        </w:rPr>
        <w:t>2, indicando la modulación binaria (dos frecuencias distintas para dos estados binarios).</w:t>
      </w:r>
    </w:p>
    <w:p w14:paraId="2021038F" w14:textId="77777777" w:rsidR="0005486D" w:rsidRPr="0005486D" w:rsidRDefault="0005486D" w:rsidP="00410C51">
      <w:pPr>
        <w:jc w:val="both"/>
        <w:rPr>
          <w:lang w:val="es-ES"/>
        </w:rPr>
      </w:pPr>
      <w:r w:rsidRPr="004F0609">
        <w:rPr>
          <w:b/>
          <w:bCs/>
          <w:lang w:val="es-ES"/>
        </w:rPr>
        <w:t xml:space="preserve">Input </w:t>
      </w:r>
      <w:proofErr w:type="spellStart"/>
      <w:r w:rsidRPr="004F0609">
        <w:rPr>
          <w:b/>
          <w:bCs/>
          <w:lang w:val="es-ES"/>
        </w:rPr>
        <w:t>type</w:t>
      </w:r>
      <w:proofErr w:type="spellEnd"/>
      <w:r w:rsidRPr="004F0609">
        <w:rPr>
          <w:b/>
          <w:bCs/>
          <w:lang w:val="es-ES"/>
        </w:rPr>
        <w:t>:</w:t>
      </w:r>
      <w:r w:rsidRPr="0005486D">
        <w:rPr>
          <w:lang w:val="es-ES"/>
        </w:rPr>
        <w:t xml:space="preserve"> </w:t>
      </w:r>
      <w:proofErr w:type="spellStart"/>
      <w:r w:rsidRPr="0005486D">
        <w:rPr>
          <w:lang w:val="es-ES"/>
        </w:rPr>
        <w:t>Integer</w:t>
      </w:r>
      <w:proofErr w:type="spellEnd"/>
      <w:r w:rsidRPr="0005486D">
        <w:rPr>
          <w:lang w:val="es-ES"/>
        </w:rPr>
        <w:t>, lo que significa que acepta enteros como entrada.</w:t>
      </w:r>
    </w:p>
    <w:p w14:paraId="2D92470A" w14:textId="77777777" w:rsidR="0005486D" w:rsidRPr="0005486D" w:rsidRDefault="0005486D" w:rsidP="00410C51">
      <w:pPr>
        <w:jc w:val="both"/>
        <w:rPr>
          <w:lang w:val="es-ES"/>
        </w:rPr>
      </w:pPr>
      <w:proofErr w:type="spellStart"/>
      <w:r w:rsidRPr="004F0609">
        <w:rPr>
          <w:b/>
          <w:bCs/>
          <w:lang w:val="es-ES"/>
        </w:rPr>
        <w:t>Frequency</w:t>
      </w:r>
      <w:proofErr w:type="spellEnd"/>
      <w:r w:rsidRPr="004F0609">
        <w:rPr>
          <w:b/>
          <w:bCs/>
          <w:lang w:val="es-ES"/>
        </w:rPr>
        <w:t xml:space="preserve"> </w:t>
      </w:r>
      <w:proofErr w:type="spellStart"/>
      <w:r w:rsidRPr="004F0609">
        <w:rPr>
          <w:b/>
          <w:bCs/>
          <w:lang w:val="es-ES"/>
        </w:rPr>
        <w:t>separation</w:t>
      </w:r>
      <w:proofErr w:type="spellEnd"/>
      <w:r w:rsidRPr="004F0609">
        <w:rPr>
          <w:b/>
          <w:bCs/>
          <w:lang w:val="es-ES"/>
        </w:rPr>
        <w:t>:</w:t>
      </w:r>
      <w:r w:rsidRPr="0005486D">
        <w:rPr>
          <w:lang w:val="es-ES"/>
        </w:rPr>
        <w:t xml:space="preserve"> 100 Hz, que es la diferencia entre las dos frecuencias utilizadas para representar '0' y '1'.</w:t>
      </w:r>
    </w:p>
    <w:p w14:paraId="5FBC060D" w14:textId="77777777" w:rsidR="0005486D" w:rsidRPr="0005486D" w:rsidRDefault="0005486D" w:rsidP="00410C51">
      <w:pPr>
        <w:jc w:val="both"/>
        <w:rPr>
          <w:lang w:val="es-ES"/>
        </w:rPr>
      </w:pPr>
      <w:proofErr w:type="spellStart"/>
      <w:r w:rsidRPr="004F0609">
        <w:rPr>
          <w:b/>
          <w:bCs/>
          <w:lang w:val="es-ES"/>
        </w:rPr>
        <w:t>Samples</w:t>
      </w:r>
      <w:proofErr w:type="spellEnd"/>
      <w:r w:rsidRPr="004F0609">
        <w:rPr>
          <w:b/>
          <w:bCs/>
          <w:lang w:val="es-ES"/>
        </w:rPr>
        <w:t xml:space="preserve"> </w:t>
      </w:r>
      <w:proofErr w:type="gramStart"/>
      <w:r w:rsidRPr="004F0609">
        <w:rPr>
          <w:b/>
          <w:bCs/>
          <w:lang w:val="es-ES"/>
        </w:rPr>
        <w:t>per symbol</w:t>
      </w:r>
      <w:proofErr w:type="gramEnd"/>
      <w:r w:rsidRPr="004F0609">
        <w:rPr>
          <w:b/>
          <w:bCs/>
          <w:lang w:val="es-ES"/>
        </w:rPr>
        <w:t>:</w:t>
      </w:r>
      <w:r w:rsidRPr="0005486D">
        <w:rPr>
          <w:lang w:val="es-ES"/>
        </w:rPr>
        <w:t xml:space="preserve"> 8, lo que implica que cada bit se muestrea 8 veces antes de la conversión de frecuencia.</w:t>
      </w:r>
    </w:p>
    <w:p w14:paraId="4B40FC23" w14:textId="77777777" w:rsidR="0005486D" w:rsidRPr="0005486D" w:rsidRDefault="0005486D" w:rsidP="00410C51">
      <w:pPr>
        <w:jc w:val="both"/>
        <w:rPr>
          <w:lang w:val="es-ES"/>
        </w:rPr>
      </w:pPr>
      <w:r w:rsidRPr="004F0609">
        <w:rPr>
          <w:b/>
          <w:bCs/>
          <w:lang w:val="es-ES"/>
        </w:rPr>
        <w:t xml:space="preserve">Output data </w:t>
      </w:r>
      <w:proofErr w:type="spellStart"/>
      <w:r w:rsidRPr="004F0609">
        <w:rPr>
          <w:b/>
          <w:bCs/>
          <w:lang w:val="es-ES"/>
        </w:rPr>
        <w:t>type</w:t>
      </w:r>
      <w:proofErr w:type="spellEnd"/>
      <w:r w:rsidRPr="004F0609">
        <w:rPr>
          <w:b/>
          <w:bCs/>
          <w:lang w:val="es-ES"/>
        </w:rPr>
        <w:t>:</w:t>
      </w:r>
      <w:r w:rsidRPr="0005486D">
        <w:rPr>
          <w:lang w:val="es-ES"/>
        </w:rPr>
        <w:t xml:space="preserve"> </w:t>
      </w:r>
      <w:proofErr w:type="gramStart"/>
      <w:r w:rsidRPr="0005486D">
        <w:rPr>
          <w:lang w:val="es-ES"/>
        </w:rPr>
        <w:t>single</w:t>
      </w:r>
      <w:proofErr w:type="gramEnd"/>
      <w:r w:rsidRPr="0005486D">
        <w:rPr>
          <w:lang w:val="es-ES"/>
        </w:rPr>
        <w:t>, indicando que la salida es de tipo de datos de punto flotante de precisión simple.</w:t>
      </w:r>
    </w:p>
    <w:p w14:paraId="320C47A4" w14:textId="4DCEFF49" w:rsidR="0005486D" w:rsidRPr="0005486D" w:rsidRDefault="0005486D" w:rsidP="00410C51">
      <w:pPr>
        <w:jc w:val="both"/>
        <w:rPr>
          <w:lang w:val="es-ES"/>
        </w:rPr>
      </w:pPr>
      <w:r w:rsidRPr="0005486D">
        <w:rPr>
          <w:lang w:val="es-ES"/>
        </w:rPr>
        <w:t>Este bloque convierte la secuencia de entrada en una señal FSK donde la presencia de '1' o '0' se indica mediante el cambio de frecuencia de la señal portadora.</w:t>
      </w:r>
    </w:p>
    <w:p w14:paraId="1C2534AC" w14:textId="77777777" w:rsidR="0005486D" w:rsidRDefault="0005486D" w:rsidP="0005486D">
      <w:pPr>
        <w:pStyle w:val="Heading2"/>
        <w:rPr>
          <w:lang w:val="es-ES"/>
        </w:rPr>
      </w:pPr>
      <w:bookmarkStart w:id="8" w:name="_Toc163431890"/>
      <w:r w:rsidRPr="0005486D">
        <w:rPr>
          <w:lang w:val="es-ES"/>
        </w:rPr>
        <w:t>Etapa 3: Canal con Ruido</w:t>
      </w:r>
      <w:bookmarkEnd w:id="8"/>
    </w:p>
    <w:p w14:paraId="291C0AB6" w14:textId="77777777" w:rsidR="004F0609" w:rsidRPr="004F0609" w:rsidRDefault="004F0609" w:rsidP="002660AD">
      <w:pPr>
        <w:jc w:val="both"/>
        <w:rPr>
          <w:lang w:val="es-ES"/>
        </w:rPr>
      </w:pPr>
    </w:p>
    <w:p w14:paraId="5A627902" w14:textId="77777777" w:rsidR="0005486D" w:rsidRPr="0005486D" w:rsidRDefault="0005486D" w:rsidP="002660AD">
      <w:pPr>
        <w:jc w:val="both"/>
        <w:rPr>
          <w:lang w:val="es-ES"/>
        </w:rPr>
      </w:pPr>
      <w:r w:rsidRPr="0005486D">
        <w:rPr>
          <w:lang w:val="es-ES"/>
        </w:rPr>
        <w:t>El canal AWGN introduce ruido en la señal modulada. Está configurado con un SNR (relación señal a ruido) de 20 dB, que es una medida de cuánto más fuerte es la señal que el ruido. Un SNR de 20 dB es bastante alto, lo que indica que la señal es bastante clara en comparación con el nivel de ruido.</w:t>
      </w:r>
    </w:p>
    <w:p w14:paraId="5644438D" w14:textId="77777777" w:rsidR="0005486D" w:rsidRPr="0005486D" w:rsidRDefault="0005486D" w:rsidP="0005486D">
      <w:pPr>
        <w:pStyle w:val="Heading2"/>
        <w:rPr>
          <w:lang w:val="es-ES"/>
        </w:rPr>
      </w:pPr>
      <w:bookmarkStart w:id="9" w:name="_Toc163431891"/>
      <w:r w:rsidRPr="0005486D">
        <w:rPr>
          <w:lang w:val="es-ES"/>
        </w:rPr>
        <w:t>Etapa 4: Demodulación FSK</w:t>
      </w:r>
      <w:bookmarkEnd w:id="9"/>
    </w:p>
    <w:p w14:paraId="6544B158" w14:textId="77777777" w:rsidR="004F0609" w:rsidRDefault="004F0609" w:rsidP="0005486D">
      <w:pPr>
        <w:rPr>
          <w:lang w:val="es-ES"/>
        </w:rPr>
      </w:pPr>
    </w:p>
    <w:p w14:paraId="2100B2BE" w14:textId="36F9BA30" w:rsidR="0005486D" w:rsidRPr="0005486D" w:rsidRDefault="0005486D" w:rsidP="002660AD">
      <w:pPr>
        <w:jc w:val="both"/>
        <w:rPr>
          <w:lang w:val="es-ES"/>
        </w:rPr>
      </w:pPr>
      <w:r w:rsidRPr="0005486D">
        <w:rPr>
          <w:lang w:val="es-ES"/>
        </w:rPr>
        <w:t xml:space="preserve">El bloque 2-FSK en el lado derecho del diagrama es un demodulador M-FSK </w:t>
      </w:r>
      <w:proofErr w:type="spellStart"/>
      <w:r w:rsidRPr="0005486D">
        <w:rPr>
          <w:lang w:val="es-ES"/>
        </w:rPr>
        <w:t>Baseband</w:t>
      </w:r>
      <w:proofErr w:type="spellEnd"/>
      <w:r w:rsidRPr="0005486D">
        <w:rPr>
          <w:lang w:val="es-ES"/>
        </w:rPr>
        <w:t>. Está configurado para coincidir con el modulador con las siguientes configuraciones:</w:t>
      </w:r>
    </w:p>
    <w:p w14:paraId="32D5F2F9" w14:textId="77777777" w:rsidR="0005486D" w:rsidRPr="0005486D" w:rsidRDefault="0005486D" w:rsidP="002660AD">
      <w:pPr>
        <w:jc w:val="both"/>
        <w:rPr>
          <w:lang w:val="es-ES"/>
        </w:rPr>
      </w:pPr>
      <w:r w:rsidRPr="004F0609">
        <w:rPr>
          <w:b/>
          <w:bCs/>
          <w:lang w:val="es-ES"/>
        </w:rPr>
        <w:t>M-</w:t>
      </w:r>
      <w:proofErr w:type="spellStart"/>
      <w:r w:rsidRPr="004F0609">
        <w:rPr>
          <w:b/>
          <w:bCs/>
          <w:lang w:val="es-ES"/>
        </w:rPr>
        <w:t>ary</w:t>
      </w:r>
      <w:proofErr w:type="spellEnd"/>
      <w:r w:rsidRPr="004F0609">
        <w:rPr>
          <w:b/>
          <w:bCs/>
          <w:lang w:val="es-ES"/>
        </w:rPr>
        <w:t xml:space="preserve"> </w:t>
      </w:r>
      <w:proofErr w:type="spellStart"/>
      <w:r w:rsidRPr="004F0609">
        <w:rPr>
          <w:b/>
          <w:bCs/>
          <w:lang w:val="es-ES"/>
        </w:rPr>
        <w:t>number</w:t>
      </w:r>
      <w:proofErr w:type="spellEnd"/>
      <w:r w:rsidRPr="004F0609">
        <w:rPr>
          <w:b/>
          <w:bCs/>
          <w:lang w:val="es-ES"/>
        </w:rPr>
        <w:t>:</w:t>
      </w:r>
      <w:r w:rsidRPr="0005486D">
        <w:rPr>
          <w:lang w:val="es-ES"/>
        </w:rPr>
        <w:t xml:space="preserve"> 2, para la demodulación binaria.</w:t>
      </w:r>
    </w:p>
    <w:p w14:paraId="54D70D07" w14:textId="77777777" w:rsidR="0005486D" w:rsidRPr="0005486D" w:rsidRDefault="0005486D" w:rsidP="002660AD">
      <w:pPr>
        <w:jc w:val="both"/>
        <w:rPr>
          <w:lang w:val="es-ES"/>
        </w:rPr>
      </w:pPr>
      <w:r w:rsidRPr="004F0609">
        <w:rPr>
          <w:b/>
          <w:bCs/>
          <w:lang w:val="es-ES"/>
        </w:rPr>
        <w:t xml:space="preserve">Output </w:t>
      </w:r>
      <w:proofErr w:type="spellStart"/>
      <w:r w:rsidRPr="004F0609">
        <w:rPr>
          <w:b/>
          <w:bCs/>
          <w:lang w:val="es-ES"/>
        </w:rPr>
        <w:t>type</w:t>
      </w:r>
      <w:proofErr w:type="spellEnd"/>
      <w:r w:rsidRPr="004F0609">
        <w:rPr>
          <w:b/>
          <w:bCs/>
          <w:lang w:val="es-ES"/>
        </w:rPr>
        <w:t>:</w:t>
      </w:r>
      <w:r w:rsidRPr="0005486D">
        <w:rPr>
          <w:lang w:val="es-ES"/>
        </w:rPr>
        <w:t xml:space="preserve"> </w:t>
      </w:r>
      <w:proofErr w:type="spellStart"/>
      <w:r w:rsidRPr="0005486D">
        <w:rPr>
          <w:lang w:val="es-ES"/>
        </w:rPr>
        <w:t>Integer</w:t>
      </w:r>
      <w:proofErr w:type="spellEnd"/>
      <w:r w:rsidRPr="0005486D">
        <w:rPr>
          <w:lang w:val="es-ES"/>
        </w:rPr>
        <w:t>, por lo que la salida será una secuencia de enteros.</w:t>
      </w:r>
    </w:p>
    <w:p w14:paraId="591BA5D3" w14:textId="77777777" w:rsidR="0005486D" w:rsidRPr="0005486D" w:rsidRDefault="0005486D" w:rsidP="00500BAD">
      <w:pPr>
        <w:jc w:val="both"/>
        <w:rPr>
          <w:lang w:val="es-ES"/>
        </w:rPr>
      </w:pPr>
      <w:proofErr w:type="spellStart"/>
      <w:r w:rsidRPr="004F0609">
        <w:rPr>
          <w:b/>
          <w:bCs/>
          <w:lang w:val="es-ES"/>
        </w:rPr>
        <w:lastRenderedPageBreak/>
        <w:t>Frequency</w:t>
      </w:r>
      <w:proofErr w:type="spellEnd"/>
      <w:r w:rsidRPr="004F0609">
        <w:rPr>
          <w:b/>
          <w:bCs/>
          <w:lang w:val="es-ES"/>
        </w:rPr>
        <w:t xml:space="preserve"> </w:t>
      </w:r>
      <w:proofErr w:type="spellStart"/>
      <w:r w:rsidRPr="004F0609">
        <w:rPr>
          <w:b/>
          <w:bCs/>
          <w:lang w:val="es-ES"/>
        </w:rPr>
        <w:t>separation</w:t>
      </w:r>
      <w:proofErr w:type="spellEnd"/>
      <w:r w:rsidRPr="004F0609">
        <w:rPr>
          <w:b/>
          <w:bCs/>
          <w:lang w:val="es-ES"/>
        </w:rPr>
        <w:t>:</w:t>
      </w:r>
      <w:r w:rsidRPr="0005486D">
        <w:rPr>
          <w:lang w:val="es-ES"/>
        </w:rPr>
        <w:t xml:space="preserve"> 100 Hz, para corresponder con el modulador.</w:t>
      </w:r>
    </w:p>
    <w:p w14:paraId="14B57928" w14:textId="77777777" w:rsidR="0005486D" w:rsidRPr="0005486D" w:rsidRDefault="0005486D" w:rsidP="00500BAD">
      <w:pPr>
        <w:jc w:val="both"/>
        <w:rPr>
          <w:lang w:val="es-ES"/>
        </w:rPr>
      </w:pPr>
      <w:proofErr w:type="spellStart"/>
      <w:r w:rsidRPr="004F0609">
        <w:rPr>
          <w:b/>
          <w:bCs/>
          <w:lang w:val="es-ES"/>
        </w:rPr>
        <w:t>Samples</w:t>
      </w:r>
      <w:proofErr w:type="spellEnd"/>
      <w:r w:rsidRPr="004F0609">
        <w:rPr>
          <w:b/>
          <w:bCs/>
          <w:lang w:val="es-ES"/>
        </w:rPr>
        <w:t xml:space="preserve"> </w:t>
      </w:r>
      <w:proofErr w:type="gramStart"/>
      <w:r w:rsidRPr="004F0609">
        <w:rPr>
          <w:b/>
          <w:bCs/>
          <w:lang w:val="es-ES"/>
        </w:rPr>
        <w:t>per symbol</w:t>
      </w:r>
      <w:proofErr w:type="gramEnd"/>
      <w:r w:rsidRPr="004F0609">
        <w:rPr>
          <w:b/>
          <w:bCs/>
          <w:lang w:val="es-ES"/>
        </w:rPr>
        <w:t>:</w:t>
      </w:r>
      <w:r w:rsidRPr="0005486D">
        <w:rPr>
          <w:lang w:val="es-ES"/>
        </w:rPr>
        <w:t xml:space="preserve"> 8, indicando que la tasa de muestreo para la demodulación debe coincidir con la modulación.</w:t>
      </w:r>
    </w:p>
    <w:p w14:paraId="10F59D6B" w14:textId="77777777" w:rsidR="0005486D" w:rsidRPr="0005486D" w:rsidRDefault="0005486D" w:rsidP="00500BAD">
      <w:pPr>
        <w:jc w:val="both"/>
        <w:rPr>
          <w:lang w:val="es-ES"/>
        </w:rPr>
      </w:pPr>
      <w:r w:rsidRPr="0005486D">
        <w:rPr>
          <w:lang w:val="es-ES"/>
        </w:rPr>
        <w:t>Este bloque recupera la secuencia de bits original a partir de la señal FSK recibida, que ahora incluye el ruido AWGN.</w:t>
      </w:r>
    </w:p>
    <w:p w14:paraId="044A3571" w14:textId="77777777" w:rsidR="0005486D" w:rsidRDefault="0005486D" w:rsidP="0005486D">
      <w:pPr>
        <w:pStyle w:val="Heading2"/>
        <w:rPr>
          <w:lang w:val="es-ES"/>
        </w:rPr>
      </w:pPr>
      <w:bookmarkStart w:id="10" w:name="_Toc163431892"/>
      <w:r w:rsidRPr="0005486D">
        <w:rPr>
          <w:lang w:val="es-ES"/>
        </w:rPr>
        <w:t>Etapa 5: Salida y Almacenamiento de Datos</w:t>
      </w:r>
      <w:bookmarkEnd w:id="10"/>
    </w:p>
    <w:p w14:paraId="2C44F084" w14:textId="77777777" w:rsidR="00E71E3E" w:rsidRPr="00E71E3E" w:rsidRDefault="00E71E3E" w:rsidP="00E71E3E">
      <w:pPr>
        <w:rPr>
          <w:lang w:val="es-ES"/>
        </w:rPr>
      </w:pPr>
    </w:p>
    <w:p w14:paraId="2DF0F4B0" w14:textId="77777777" w:rsidR="0005486D" w:rsidRPr="0005486D" w:rsidRDefault="0005486D" w:rsidP="00500BAD">
      <w:pPr>
        <w:jc w:val="both"/>
        <w:rPr>
          <w:lang w:val="es-ES"/>
        </w:rPr>
      </w:pPr>
      <w:r w:rsidRPr="0005486D">
        <w:rPr>
          <w:lang w:val="es-ES"/>
        </w:rPr>
        <w:t>La señal demodulada se almacena en dos formas:</w:t>
      </w:r>
    </w:p>
    <w:p w14:paraId="49A795D5" w14:textId="33075EE5" w:rsidR="0005486D" w:rsidRPr="0005486D" w:rsidRDefault="0005486D" w:rsidP="00500BAD">
      <w:pPr>
        <w:pStyle w:val="ListParagraph"/>
        <w:numPr>
          <w:ilvl w:val="0"/>
          <w:numId w:val="17"/>
        </w:numPr>
        <w:jc w:val="both"/>
        <w:rPr>
          <w:lang w:val="es-ES"/>
        </w:rPr>
      </w:pPr>
      <w:proofErr w:type="spellStart"/>
      <w:r w:rsidRPr="004F0609">
        <w:rPr>
          <w:b/>
          <w:bCs/>
          <w:lang w:val="es-ES"/>
        </w:rPr>
        <w:t>outsimout</w:t>
      </w:r>
      <w:proofErr w:type="spellEnd"/>
      <w:r w:rsidRPr="0005486D">
        <w:rPr>
          <w:lang w:val="es-ES"/>
        </w:rPr>
        <w:t xml:space="preserve"> guarda la señal demodulada como una serie de tiempo en una variable dentro del espacio de trabajo de MATLAB.</w:t>
      </w:r>
    </w:p>
    <w:p w14:paraId="056B9E52" w14:textId="7488DB3C" w:rsidR="00C0553C" w:rsidRPr="004F0609" w:rsidRDefault="0005486D" w:rsidP="00500BAD">
      <w:pPr>
        <w:pStyle w:val="ListParagraph"/>
        <w:numPr>
          <w:ilvl w:val="0"/>
          <w:numId w:val="17"/>
        </w:numPr>
        <w:jc w:val="both"/>
        <w:rPr>
          <w:lang w:val="es-ES"/>
        </w:rPr>
      </w:pPr>
      <w:r w:rsidRPr="004F0609">
        <w:rPr>
          <w:b/>
          <w:bCs/>
          <w:lang w:val="es-ES"/>
        </w:rPr>
        <w:t>files/</w:t>
      </w:r>
      <w:proofErr w:type="spellStart"/>
      <w:r w:rsidRPr="004F0609">
        <w:rPr>
          <w:b/>
          <w:bCs/>
          <w:lang w:val="es-ES"/>
        </w:rPr>
        <w:t>receivedFileData</w:t>
      </w:r>
      <w:proofErr w:type="spellEnd"/>
      <w:r w:rsidRPr="0005486D">
        <w:rPr>
          <w:lang w:val="es-ES"/>
        </w:rPr>
        <w:t xml:space="preserve"> guarda la señal demodulada como un archivo en el sistema de archivos, probablemente como datos binarios que representan la secuencia original de bits.</w:t>
      </w:r>
    </w:p>
    <w:p w14:paraId="53CD10FE" w14:textId="7D11C69F" w:rsidR="00992125" w:rsidRDefault="00992125">
      <w:pPr>
        <w:rPr>
          <w:rFonts w:asciiTheme="majorHAnsi" w:eastAsiaTheme="majorEastAsia" w:hAnsiTheme="majorHAnsi" w:cstheme="majorBidi"/>
          <w:color w:val="2F5496" w:themeColor="accent1" w:themeShade="BF"/>
          <w:sz w:val="32"/>
          <w:szCs w:val="32"/>
          <w:lang w:val="es-ES"/>
        </w:rPr>
      </w:pPr>
      <w:r>
        <w:rPr>
          <w:lang w:val="es-ES"/>
        </w:rPr>
        <w:br w:type="page"/>
      </w:r>
    </w:p>
    <w:p w14:paraId="2DFDC69C" w14:textId="183AC9AF" w:rsidR="00992125" w:rsidRDefault="00C630E5" w:rsidP="005B55B8">
      <w:pPr>
        <w:pStyle w:val="Heading1"/>
        <w:rPr>
          <w:lang w:val="es-ES"/>
        </w:rPr>
      </w:pPr>
      <w:bookmarkStart w:id="11" w:name="_Toc163431893"/>
      <w:r>
        <w:rPr>
          <w:lang w:val="es-ES"/>
        </w:rPr>
        <w:lastRenderedPageBreak/>
        <w:t>Conclusiones</w:t>
      </w:r>
      <w:bookmarkEnd w:id="11"/>
    </w:p>
    <w:p w14:paraId="2571916D" w14:textId="1B220B67" w:rsidR="00C630E5" w:rsidRDefault="005F52B3" w:rsidP="002660AD">
      <w:pPr>
        <w:jc w:val="both"/>
        <w:rPr>
          <w:lang w:val="es-ES"/>
        </w:rPr>
      </w:pPr>
      <w:r>
        <w:rPr>
          <w:lang w:val="es-ES"/>
        </w:rPr>
        <w:br/>
        <w:t xml:space="preserve">En este proyecto hemos construido </w:t>
      </w:r>
      <w:r w:rsidRPr="005F52B3">
        <w:rPr>
          <w:lang w:val="es-ES"/>
        </w:rPr>
        <w:t>un sistema de comunicación digital completo utilizando la modulación por desplazamiento de frecuencia (</w:t>
      </w:r>
      <w:proofErr w:type="spellStart"/>
      <w:r w:rsidRPr="005F52B3">
        <w:rPr>
          <w:lang w:val="es-ES"/>
        </w:rPr>
        <w:t>Frequency</w:t>
      </w:r>
      <w:proofErr w:type="spellEnd"/>
      <w:r w:rsidRPr="005F52B3">
        <w:rPr>
          <w:lang w:val="es-ES"/>
        </w:rPr>
        <w:t xml:space="preserve">-Shift </w:t>
      </w:r>
      <w:proofErr w:type="spellStart"/>
      <w:r w:rsidRPr="005F52B3">
        <w:rPr>
          <w:lang w:val="es-ES"/>
        </w:rPr>
        <w:t>Keying</w:t>
      </w:r>
      <w:proofErr w:type="spellEnd"/>
      <w:r w:rsidRPr="005F52B3">
        <w:rPr>
          <w:lang w:val="es-ES"/>
        </w:rPr>
        <w:t>, FSK) con una configuración binaria (BFSK), que es efectiva para transmitir datos digitales a través de un canal con ruido aditivo blanco gaussiano (AWGN).</w:t>
      </w:r>
    </w:p>
    <w:p w14:paraId="7A005091" w14:textId="39821A36" w:rsidR="0076422A" w:rsidRDefault="0076422A" w:rsidP="002660AD">
      <w:pPr>
        <w:jc w:val="both"/>
        <w:rPr>
          <w:lang w:val="es-ES"/>
        </w:rPr>
      </w:pPr>
      <w:r w:rsidRPr="0076422A">
        <w:rPr>
          <w:lang w:val="es-ES"/>
        </w:rPr>
        <w:t>El uso de un SNR de 20 dB en el canal AWGN muestra que FSK puede ser efectivo en entornos con un nivel significativo de ruido, ya que un SNR de 20 dB indica una calidad de señal clara en comparación con el ruido. Esto confirma que la modulación FSK es adecuada para canales con ruido, una de sus ventajas conocidas.</w:t>
      </w:r>
    </w:p>
    <w:p w14:paraId="257FA336" w14:textId="12FBCC51" w:rsidR="0076422A" w:rsidRDefault="0076422A" w:rsidP="002660AD">
      <w:pPr>
        <w:jc w:val="both"/>
        <w:rPr>
          <w:lang w:val="es-ES"/>
        </w:rPr>
      </w:pPr>
      <w:r w:rsidRPr="0076422A">
        <w:rPr>
          <w:lang w:val="es-ES"/>
        </w:rPr>
        <w:t>Con 8 muestras por símbolo, el sistema está configurado para proporcionar suficiente resolución en la señal para una demodulación efectiva, permitiendo que el demodulador diferencie con precisión entre las dos frecuencias utilizadas en la señalización BFSK, incluso en presencia de ruido.</w:t>
      </w:r>
    </w:p>
    <w:p w14:paraId="1ED87D1C" w14:textId="6E7838A5" w:rsidR="00450034" w:rsidRDefault="00450034" w:rsidP="002660AD">
      <w:pPr>
        <w:jc w:val="both"/>
        <w:rPr>
          <w:lang w:val="es-ES"/>
        </w:rPr>
      </w:pPr>
      <w:r w:rsidRPr="00450034">
        <w:rPr>
          <w:lang w:val="es-ES"/>
        </w:rPr>
        <w:t>La correspondencia en la configuración entre el modulador y el demodulador, incluyendo el número M-</w:t>
      </w:r>
      <w:proofErr w:type="spellStart"/>
      <w:r w:rsidRPr="00450034">
        <w:rPr>
          <w:lang w:val="es-ES"/>
        </w:rPr>
        <w:t>ary</w:t>
      </w:r>
      <w:proofErr w:type="spellEnd"/>
      <w:r w:rsidRPr="00450034">
        <w:rPr>
          <w:lang w:val="es-ES"/>
        </w:rPr>
        <w:t>, la separación de frecuencia y las muestras por símbolo, es crítica para el éxito de la comunicación. La consistencia de la configuración asegura que la señal pueda ser demodulada correctamente y que la integridad de los datos se mantenga a través de la transmisión.</w:t>
      </w:r>
    </w:p>
    <w:p w14:paraId="3C976FE3" w14:textId="3D9F0CE4" w:rsidR="00FA06CE" w:rsidRDefault="00FA06CE" w:rsidP="002660AD">
      <w:pPr>
        <w:jc w:val="both"/>
        <w:rPr>
          <w:lang w:val="es-ES"/>
        </w:rPr>
      </w:pPr>
      <w:r w:rsidRPr="00FA06CE">
        <w:rPr>
          <w:lang w:val="es-ES"/>
        </w:rPr>
        <w:t>Los diagramas de constelación ofrecen una herramienta visual valiosa para entender el efecto del ruido en la señal modulada. La dispersión de los puntos de constelación después del canal AWGN proporciona una indicación clara del grado de perturbación introducido por el ruido, permitiendo a los diseñadores del sistema evaluar la calidad de la señal y la efectividad de la demodulación.</w:t>
      </w:r>
    </w:p>
    <w:p w14:paraId="4D79ABE9" w14:textId="08719383" w:rsidR="003E1425" w:rsidRDefault="00D70F29" w:rsidP="002660AD">
      <w:pPr>
        <w:jc w:val="both"/>
        <w:rPr>
          <w:lang w:val="es-ES"/>
        </w:rPr>
      </w:pPr>
      <w:r w:rsidRPr="00D70F29">
        <w:rPr>
          <w:lang w:val="es-ES"/>
        </w:rPr>
        <w:t>Este modelo representa un escenario realista para los sistemas de comunicación digital donde la simplicidad y la robustez son deseables. El BFSK con ruido AWGN es un escenario común en las comunicaciones inalámbricas y este modelo podría extenderse o adaptarse para estudiar otros sistemas y condiciones de canal.</w:t>
      </w:r>
    </w:p>
    <w:p w14:paraId="0CC1C14C" w14:textId="77777777" w:rsidR="003F1F6A" w:rsidRDefault="003F1F6A">
      <w:pPr>
        <w:rPr>
          <w:lang w:val="es-ES"/>
        </w:rPr>
      </w:pPr>
    </w:p>
    <w:p w14:paraId="2ACDDDC6" w14:textId="14F548A5" w:rsidR="008538D5" w:rsidRPr="003E1425" w:rsidRDefault="008538D5">
      <w:pPr>
        <w:rPr>
          <w:lang w:val="es-ES"/>
        </w:rPr>
      </w:pPr>
      <w:r w:rsidRPr="008538D5">
        <w:rPr>
          <w:lang w:val="es-ES"/>
        </w:rPr>
        <w:br w:type="page"/>
      </w:r>
    </w:p>
    <w:p w14:paraId="0BF1FFDF" w14:textId="61343479" w:rsidR="009B0037" w:rsidRPr="00F1335E" w:rsidRDefault="009B0037" w:rsidP="008538D5">
      <w:pPr>
        <w:pStyle w:val="Heading1"/>
      </w:pPr>
      <w:bookmarkStart w:id="12" w:name="_Toc163431894"/>
      <w:proofErr w:type="spellStart"/>
      <w:r w:rsidRPr="00F1335E">
        <w:lastRenderedPageBreak/>
        <w:t>Bibliografía</w:t>
      </w:r>
      <w:bookmarkEnd w:id="12"/>
      <w:proofErr w:type="spellEnd"/>
    </w:p>
    <w:p w14:paraId="28EFDFE1" w14:textId="77777777" w:rsidR="0005646E" w:rsidRPr="00F1335E" w:rsidRDefault="0005646E" w:rsidP="0005646E"/>
    <w:p w14:paraId="2BC79FBA" w14:textId="16D2D6D9" w:rsidR="00380D25" w:rsidRPr="00FA789B" w:rsidRDefault="00380D25" w:rsidP="00380D25">
      <w:pPr>
        <w:autoSpaceDE w:val="0"/>
        <w:autoSpaceDN w:val="0"/>
        <w:adjustRightInd w:val="0"/>
        <w:spacing w:after="0" w:line="240" w:lineRule="auto"/>
        <w:jc w:val="both"/>
        <w:rPr>
          <w:rFonts w:cstheme="minorHAnsi"/>
        </w:rPr>
      </w:pPr>
      <w:r>
        <w:rPr>
          <w:rFonts w:cstheme="minorHAnsi"/>
        </w:rPr>
        <w:t xml:space="preserve">[1] </w:t>
      </w:r>
      <w:r w:rsidRPr="00380D25">
        <w:rPr>
          <w:rFonts w:cstheme="minorHAnsi"/>
        </w:rPr>
        <w:t xml:space="preserve">Goldsmith, A. (2005). Wireless Communications. Cambridge University Press. </w:t>
      </w:r>
    </w:p>
    <w:p w14:paraId="244778D1" w14:textId="4880707B" w:rsidR="00380D25" w:rsidRPr="00FA789B" w:rsidRDefault="00380D25" w:rsidP="00380D25">
      <w:pPr>
        <w:autoSpaceDE w:val="0"/>
        <w:autoSpaceDN w:val="0"/>
        <w:adjustRightInd w:val="0"/>
        <w:spacing w:after="0" w:line="240" w:lineRule="auto"/>
        <w:jc w:val="both"/>
        <w:rPr>
          <w:rFonts w:cstheme="minorHAnsi"/>
        </w:rPr>
      </w:pPr>
      <w:r>
        <w:rPr>
          <w:rFonts w:cstheme="minorHAnsi"/>
        </w:rPr>
        <w:t xml:space="preserve">[2] </w:t>
      </w:r>
      <w:r w:rsidRPr="00380D25">
        <w:rPr>
          <w:rFonts w:cstheme="minorHAnsi"/>
        </w:rPr>
        <w:t xml:space="preserve">Rappaport, T. S. (2002). Wireless Communications: Principles and Practice. </w:t>
      </w:r>
      <w:r w:rsidRPr="00FA789B">
        <w:rPr>
          <w:rFonts w:cstheme="minorHAnsi"/>
        </w:rPr>
        <w:t xml:space="preserve">Prentice Hall. </w:t>
      </w:r>
    </w:p>
    <w:p w14:paraId="64F2A006" w14:textId="4648ECB6" w:rsidR="00380D25" w:rsidRPr="000261DC" w:rsidRDefault="00380D25" w:rsidP="00380D25">
      <w:pPr>
        <w:autoSpaceDE w:val="0"/>
        <w:autoSpaceDN w:val="0"/>
        <w:adjustRightInd w:val="0"/>
        <w:spacing w:after="0" w:line="240" w:lineRule="auto"/>
        <w:jc w:val="both"/>
        <w:rPr>
          <w:rFonts w:cstheme="minorHAnsi"/>
        </w:rPr>
      </w:pPr>
      <w:r>
        <w:rPr>
          <w:rFonts w:cstheme="minorHAnsi"/>
        </w:rPr>
        <w:t xml:space="preserve">[3] </w:t>
      </w:r>
      <w:proofErr w:type="spellStart"/>
      <w:r w:rsidRPr="00380D25">
        <w:rPr>
          <w:rFonts w:cstheme="minorHAnsi"/>
        </w:rPr>
        <w:t>Tse</w:t>
      </w:r>
      <w:proofErr w:type="spellEnd"/>
      <w:r w:rsidRPr="00380D25">
        <w:rPr>
          <w:rFonts w:cstheme="minorHAnsi"/>
        </w:rPr>
        <w:t xml:space="preserve">, D., &amp; Viswanath, P. (2005). Fundamentals of Wireless Communication. </w:t>
      </w:r>
      <w:r w:rsidRPr="000261DC">
        <w:rPr>
          <w:rFonts w:cstheme="minorHAnsi"/>
        </w:rPr>
        <w:t>Cambridge University Press.</w:t>
      </w:r>
    </w:p>
    <w:p w14:paraId="507777DD" w14:textId="5F54FF67" w:rsidR="00DB3E99" w:rsidRPr="000261DC" w:rsidRDefault="00380D25" w:rsidP="00DB3E99">
      <w:pPr>
        <w:autoSpaceDE w:val="0"/>
        <w:autoSpaceDN w:val="0"/>
        <w:adjustRightInd w:val="0"/>
        <w:spacing w:after="0" w:line="240" w:lineRule="auto"/>
        <w:jc w:val="both"/>
        <w:rPr>
          <w:rFonts w:cstheme="minorHAnsi"/>
        </w:rPr>
      </w:pPr>
      <w:r>
        <w:rPr>
          <w:rFonts w:cstheme="minorHAnsi"/>
        </w:rPr>
        <w:t xml:space="preserve">[4] </w:t>
      </w:r>
      <w:proofErr w:type="spellStart"/>
      <w:r w:rsidRPr="00380D25">
        <w:rPr>
          <w:rFonts w:cstheme="minorHAnsi"/>
        </w:rPr>
        <w:t>Proakis</w:t>
      </w:r>
      <w:proofErr w:type="spellEnd"/>
      <w:r w:rsidRPr="00380D25">
        <w:rPr>
          <w:rFonts w:cstheme="minorHAnsi"/>
        </w:rPr>
        <w:t xml:space="preserve">, J. G., &amp; Salehi, M. (2008). </w:t>
      </w:r>
      <w:r w:rsidRPr="00FA789B">
        <w:rPr>
          <w:rFonts w:cstheme="minorHAnsi"/>
        </w:rPr>
        <w:t xml:space="preserve">Digital Communications. McGraw-Hill. </w:t>
      </w:r>
    </w:p>
    <w:p w14:paraId="183BF111" w14:textId="77777777" w:rsidR="005C02A7" w:rsidRDefault="001A266C" w:rsidP="00FA789B">
      <w:pPr>
        <w:autoSpaceDE w:val="0"/>
        <w:autoSpaceDN w:val="0"/>
        <w:adjustRightInd w:val="0"/>
        <w:spacing w:after="0" w:line="240" w:lineRule="auto"/>
        <w:jc w:val="both"/>
        <w:rPr>
          <w:rFonts w:cstheme="minorHAnsi"/>
        </w:rPr>
      </w:pPr>
      <w:r>
        <w:rPr>
          <w:rFonts w:cstheme="minorHAnsi"/>
        </w:rPr>
        <w:t>[5] M-FSK Modulator Baseband</w:t>
      </w:r>
    </w:p>
    <w:p w14:paraId="68AEEE0E" w14:textId="17B74D6E" w:rsidR="00FA789B" w:rsidRDefault="00000000" w:rsidP="00FA789B">
      <w:pPr>
        <w:autoSpaceDE w:val="0"/>
        <w:autoSpaceDN w:val="0"/>
        <w:adjustRightInd w:val="0"/>
        <w:spacing w:after="0" w:line="240" w:lineRule="auto"/>
        <w:jc w:val="both"/>
        <w:rPr>
          <w:rFonts w:cstheme="minorHAnsi"/>
        </w:rPr>
      </w:pPr>
      <w:hyperlink r:id="rId19" w:history="1">
        <w:r w:rsidR="001A266C" w:rsidRPr="00E77F3F">
          <w:rPr>
            <w:rStyle w:val="Hyperlink"/>
            <w:rFonts w:cstheme="minorHAnsi"/>
          </w:rPr>
          <w:t>https://la.mathworks.com/help/comm/ref/mfskmodulatorbaseband.html</w:t>
        </w:r>
      </w:hyperlink>
    </w:p>
    <w:p w14:paraId="3E6596EF" w14:textId="77777777" w:rsidR="005C02A7" w:rsidRDefault="005C02A7" w:rsidP="00FA789B">
      <w:pPr>
        <w:autoSpaceDE w:val="0"/>
        <w:autoSpaceDN w:val="0"/>
        <w:adjustRightInd w:val="0"/>
        <w:spacing w:after="0" w:line="240" w:lineRule="auto"/>
        <w:jc w:val="both"/>
        <w:rPr>
          <w:rFonts w:cstheme="minorHAnsi"/>
        </w:rPr>
      </w:pPr>
      <w:r>
        <w:rPr>
          <w:rFonts w:cstheme="minorHAnsi"/>
        </w:rPr>
        <w:t xml:space="preserve">[6] M-FSK Demodulator Baseband </w:t>
      </w:r>
    </w:p>
    <w:p w14:paraId="3577DAEB" w14:textId="03908017" w:rsidR="005C02A7" w:rsidRDefault="00000000" w:rsidP="00FA789B">
      <w:pPr>
        <w:autoSpaceDE w:val="0"/>
        <w:autoSpaceDN w:val="0"/>
        <w:adjustRightInd w:val="0"/>
        <w:spacing w:after="0" w:line="240" w:lineRule="auto"/>
        <w:jc w:val="both"/>
        <w:rPr>
          <w:rFonts w:cstheme="minorHAnsi"/>
        </w:rPr>
      </w:pPr>
      <w:hyperlink r:id="rId20" w:history="1">
        <w:r w:rsidR="005C02A7" w:rsidRPr="00E77F3F">
          <w:rPr>
            <w:rStyle w:val="Hyperlink"/>
            <w:rFonts w:cstheme="minorHAnsi"/>
          </w:rPr>
          <w:t>https://la.mathworks.com/help/comm/ref/mfskdemodulatorbaseband.html</w:t>
        </w:r>
      </w:hyperlink>
    </w:p>
    <w:p w14:paraId="5AF93477" w14:textId="197796B4" w:rsidR="005C02A7" w:rsidRDefault="00D47666" w:rsidP="00FA789B">
      <w:pPr>
        <w:autoSpaceDE w:val="0"/>
        <w:autoSpaceDN w:val="0"/>
        <w:adjustRightInd w:val="0"/>
        <w:spacing w:after="0" w:line="240" w:lineRule="auto"/>
        <w:jc w:val="both"/>
        <w:rPr>
          <w:rFonts w:cstheme="minorHAnsi"/>
        </w:rPr>
      </w:pPr>
      <w:r>
        <w:rPr>
          <w:rFonts w:cstheme="minorHAnsi"/>
        </w:rPr>
        <w:t xml:space="preserve">[7] AWGN Channel </w:t>
      </w:r>
      <w:hyperlink r:id="rId21" w:history="1">
        <w:r w:rsidRPr="00E77F3F">
          <w:rPr>
            <w:rStyle w:val="Hyperlink"/>
            <w:rFonts w:cstheme="minorHAnsi"/>
          </w:rPr>
          <w:t>https://la.mathworks.com/help/comm/ug/awgn-channel.html</w:t>
        </w:r>
      </w:hyperlink>
    </w:p>
    <w:p w14:paraId="085398B9" w14:textId="77777777" w:rsidR="00D47666" w:rsidRDefault="00D47666" w:rsidP="00FA789B">
      <w:pPr>
        <w:autoSpaceDE w:val="0"/>
        <w:autoSpaceDN w:val="0"/>
        <w:adjustRightInd w:val="0"/>
        <w:spacing w:after="0" w:line="240" w:lineRule="auto"/>
        <w:jc w:val="both"/>
        <w:rPr>
          <w:rFonts w:cstheme="minorHAnsi"/>
        </w:rPr>
      </w:pPr>
    </w:p>
    <w:p w14:paraId="6F67CE20" w14:textId="77777777" w:rsidR="001A266C" w:rsidRPr="000261DC" w:rsidRDefault="001A266C" w:rsidP="00FA789B">
      <w:pPr>
        <w:autoSpaceDE w:val="0"/>
        <w:autoSpaceDN w:val="0"/>
        <w:adjustRightInd w:val="0"/>
        <w:spacing w:after="0" w:line="240" w:lineRule="auto"/>
        <w:jc w:val="both"/>
        <w:rPr>
          <w:rFonts w:cstheme="minorHAnsi"/>
        </w:rPr>
      </w:pPr>
    </w:p>
    <w:sectPr w:rsidR="001A266C" w:rsidRPr="000261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70411E" w14:textId="77777777" w:rsidR="001761C8" w:rsidRDefault="001761C8" w:rsidP="0005646E">
      <w:pPr>
        <w:spacing w:after="0" w:line="240" w:lineRule="auto"/>
      </w:pPr>
      <w:r>
        <w:separator/>
      </w:r>
    </w:p>
  </w:endnote>
  <w:endnote w:type="continuationSeparator" w:id="0">
    <w:p w14:paraId="438018F9" w14:textId="77777777" w:rsidR="001761C8" w:rsidRDefault="001761C8" w:rsidP="00056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22FBC46" w14:textId="77777777" w:rsidR="001761C8" w:rsidRDefault="001761C8" w:rsidP="0005646E">
      <w:pPr>
        <w:spacing w:after="0" w:line="240" w:lineRule="auto"/>
      </w:pPr>
      <w:r>
        <w:separator/>
      </w:r>
    </w:p>
  </w:footnote>
  <w:footnote w:type="continuationSeparator" w:id="0">
    <w:p w14:paraId="14B68950" w14:textId="77777777" w:rsidR="001761C8" w:rsidRDefault="001761C8" w:rsidP="00056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9F1A91"/>
    <w:multiLevelType w:val="multilevel"/>
    <w:tmpl w:val="BE0A3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45F4D1A"/>
    <w:multiLevelType w:val="multilevel"/>
    <w:tmpl w:val="4FE4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641B73"/>
    <w:multiLevelType w:val="hybridMultilevel"/>
    <w:tmpl w:val="906C1320"/>
    <w:lvl w:ilvl="0" w:tplc="FC525B0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917990"/>
    <w:multiLevelType w:val="hybridMultilevel"/>
    <w:tmpl w:val="E0EC54BC"/>
    <w:lvl w:ilvl="0" w:tplc="792AC338">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A12B5E"/>
    <w:multiLevelType w:val="hybridMultilevel"/>
    <w:tmpl w:val="87E27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910646"/>
    <w:multiLevelType w:val="hybridMultilevel"/>
    <w:tmpl w:val="E1760058"/>
    <w:lvl w:ilvl="0" w:tplc="2F06404A">
      <w:start w:val="1"/>
      <w:numFmt w:val="decimal"/>
      <w:lvlText w:val="5.%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20BA25BF"/>
    <w:multiLevelType w:val="hybridMultilevel"/>
    <w:tmpl w:val="DF0443BA"/>
    <w:lvl w:ilvl="0" w:tplc="080A0013">
      <w:start w:val="1"/>
      <w:numFmt w:val="upperRoman"/>
      <w:lvlText w:val="%1."/>
      <w:lvlJc w:val="righ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15:restartNumberingAfterBreak="0">
    <w:nsid w:val="2C351DFD"/>
    <w:multiLevelType w:val="hybridMultilevel"/>
    <w:tmpl w:val="AB48641E"/>
    <w:lvl w:ilvl="0" w:tplc="080A0017">
      <w:start w:val="1"/>
      <w:numFmt w:val="lowerLetter"/>
      <w:lvlText w:val="%1)"/>
      <w:lvlJc w:val="left"/>
      <w:pPr>
        <w:ind w:left="360" w:hanging="360"/>
      </w:pPr>
    </w:lvl>
    <w:lvl w:ilvl="1" w:tplc="080A0019">
      <w:start w:val="1"/>
      <w:numFmt w:val="lowerLetter"/>
      <w:lvlText w:val="%2."/>
      <w:lvlJc w:val="left"/>
      <w:pPr>
        <w:ind w:left="1080" w:hanging="360"/>
      </w:pPr>
    </w:lvl>
    <w:lvl w:ilvl="2" w:tplc="080A001B">
      <w:start w:val="1"/>
      <w:numFmt w:val="lowerRoman"/>
      <w:lvlText w:val="%3."/>
      <w:lvlJc w:val="right"/>
      <w:pPr>
        <w:ind w:left="1800" w:hanging="180"/>
      </w:pPr>
    </w:lvl>
    <w:lvl w:ilvl="3" w:tplc="080A000F">
      <w:start w:val="1"/>
      <w:numFmt w:val="decimal"/>
      <w:lvlText w:val="%4."/>
      <w:lvlJc w:val="left"/>
      <w:pPr>
        <w:ind w:left="2520" w:hanging="360"/>
      </w:pPr>
    </w:lvl>
    <w:lvl w:ilvl="4" w:tplc="080A0019">
      <w:start w:val="1"/>
      <w:numFmt w:val="lowerLetter"/>
      <w:lvlText w:val="%5."/>
      <w:lvlJc w:val="left"/>
      <w:pPr>
        <w:ind w:left="3240" w:hanging="360"/>
      </w:pPr>
    </w:lvl>
    <w:lvl w:ilvl="5" w:tplc="080A001B">
      <w:start w:val="1"/>
      <w:numFmt w:val="lowerRoman"/>
      <w:lvlText w:val="%6."/>
      <w:lvlJc w:val="right"/>
      <w:pPr>
        <w:ind w:left="3960" w:hanging="180"/>
      </w:pPr>
    </w:lvl>
    <w:lvl w:ilvl="6" w:tplc="080A000F">
      <w:start w:val="1"/>
      <w:numFmt w:val="decimal"/>
      <w:lvlText w:val="%7."/>
      <w:lvlJc w:val="left"/>
      <w:pPr>
        <w:ind w:left="4680" w:hanging="360"/>
      </w:pPr>
    </w:lvl>
    <w:lvl w:ilvl="7" w:tplc="080A0019">
      <w:start w:val="1"/>
      <w:numFmt w:val="lowerLetter"/>
      <w:lvlText w:val="%8."/>
      <w:lvlJc w:val="left"/>
      <w:pPr>
        <w:ind w:left="5400" w:hanging="360"/>
      </w:pPr>
    </w:lvl>
    <w:lvl w:ilvl="8" w:tplc="080A001B">
      <w:start w:val="1"/>
      <w:numFmt w:val="lowerRoman"/>
      <w:lvlText w:val="%9."/>
      <w:lvlJc w:val="right"/>
      <w:pPr>
        <w:ind w:left="6120" w:hanging="180"/>
      </w:pPr>
    </w:lvl>
  </w:abstractNum>
  <w:abstractNum w:abstractNumId="8" w15:restartNumberingAfterBreak="0">
    <w:nsid w:val="2E8D1505"/>
    <w:multiLevelType w:val="hybridMultilevel"/>
    <w:tmpl w:val="4D24EDA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F8A032D"/>
    <w:multiLevelType w:val="hybridMultilevel"/>
    <w:tmpl w:val="AF12E484"/>
    <w:lvl w:ilvl="0" w:tplc="7310BC98">
      <w:start w:val="1"/>
      <w:numFmt w:val="decimal"/>
      <w:lvlText w:val="4.%1"/>
      <w:lvlJc w:val="left"/>
      <w:pPr>
        <w:ind w:left="720" w:hanging="360"/>
      </w:pPr>
      <w:rPr>
        <w:rFonts w:hint="default"/>
        <w:i w:val="0"/>
        <w:sz w:val="22"/>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417E34F4"/>
    <w:multiLevelType w:val="multilevel"/>
    <w:tmpl w:val="4DA41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B068B7"/>
    <w:multiLevelType w:val="hybridMultilevel"/>
    <w:tmpl w:val="BF907026"/>
    <w:lvl w:ilvl="0" w:tplc="04090013">
      <w:start w:val="1"/>
      <w:numFmt w:val="upperRoman"/>
      <w:lvlText w:val="%1."/>
      <w:lvlJc w:val="righ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start w:val="1"/>
      <w:numFmt w:val="lowerLetter"/>
      <w:lvlText w:val="%5."/>
      <w:lvlJc w:val="left"/>
      <w:pPr>
        <w:ind w:left="3240" w:hanging="360"/>
      </w:pPr>
    </w:lvl>
    <w:lvl w:ilvl="5" w:tplc="0C0A001B">
      <w:start w:val="1"/>
      <w:numFmt w:val="lowerRoman"/>
      <w:lvlText w:val="%6."/>
      <w:lvlJc w:val="right"/>
      <w:pPr>
        <w:ind w:left="3960" w:hanging="180"/>
      </w:pPr>
    </w:lvl>
    <w:lvl w:ilvl="6" w:tplc="0C0A000F">
      <w:start w:val="1"/>
      <w:numFmt w:val="decimal"/>
      <w:lvlText w:val="%7."/>
      <w:lvlJc w:val="left"/>
      <w:pPr>
        <w:ind w:left="4680" w:hanging="360"/>
      </w:pPr>
    </w:lvl>
    <w:lvl w:ilvl="7" w:tplc="0C0A0019">
      <w:start w:val="1"/>
      <w:numFmt w:val="lowerLetter"/>
      <w:lvlText w:val="%8."/>
      <w:lvlJc w:val="left"/>
      <w:pPr>
        <w:ind w:left="5400" w:hanging="360"/>
      </w:pPr>
    </w:lvl>
    <w:lvl w:ilvl="8" w:tplc="0C0A001B">
      <w:start w:val="1"/>
      <w:numFmt w:val="lowerRoman"/>
      <w:lvlText w:val="%9."/>
      <w:lvlJc w:val="right"/>
      <w:pPr>
        <w:ind w:left="6120" w:hanging="180"/>
      </w:pPr>
    </w:lvl>
  </w:abstractNum>
  <w:abstractNum w:abstractNumId="12" w15:restartNumberingAfterBreak="0">
    <w:nsid w:val="66C4490A"/>
    <w:multiLevelType w:val="hybridMultilevel"/>
    <w:tmpl w:val="77C06854"/>
    <w:lvl w:ilvl="0" w:tplc="D98439E6">
      <w:start w:val="1"/>
      <w:numFmt w:val="none"/>
      <w:lvlText w:val="6."/>
      <w:lvlJc w:val="left"/>
      <w:pPr>
        <w:ind w:left="360" w:hanging="360"/>
      </w:pPr>
      <w:rPr>
        <w:rFonts w:asciiTheme="minorHAnsi" w:hAnsiTheme="minorHAnsi" w:cstheme="minorBidi" w:hint="default"/>
        <w:i w:val="0"/>
        <w:sz w:val="22"/>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3" w15:restartNumberingAfterBreak="0">
    <w:nsid w:val="73A00A51"/>
    <w:multiLevelType w:val="hybridMultilevel"/>
    <w:tmpl w:val="AB48641E"/>
    <w:lvl w:ilvl="0" w:tplc="FFFFFFFF">
      <w:start w:val="1"/>
      <w:numFmt w:val="lowerLetter"/>
      <w:lvlText w:val="%1)"/>
      <w:lvlJc w:val="left"/>
      <w:pPr>
        <w:ind w:left="360" w:hanging="360"/>
      </w:p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start w:val="1"/>
      <w:numFmt w:val="lowerLetter"/>
      <w:lvlText w:val="%5."/>
      <w:lvlJc w:val="left"/>
      <w:pPr>
        <w:ind w:left="3240" w:hanging="360"/>
      </w:pPr>
    </w:lvl>
    <w:lvl w:ilvl="5" w:tplc="FFFFFFFF">
      <w:start w:val="1"/>
      <w:numFmt w:val="lowerRoman"/>
      <w:lvlText w:val="%6."/>
      <w:lvlJc w:val="right"/>
      <w:pPr>
        <w:ind w:left="3960" w:hanging="180"/>
      </w:pPr>
    </w:lvl>
    <w:lvl w:ilvl="6" w:tplc="FFFFFFFF">
      <w:start w:val="1"/>
      <w:numFmt w:val="decimal"/>
      <w:lvlText w:val="%7."/>
      <w:lvlJc w:val="left"/>
      <w:pPr>
        <w:ind w:left="4680" w:hanging="360"/>
      </w:pPr>
    </w:lvl>
    <w:lvl w:ilvl="7" w:tplc="FFFFFFFF">
      <w:start w:val="1"/>
      <w:numFmt w:val="lowerLetter"/>
      <w:lvlText w:val="%8."/>
      <w:lvlJc w:val="left"/>
      <w:pPr>
        <w:ind w:left="5400" w:hanging="360"/>
      </w:pPr>
    </w:lvl>
    <w:lvl w:ilvl="8" w:tplc="FFFFFFFF">
      <w:start w:val="1"/>
      <w:numFmt w:val="lowerRoman"/>
      <w:lvlText w:val="%9."/>
      <w:lvlJc w:val="right"/>
      <w:pPr>
        <w:ind w:left="6120" w:hanging="180"/>
      </w:pPr>
    </w:lvl>
  </w:abstractNum>
  <w:abstractNum w:abstractNumId="14" w15:restartNumberingAfterBreak="0">
    <w:nsid w:val="785B107B"/>
    <w:multiLevelType w:val="hybridMultilevel"/>
    <w:tmpl w:val="BF14F866"/>
    <w:lvl w:ilvl="0" w:tplc="E26CFF04">
      <w:start w:val="1"/>
      <w:numFmt w:val="none"/>
      <w:lvlText w:val="5."/>
      <w:lvlJc w:val="left"/>
      <w:pPr>
        <w:ind w:left="720" w:hanging="360"/>
      </w:pPr>
      <w:rPr>
        <w:rFonts w:asciiTheme="minorHAnsi" w:hAnsiTheme="minorHAnsi" w:cstheme="minorBidi" w:hint="default"/>
        <w:i w:val="0"/>
        <w:sz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4640182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7161143">
    <w:abstractNumId w:val="1"/>
  </w:num>
  <w:num w:numId="3" w16cid:durableId="837578742">
    <w:abstractNumId w:val="0"/>
  </w:num>
  <w:num w:numId="4" w16cid:durableId="255141984">
    <w:abstractNumId w:val="10"/>
  </w:num>
  <w:num w:numId="5" w16cid:durableId="668753340">
    <w:abstractNumId w:val="9"/>
  </w:num>
  <w:num w:numId="6" w16cid:durableId="1616710921">
    <w:abstractNumId w:val="14"/>
  </w:num>
  <w:num w:numId="7" w16cid:durableId="1892501799">
    <w:abstractNumId w:val="5"/>
  </w:num>
  <w:num w:numId="8" w16cid:durableId="1998727576">
    <w:abstractNumId w:val="12"/>
  </w:num>
  <w:num w:numId="9" w16cid:durableId="316885354">
    <w:abstractNumId w:val="8"/>
  </w:num>
  <w:num w:numId="10" w16cid:durableId="176201924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44923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8855510">
    <w:abstractNumId w:val="7"/>
  </w:num>
  <w:num w:numId="13" w16cid:durableId="1866484964">
    <w:abstractNumId w:val="13"/>
  </w:num>
  <w:num w:numId="14" w16cid:durableId="1069155375">
    <w:abstractNumId w:val="6"/>
  </w:num>
  <w:num w:numId="15" w16cid:durableId="793716964">
    <w:abstractNumId w:val="2"/>
  </w:num>
  <w:num w:numId="16" w16cid:durableId="291062603">
    <w:abstractNumId w:val="4"/>
  </w:num>
  <w:num w:numId="17" w16cid:durableId="6807400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643E6"/>
    <w:rsid w:val="00000A66"/>
    <w:rsid w:val="000261DC"/>
    <w:rsid w:val="000339B2"/>
    <w:rsid w:val="00034747"/>
    <w:rsid w:val="00037CED"/>
    <w:rsid w:val="00052A9F"/>
    <w:rsid w:val="0005486D"/>
    <w:rsid w:val="0005646E"/>
    <w:rsid w:val="00071140"/>
    <w:rsid w:val="000839E1"/>
    <w:rsid w:val="000B56F8"/>
    <w:rsid w:val="000D48AF"/>
    <w:rsid w:val="000D779B"/>
    <w:rsid w:val="000F1BB0"/>
    <w:rsid w:val="000F4246"/>
    <w:rsid w:val="000F4659"/>
    <w:rsid w:val="0010155A"/>
    <w:rsid w:val="00102339"/>
    <w:rsid w:val="00124D0F"/>
    <w:rsid w:val="00156D17"/>
    <w:rsid w:val="00166BA1"/>
    <w:rsid w:val="001761C8"/>
    <w:rsid w:val="00180E76"/>
    <w:rsid w:val="001836BC"/>
    <w:rsid w:val="001A266C"/>
    <w:rsid w:val="001B7214"/>
    <w:rsid w:val="001C5FD8"/>
    <w:rsid w:val="001E195D"/>
    <w:rsid w:val="00201155"/>
    <w:rsid w:val="002029F9"/>
    <w:rsid w:val="00216474"/>
    <w:rsid w:val="00220E4C"/>
    <w:rsid w:val="00243A51"/>
    <w:rsid w:val="002440BE"/>
    <w:rsid w:val="002643E6"/>
    <w:rsid w:val="002660AD"/>
    <w:rsid w:val="0027019B"/>
    <w:rsid w:val="002821A8"/>
    <w:rsid w:val="002B34C5"/>
    <w:rsid w:val="002D57C3"/>
    <w:rsid w:val="002D6820"/>
    <w:rsid w:val="002E00EA"/>
    <w:rsid w:val="002E3515"/>
    <w:rsid w:val="002E3E1E"/>
    <w:rsid w:val="002F421D"/>
    <w:rsid w:val="002F4F5D"/>
    <w:rsid w:val="00304451"/>
    <w:rsid w:val="0031240E"/>
    <w:rsid w:val="00343E9F"/>
    <w:rsid w:val="00346946"/>
    <w:rsid w:val="00374D42"/>
    <w:rsid w:val="00375082"/>
    <w:rsid w:val="00380D25"/>
    <w:rsid w:val="003B1D4E"/>
    <w:rsid w:val="003B5D73"/>
    <w:rsid w:val="003E1425"/>
    <w:rsid w:val="003F1F6A"/>
    <w:rsid w:val="00405889"/>
    <w:rsid w:val="00410C51"/>
    <w:rsid w:val="0042731D"/>
    <w:rsid w:val="00446C4E"/>
    <w:rsid w:val="00450034"/>
    <w:rsid w:val="00452933"/>
    <w:rsid w:val="0048084C"/>
    <w:rsid w:val="004A4ED3"/>
    <w:rsid w:val="004B1B58"/>
    <w:rsid w:val="004B542A"/>
    <w:rsid w:val="004B6076"/>
    <w:rsid w:val="004F0609"/>
    <w:rsid w:val="004F2EBD"/>
    <w:rsid w:val="00500BAD"/>
    <w:rsid w:val="00520ADF"/>
    <w:rsid w:val="00541325"/>
    <w:rsid w:val="00570027"/>
    <w:rsid w:val="0057467E"/>
    <w:rsid w:val="00575B92"/>
    <w:rsid w:val="0058027C"/>
    <w:rsid w:val="005B55B8"/>
    <w:rsid w:val="005C02A7"/>
    <w:rsid w:val="005C5451"/>
    <w:rsid w:val="005E5E41"/>
    <w:rsid w:val="005F52B3"/>
    <w:rsid w:val="00612BCB"/>
    <w:rsid w:val="006169C0"/>
    <w:rsid w:val="00631358"/>
    <w:rsid w:val="00631FCF"/>
    <w:rsid w:val="00635896"/>
    <w:rsid w:val="00636A95"/>
    <w:rsid w:val="00640155"/>
    <w:rsid w:val="0067714E"/>
    <w:rsid w:val="00677E42"/>
    <w:rsid w:val="00691974"/>
    <w:rsid w:val="006A4C31"/>
    <w:rsid w:val="006B4AF9"/>
    <w:rsid w:val="006C4F74"/>
    <w:rsid w:val="006D5A96"/>
    <w:rsid w:val="006F49C6"/>
    <w:rsid w:val="006F602A"/>
    <w:rsid w:val="00700C71"/>
    <w:rsid w:val="00707FF1"/>
    <w:rsid w:val="00716857"/>
    <w:rsid w:val="00737B54"/>
    <w:rsid w:val="00741904"/>
    <w:rsid w:val="0076422A"/>
    <w:rsid w:val="00786E01"/>
    <w:rsid w:val="007A1E1A"/>
    <w:rsid w:val="007A245B"/>
    <w:rsid w:val="007C00F4"/>
    <w:rsid w:val="007E26C0"/>
    <w:rsid w:val="007F3F95"/>
    <w:rsid w:val="007F5A35"/>
    <w:rsid w:val="0084756C"/>
    <w:rsid w:val="008538D5"/>
    <w:rsid w:val="00857FD1"/>
    <w:rsid w:val="008613DE"/>
    <w:rsid w:val="0086367E"/>
    <w:rsid w:val="00871CDA"/>
    <w:rsid w:val="00887D60"/>
    <w:rsid w:val="008A02D8"/>
    <w:rsid w:val="008A0AB8"/>
    <w:rsid w:val="008B4FCB"/>
    <w:rsid w:val="008C1E2F"/>
    <w:rsid w:val="008D144C"/>
    <w:rsid w:val="008D7B01"/>
    <w:rsid w:val="008E0947"/>
    <w:rsid w:val="0091112E"/>
    <w:rsid w:val="00916DD4"/>
    <w:rsid w:val="009332FC"/>
    <w:rsid w:val="009379C9"/>
    <w:rsid w:val="0094621B"/>
    <w:rsid w:val="0094628D"/>
    <w:rsid w:val="009467AA"/>
    <w:rsid w:val="00992125"/>
    <w:rsid w:val="009A561F"/>
    <w:rsid w:val="009B0037"/>
    <w:rsid w:val="009F5A0E"/>
    <w:rsid w:val="009F62F6"/>
    <w:rsid w:val="00A2431C"/>
    <w:rsid w:val="00A327F6"/>
    <w:rsid w:val="00A425DD"/>
    <w:rsid w:val="00A50822"/>
    <w:rsid w:val="00A56C1B"/>
    <w:rsid w:val="00B311F3"/>
    <w:rsid w:val="00B74B6F"/>
    <w:rsid w:val="00B9234A"/>
    <w:rsid w:val="00B955EE"/>
    <w:rsid w:val="00BA2F54"/>
    <w:rsid w:val="00BA62CE"/>
    <w:rsid w:val="00BA7F6C"/>
    <w:rsid w:val="00BB3F37"/>
    <w:rsid w:val="00BE0EF0"/>
    <w:rsid w:val="00BE33A9"/>
    <w:rsid w:val="00BE54E5"/>
    <w:rsid w:val="00BE5623"/>
    <w:rsid w:val="00BE62DD"/>
    <w:rsid w:val="00BF5D6F"/>
    <w:rsid w:val="00C0553C"/>
    <w:rsid w:val="00C06B9A"/>
    <w:rsid w:val="00C47CF9"/>
    <w:rsid w:val="00C56992"/>
    <w:rsid w:val="00C60A26"/>
    <w:rsid w:val="00C630E5"/>
    <w:rsid w:val="00CC3C48"/>
    <w:rsid w:val="00CC6037"/>
    <w:rsid w:val="00CC712B"/>
    <w:rsid w:val="00CD1E0E"/>
    <w:rsid w:val="00CE2BFD"/>
    <w:rsid w:val="00D00166"/>
    <w:rsid w:val="00D21B75"/>
    <w:rsid w:val="00D2503D"/>
    <w:rsid w:val="00D47666"/>
    <w:rsid w:val="00D621C9"/>
    <w:rsid w:val="00D70F29"/>
    <w:rsid w:val="00D95093"/>
    <w:rsid w:val="00DB3E99"/>
    <w:rsid w:val="00E008A0"/>
    <w:rsid w:val="00E05ADE"/>
    <w:rsid w:val="00E1361E"/>
    <w:rsid w:val="00E174A5"/>
    <w:rsid w:val="00E26698"/>
    <w:rsid w:val="00E4121E"/>
    <w:rsid w:val="00E42DFD"/>
    <w:rsid w:val="00E44793"/>
    <w:rsid w:val="00E45C4D"/>
    <w:rsid w:val="00E50108"/>
    <w:rsid w:val="00E52753"/>
    <w:rsid w:val="00E71E3E"/>
    <w:rsid w:val="00E73328"/>
    <w:rsid w:val="00EA0B9F"/>
    <w:rsid w:val="00EB25FA"/>
    <w:rsid w:val="00EB59DD"/>
    <w:rsid w:val="00F10B7B"/>
    <w:rsid w:val="00F1335E"/>
    <w:rsid w:val="00F135D1"/>
    <w:rsid w:val="00F2662C"/>
    <w:rsid w:val="00F3567B"/>
    <w:rsid w:val="00F35E21"/>
    <w:rsid w:val="00F3644B"/>
    <w:rsid w:val="00F53AE8"/>
    <w:rsid w:val="00F564C6"/>
    <w:rsid w:val="00F64E76"/>
    <w:rsid w:val="00F67F2D"/>
    <w:rsid w:val="00F8249A"/>
    <w:rsid w:val="00FA06CE"/>
    <w:rsid w:val="00FA789B"/>
    <w:rsid w:val="00FD01A9"/>
    <w:rsid w:val="00FF266E"/>
    <w:rsid w:val="00FF31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7FEFD"/>
  <w15:docId w15:val="{7E5E7633-8279-42DF-86E7-AFCED9DC2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451"/>
  </w:style>
  <w:style w:type="paragraph" w:styleId="Heading1">
    <w:name w:val="heading 1"/>
    <w:basedOn w:val="Normal"/>
    <w:next w:val="Normal"/>
    <w:link w:val="Heading1Char"/>
    <w:uiPriority w:val="9"/>
    <w:qFormat/>
    <w:rsid w:val="0054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275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275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25F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132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41325"/>
    <w:pPr>
      <w:outlineLvl w:val="9"/>
    </w:pPr>
  </w:style>
  <w:style w:type="character" w:styleId="Hyperlink">
    <w:name w:val="Hyperlink"/>
    <w:basedOn w:val="DefaultParagraphFont"/>
    <w:uiPriority w:val="99"/>
    <w:unhideWhenUsed/>
    <w:rsid w:val="009B0037"/>
    <w:rPr>
      <w:color w:val="0563C1" w:themeColor="hyperlink"/>
      <w:u w:val="single"/>
    </w:rPr>
  </w:style>
  <w:style w:type="paragraph" w:styleId="NoSpacing">
    <w:name w:val="No Spacing"/>
    <w:uiPriority w:val="1"/>
    <w:qFormat/>
    <w:rsid w:val="009B0037"/>
    <w:pPr>
      <w:spacing w:after="0" w:line="240" w:lineRule="auto"/>
    </w:pPr>
    <w:rPr>
      <w:rFonts w:ascii="Times New Roman" w:eastAsia="Times New Roman" w:hAnsi="Times New Roman" w:cs="Times New Roman"/>
      <w:sz w:val="24"/>
      <w:szCs w:val="24"/>
      <w:lang w:val="es-DO"/>
    </w:rPr>
  </w:style>
  <w:style w:type="character" w:styleId="FollowedHyperlink">
    <w:name w:val="FollowedHyperlink"/>
    <w:basedOn w:val="DefaultParagraphFont"/>
    <w:uiPriority w:val="99"/>
    <w:semiHidden/>
    <w:unhideWhenUsed/>
    <w:rsid w:val="009B0037"/>
    <w:rPr>
      <w:color w:val="954F72" w:themeColor="followedHyperlink"/>
      <w:u w:val="single"/>
    </w:rPr>
  </w:style>
  <w:style w:type="paragraph" w:styleId="Header">
    <w:name w:val="header"/>
    <w:basedOn w:val="Normal"/>
    <w:link w:val="HeaderChar"/>
    <w:uiPriority w:val="99"/>
    <w:unhideWhenUsed/>
    <w:rsid w:val="00056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46E"/>
  </w:style>
  <w:style w:type="paragraph" w:styleId="Footer">
    <w:name w:val="footer"/>
    <w:basedOn w:val="Normal"/>
    <w:link w:val="FooterChar"/>
    <w:uiPriority w:val="99"/>
    <w:unhideWhenUsed/>
    <w:rsid w:val="00056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46E"/>
  </w:style>
  <w:style w:type="paragraph" w:styleId="Title">
    <w:name w:val="Title"/>
    <w:basedOn w:val="Normal"/>
    <w:next w:val="Normal"/>
    <w:link w:val="TitleChar"/>
    <w:uiPriority w:val="10"/>
    <w:qFormat/>
    <w:rsid w:val="000564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646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E52753"/>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E52753"/>
    <w:rPr>
      <w:i/>
      <w:iCs/>
    </w:rPr>
  </w:style>
  <w:style w:type="character" w:customStyle="1" w:styleId="Heading2Char">
    <w:name w:val="Heading 2 Char"/>
    <w:basedOn w:val="DefaultParagraphFont"/>
    <w:link w:val="Heading2"/>
    <w:uiPriority w:val="9"/>
    <w:rsid w:val="00E52753"/>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E5275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lertheading">
    <w:name w:val="alert_heading"/>
    <w:basedOn w:val="Normal"/>
    <w:rsid w:val="00E527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2753"/>
    <w:rPr>
      <w:b/>
      <w:bCs/>
    </w:rPr>
  </w:style>
  <w:style w:type="character" w:styleId="UnresolvedMention">
    <w:name w:val="Unresolved Mention"/>
    <w:basedOn w:val="DefaultParagraphFont"/>
    <w:uiPriority w:val="99"/>
    <w:semiHidden/>
    <w:unhideWhenUsed/>
    <w:rsid w:val="00F64E76"/>
    <w:rPr>
      <w:color w:val="605E5C"/>
      <w:shd w:val="clear" w:color="auto" w:fill="E1DFDD"/>
    </w:rPr>
  </w:style>
  <w:style w:type="table" w:styleId="TableGrid">
    <w:name w:val="Table Grid"/>
    <w:basedOn w:val="TableNormal"/>
    <w:uiPriority w:val="39"/>
    <w:rsid w:val="00243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74D42"/>
    <w:pPr>
      <w:ind w:left="720"/>
      <w:contextualSpacing/>
    </w:pPr>
  </w:style>
  <w:style w:type="paragraph" w:styleId="TOC3">
    <w:name w:val="toc 3"/>
    <w:basedOn w:val="Normal"/>
    <w:next w:val="Normal"/>
    <w:autoRedefine/>
    <w:uiPriority w:val="39"/>
    <w:unhideWhenUsed/>
    <w:rsid w:val="00EB25FA"/>
    <w:pPr>
      <w:spacing w:after="100"/>
      <w:ind w:left="440"/>
    </w:pPr>
  </w:style>
  <w:style w:type="paragraph" w:styleId="TOC2">
    <w:name w:val="toc 2"/>
    <w:basedOn w:val="Normal"/>
    <w:next w:val="Normal"/>
    <w:autoRedefine/>
    <w:uiPriority w:val="39"/>
    <w:unhideWhenUsed/>
    <w:rsid w:val="00EB25FA"/>
    <w:pPr>
      <w:spacing w:after="100"/>
      <w:ind w:left="220"/>
    </w:pPr>
  </w:style>
  <w:style w:type="character" w:customStyle="1" w:styleId="Heading4Char">
    <w:name w:val="Heading 4 Char"/>
    <w:basedOn w:val="DefaultParagraphFont"/>
    <w:link w:val="Heading4"/>
    <w:uiPriority w:val="9"/>
    <w:rsid w:val="00EB25FA"/>
    <w:rPr>
      <w:rFonts w:asciiTheme="majorHAnsi" w:eastAsiaTheme="majorEastAsia" w:hAnsiTheme="majorHAnsi" w:cstheme="majorBidi"/>
      <w:i/>
      <w:iCs/>
      <w:color w:val="2F5496" w:themeColor="accent1" w:themeShade="BF"/>
    </w:rPr>
  </w:style>
  <w:style w:type="paragraph" w:styleId="TOC1">
    <w:name w:val="toc 1"/>
    <w:basedOn w:val="Normal"/>
    <w:next w:val="Normal"/>
    <w:autoRedefine/>
    <w:uiPriority w:val="39"/>
    <w:unhideWhenUsed/>
    <w:rsid w:val="00BE62DD"/>
    <w:pPr>
      <w:spacing w:after="100"/>
    </w:pPr>
  </w:style>
  <w:style w:type="paragraph" w:styleId="Caption">
    <w:name w:val="caption"/>
    <w:basedOn w:val="Normal"/>
    <w:next w:val="Normal"/>
    <w:uiPriority w:val="35"/>
    <w:unhideWhenUsed/>
    <w:qFormat/>
    <w:rsid w:val="00BE33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271130">
      <w:bodyDiv w:val="1"/>
      <w:marLeft w:val="0"/>
      <w:marRight w:val="0"/>
      <w:marTop w:val="0"/>
      <w:marBottom w:val="0"/>
      <w:divBdr>
        <w:top w:val="none" w:sz="0" w:space="0" w:color="auto"/>
        <w:left w:val="none" w:sz="0" w:space="0" w:color="auto"/>
        <w:bottom w:val="none" w:sz="0" w:space="0" w:color="auto"/>
        <w:right w:val="none" w:sz="0" w:space="0" w:color="auto"/>
      </w:divBdr>
      <w:divsChild>
        <w:div w:id="323898497">
          <w:marLeft w:val="0"/>
          <w:marRight w:val="0"/>
          <w:marTop w:val="0"/>
          <w:marBottom w:val="0"/>
          <w:divBdr>
            <w:top w:val="none" w:sz="0" w:space="0" w:color="auto"/>
            <w:left w:val="none" w:sz="0" w:space="0" w:color="auto"/>
            <w:bottom w:val="none" w:sz="0" w:space="0" w:color="auto"/>
            <w:right w:val="none" w:sz="0" w:space="0" w:color="auto"/>
          </w:divBdr>
        </w:div>
        <w:div w:id="375854308">
          <w:marLeft w:val="0"/>
          <w:marRight w:val="0"/>
          <w:marTop w:val="0"/>
          <w:marBottom w:val="0"/>
          <w:divBdr>
            <w:top w:val="none" w:sz="0" w:space="0" w:color="auto"/>
            <w:left w:val="none" w:sz="0" w:space="0" w:color="auto"/>
            <w:bottom w:val="none" w:sz="0" w:space="0" w:color="auto"/>
            <w:right w:val="none" w:sz="0" w:space="0" w:color="auto"/>
          </w:divBdr>
          <w:divsChild>
            <w:div w:id="22074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7053">
      <w:bodyDiv w:val="1"/>
      <w:marLeft w:val="0"/>
      <w:marRight w:val="0"/>
      <w:marTop w:val="0"/>
      <w:marBottom w:val="0"/>
      <w:divBdr>
        <w:top w:val="none" w:sz="0" w:space="0" w:color="auto"/>
        <w:left w:val="none" w:sz="0" w:space="0" w:color="auto"/>
        <w:bottom w:val="none" w:sz="0" w:space="0" w:color="auto"/>
        <w:right w:val="none" w:sz="0" w:space="0" w:color="auto"/>
      </w:divBdr>
    </w:div>
    <w:div w:id="78333116">
      <w:bodyDiv w:val="1"/>
      <w:marLeft w:val="0"/>
      <w:marRight w:val="0"/>
      <w:marTop w:val="0"/>
      <w:marBottom w:val="0"/>
      <w:divBdr>
        <w:top w:val="none" w:sz="0" w:space="0" w:color="auto"/>
        <w:left w:val="none" w:sz="0" w:space="0" w:color="auto"/>
        <w:bottom w:val="none" w:sz="0" w:space="0" w:color="auto"/>
        <w:right w:val="none" w:sz="0" w:space="0" w:color="auto"/>
      </w:divBdr>
    </w:div>
    <w:div w:id="167453547">
      <w:bodyDiv w:val="1"/>
      <w:marLeft w:val="0"/>
      <w:marRight w:val="0"/>
      <w:marTop w:val="0"/>
      <w:marBottom w:val="0"/>
      <w:divBdr>
        <w:top w:val="none" w:sz="0" w:space="0" w:color="auto"/>
        <w:left w:val="none" w:sz="0" w:space="0" w:color="auto"/>
        <w:bottom w:val="none" w:sz="0" w:space="0" w:color="auto"/>
        <w:right w:val="none" w:sz="0" w:space="0" w:color="auto"/>
      </w:divBdr>
    </w:div>
    <w:div w:id="205527681">
      <w:bodyDiv w:val="1"/>
      <w:marLeft w:val="0"/>
      <w:marRight w:val="0"/>
      <w:marTop w:val="0"/>
      <w:marBottom w:val="0"/>
      <w:divBdr>
        <w:top w:val="none" w:sz="0" w:space="0" w:color="auto"/>
        <w:left w:val="none" w:sz="0" w:space="0" w:color="auto"/>
        <w:bottom w:val="none" w:sz="0" w:space="0" w:color="auto"/>
        <w:right w:val="none" w:sz="0" w:space="0" w:color="auto"/>
      </w:divBdr>
    </w:div>
    <w:div w:id="225721451">
      <w:bodyDiv w:val="1"/>
      <w:marLeft w:val="0"/>
      <w:marRight w:val="0"/>
      <w:marTop w:val="0"/>
      <w:marBottom w:val="0"/>
      <w:divBdr>
        <w:top w:val="none" w:sz="0" w:space="0" w:color="auto"/>
        <w:left w:val="none" w:sz="0" w:space="0" w:color="auto"/>
        <w:bottom w:val="none" w:sz="0" w:space="0" w:color="auto"/>
        <w:right w:val="none" w:sz="0" w:space="0" w:color="auto"/>
      </w:divBdr>
      <w:divsChild>
        <w:div w:id="990791922">
          <w:marLeft w:val="0"/>
          <w:marRight w:val="0"/>
          <w:marTop w:val="0"/>
          <w:marBottom w:val="0"/>
          <w:divBdr>
            <w:top w:val="none" w:sz="0" w:space="0" w:color="auto"/>
            <w:left w:val="none" w:sz="0" w:space="0" w:color="auto"/>
            <w:bottom w:val="none" w:sz="0" w:space="0" w:color="auto"/>
            <w:right w:val="none" w:sz="0" w:space="0" w:color="auto"/>
          </w:divBdr>
          <w:divsChild>
            <w:div w:id="189414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507">
      <w:bodyDiv w:val="1"/>
      <w:marLeft w:val="0"/>
      <w:marRight w:val="0"/>
      <w:marTop w:val="0"/>
      <w:marBottom w:val="0"/>
      <w:divBdr>
        <w:top w:val="none" w:sz="0" w:space="0" w:color="auto"/>
        <w:left w:val="none" w:sz="0" w:space="0" w:color="auto"/>
        <w:bottom w:val="none" w:sz="0" w:space="0" w:color="auto"/>
        <w:right w:val="none" w:sz="0" w:space="0" w:color="auto"/>
      </w:divBdr>
    </w:div>
    <w:div w:id="298726664">
      <w:bodyDiv w:val="1"/>
      <w:marLeft w:val="0"/>
      <w:marRight w:val="0"/>
      <w:marTop w:val="0"/>
      <w:marBottom w:val="0"/>
      <w:divBdr>
        <w:top w:val="none" w:sz="0" w:space="0" w:color="auto"/>
        <w:left w:val="none" w:sz="0" w:space="0" w:color="auto"/>
        <w:bottom w:val="none" w:sz="0" w:space="0" w:color="auto"/>
        <w:right w:val="none" w:sz="0" w:space="0" w:color="auto"/>
      </w:divBdr>
    </w:div>
    <w:div w:id="304243665">
      <w:bodyDiv w:val="1"/>
      <w:marLeft w:val="0"/>
      <w:marRight w:val="0"/>
      <w:marTop w:val="0"/>
      <w:marBottom w:val="0"/>
      <w:divBdr>
        <w:top w:val="none" w:sz="0" w:space="0" w:color="auto"/>
        <w:left w:val="none" w:sz="0" w:space="0" w:color="auto"/>
        <w:bottom w:val="none" w:sz="0" w:space="0" w:color="auto"/>
        <w:right w:val="none" w:sz="0" w:space="0" w:color="auto"/>
      </w:divBdr>
    </w:div>
    <w:div w:id="331030812">
      <w:bodyDiv w:val="1"/>
      <w:marLeft w:val="0"/>
      <w:marRight w:val="0"/>
      <w:marTop w:val="0"/>
      <w:marBottom w:val="0"/>
      <w:divBdr>
        <w:top w:val="none" w:sz="0" w:space="0" w:color="auto"/>
        <w:left w:val="none" w:sz="0" w:space="0" w:color="auto"/>
        <w:bottom w:val="none" w:sz="0" w:space="0" w:color="auto"/>
        <w:right w:val="none" w:sz="0" w:space="0" w:color="auto"/>
      </w:divBdr>
    </w:div>
    <w:div w:id="385111176">
      <w:bodyDiv w:val="1"/>
      <w:marLeft w:val="0"/>
      <w:marRight w:val="0"/>
      <w:marTop w:val="0"/>
      <w:marBottom w:val="0"/>
      <w:divBdr>
        <w:top w:val="none" w:sz="0" w:space="0" w:color="auto"/>
        <w:left w:val="none" w:sz="0" w:space="0" w:color="auto"/>
        <w:bottom w:val="none" w:sz="0" w:space="0" w:color="auto"/>
        <w:right w:val="none" w:sz="0" w:space="0" w:color="auto"/>
      </w:divBdr>
    </w:div>
    <w:div w:id="393629320">
      <w:bodyDiv w:val="1"/>
      <w:marLeft w:val="0"/>
      <w:marRight w:val="0"/>
      <w:marTop w:val="0"/>
      <w:marBottom w:val="0"/>
      <w:divBdr>
        <w:top w:val="none" w:sz="0" w:space="0" w:color="auto"/>
        <w:left w:val="none" w:sz="0" w:space="0" w:color="auto"/>
        <w:bottom w:val="none" w:sz="0" w:space="0" w:color="auto"/>
        <w:right w:val="none" w:sz="0" w:space="0" w:color="auto"/>
      </w:divBdr>
    </w:div>
    <w:div w:id="420834410">
      <w:bodyDiv w:val="1"/>
      <w:marLeft w:val="0"/>
      <w:marRight w:val="0"/>
      <w:marTop w:val="0"/>
      <w:marBottom w:val="0"/>
      <w:divBdr>
        <w:top w:val="none" w:sz="0" w:space="0" w:color="auto"/>
        <w:left w:val="none" w:sz="0" w:space="0" w:color="auto"/>
        <w:bottom w:val="none" w:sz="0" w:space="0" w:color="auto"/>
        <w:right w:val="none" w:sz="0" w:space="0" w:color="auto"/>
      </w:divBdr>
    </w:div>
    <w:div w:id="424307651">
      <w:bodyDiv w:val="1"/>
      <w:marLeft w:val="0"/>
      <w:marRight w:val="0"/>
      <w:marTop w:val="0"/>
      <w:marBottom w:val="0"/>
      <w:divBdr>
        <w:top w:val="none" w:sz="0" w:space="0" w:color="auto"/>
        <w:left w:val="none" w:sz="0" w:space="0" w:color="auto"/>
        <w:bottom w:val="none" w:sz="0" w:space="0" w:color="auto"/>
        <w:right w:val="none" w:sz="0" w:space="0" w:color="auto"/>
      </w:divBdr>
      <w:divsChild>
        <w:div w:id="85267852">
          <w:marLeft w:val="0"/>
          <w:marRight w:val="0"/>
          <w:marTop w:val="0"/>
          <w:marBottom w:val="315"/>
          <w:divBdr>
            <w:top w:val="none" w:sz="0" w:space="0" w:color="auto"/>
            <w:left w:val="none" w:sz="0" w:space="0" w:color="auto"/>
            <w:bottom w:val="none" w:sz="0" w:space="0" w:color="auto"/>
            <w:right w:val="none" w:sz="0" w:space="0" w:color="auto"/>
          </w:divBdr>
        </w:div>
      </w:divsChild>
    </w:div>
    <w:div w:id="535235943">
      <w:bodyDiv w:val="1"/>
      <w:marLeft w:val="0"/>
      <w:marRight w:val="0"/>
      <w:marTop w:val="0"/>
      <w:marBottom w:val="0"/>
      <w:divBdr>
        <w:top w:val="none" w:sz="0" w:space="0" w:color="auto"/>
        <w:left w:val="none" w:sz="0" w:space="0" w:color="auto"/>
        <w:bottom w:val="none" w:sz="0" w:space="0" w:color="auto"/>
        <w:right w:val="none" w:sz="0" w:space="0" w:color="auto"/>
      </w:divBdr>
    </w:div>
    <w:div w:id="546768404">
      <w:bodyDiv w:val="1"/>
      <w:marLeft w:val="0"/>
      <w:marRight w:val="0"/>
      <w:marTop w:val="0"/>
      <w:marBottom w:val="0"/>
      <w:divBdr>
        <w:top w:val="none" w:sz="0" w:space="0" w:color="auto"/>
        <w:left w:val="none" w:sz="0" w:space="0" w:color="auto"/>
        <w:bottom w:val="none" w:sz="0" w:space="0" w:color="auto"/>
        <w:right w:val="none" w:sz="0" w:space="0" w:color="auto"/>
      </w:divBdr>
      <w:divsChild>
        <w:div w:id="870191711">
          <w:marLeft w:val="0"/>
          <w:marRight w:val="0"/>
          <w:marTop w:val="0"/>
          <w:marBottom w:val="0"/>
          <w:divBdr>
            <w:top w:val="none" w:sz="0" w:space="0" w:color="auto"/>
            <w:left w:val="none" w:sz="0" w:space="0" w:color="auto"/>
            <w:bottom w:val="none" w:sz="0" w:space="0" w:color="auto"/>
            <w:right w:val="none" w:sz="0" w:space="0" w:color="auto"/>
          </w:divBdr>
        </w:div>
        <w:div w:id="1556430006">
          <w:marLeft w:val="0"/>
          <w:marRight w:val="0"/>
          <w:marTop w:val="0"/>
          <w:marBottom w:val="0"/>
          <w:divBdr>
            <w:top w:val="none" w:sz="0" w:space="0" w:color="auto"/>
            <w:left w:val="none" w:sz="0" w:space="0" w:color="auto"/>
            <w:bottom w:val="none" w:sz="0" w:space="0" w:color="auto"/>
            <w:right w:val="none" w:sz="0" w:space="0" w:color="auto"/>
          </w:divBdr>
          <w:divsChild>
            <w:div w:id="114616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8655">
      <w:bodyDiv w:val="1"/>
      <w:marLeft w:val="0"/>
      <w:marRight w:val="0"/>
      <w:marTop w:val="0"/>
      <w:marBottom w:val="0"/>
      <w:divBdr>
        <w:top w:val="none" w:sz="0" w:space="0" w:color="auto"/>
        <w:left w:val="none" w:sz="0" w:space="0" w:color="auto"/>
        <w:bottom w:val="none" w:sz="0" w:space="0" w:color="auto"/>
        <w:right w:val="none" w:sz="0" w:space="0" w:color="auto"/>
      </w:divBdr>
      <w:divsChild>
        <w:div w:id="383331276">
          <w:marLeft w:val="0"/>
          <w:marRight w:val="0"/>
          <w:marTop w:val="0"/>
          <w:marBottom w:val="0"/>
          <w:divBdr>
            <w:top w:val="single" w:sz="2" w:space="0" w:color="E3E3E3"/>
            <w:left w:val="single" w:sz="2" w:space="0" w:color="E3E3E3"/>
            <w:bottom w:val="single" w:sz="2" w:space="0" w:color="E3E3E3"/>
            <w:right w:val="single" w:sz="2" w:space="0" w:color="E3E3E3"/>
          </w:divBdr>
          <w:divsChild>
            <w:div w:id="533349244">
              <w:marLeft w:val="0"/>
              <w:marRight w:val="0"/>
              <w:marTop w:val="0"/>
              <w:marBottom w:val="0"/>
              <w:divBdr>
                <w:top w:val="single" w:sz="2" w:space="0" w:color="E3E3E3"/>
                <w:left w:val="single" w:sz="2" w:space="0" w:color="E3E3E3"/>
                <w:bottom w:val="single" w:sz="2" w:space="0" w:color="E3E3E3"/>
                <w:right w:val="single" w:sz="2" w:space="0" w:color="E3E3E3"/>
              </w:divBdr>
              <w:divsChild>
                <w:div w:id="1908109841">
                  <w:marLeft w:val="0"/>
                  <w:marRight w:val="0"/>
                  <w:marTop w:val="0"/>
                  <w:marBottom w:val="0"/>
                  <w:divBdr>
                    <w:top w:val="single" w:sz="2" w:space="0" w:color="E3E3E3"/>
                    <w:left w:val="single" w:sz="2" w:space="0" w:color="E3E3E3"/>
                    <w:bottom w:val="single" w:sz="2" w:space="0" w:color="E3E3E3"/>
                    <w:right w:val="single" w:sz="2" w:space="0" w:color="E3E3E3"/>
                  </w:divBdr>
                  <w:divsChild>
                    <w:div w:id="714041207">
                      <w:marLeft w:val="0"/>
                      <w:marRight w:val="0"/>
                      <w:marTop w:val="0"/>
                      <w:marBottom w:val="0"/>
                      <w:divBdr>
                        <w:top w:val="single" w:sz="2" w:space="0" w:color="E3E3E3"/>
                        <w:left w:val="single" w:sz="2" w:space="0" w:color="E3E3E3"/>
                        <w:bottom w:val="single" w:sz="2" w:space="0" w:color="E3E3E3"/>
                        <w:right w:val="single" w:sz="2" w:space="0" w:color="E3E3E3"/>
                      </w:divBdr>
                      <w:divsChild>
                        <w:div w:id="783037852">
                          <w:marLeft w:val="0"/>
                          <w:marRight w:val="0"/>
                          <w:marTop w:val="0"/>
                          <w:marBottom w:val="0"/>
                          <w:divBdr>
                            <w:top w:val="single" w:sz="2" w:space="0" w:color="E3E3E3"/>
                            <w:left w:val="single" w:sz="2" w:space="0" w:color="E3E3E3"/>
                            <w:bottom w:val="single" w:sz="2" w:space="0" w:color="E3E3E3"/>
                            <w:right w:val="single" w:sz="2" w:space="0" w:color="E3E3E3"/>
                          </w:divBdr>
                          <w:divsChild>
                            <w:div w:id="883251441">
                              <w:marLeft w:val="0"/>
                              <w:marRight w:val="0"/>
                              <w:marTop w:val="0"/>
                              <w:marBottom w:val="0"/>
                              <w:divBdr>
                                <w:top w:val="single" w:sz="2" w:space="0" w:color="E3E3E3"/>
                                <w:left w:val="single" w:sz="2" w:space="0" w:color="E3E3E3"/>
                                <w:bottom w:val="single" w:sz="2" w:space="0" w:color="E3E3E3"/>
                                <w:right w:val="single" w:sz="2" w:space="0" w:color="E3E3E3"/>
                              </w:divBdr>
                              <w:divsChild>
                                <w:div w:id="133565535">
                                  <w:marLeft w:val="0"/>
                                  <w:marRight w:val="0"/>
                                  <w:marTop w:val="100"/>
                                  <w:marBottom w:val="100"/>
                                  <w:divBdr>
                                    <w:top w:val="single" w:sz="2" w:space="0" w:color="E3E3E3"/>
                                    <w:left w:val="single" w:sz="2" w:space="0" w:color="E3E3E3"/>
                                    <w:bottom w:val="single" w:sz="2" w:space="0" w:color="E3E3E3"/>
                                    <w:right w:val="single" w:sz="2" w:space="0" w:color="E3E3E3"/>
                                  </w:divBdr>
                                  <w:divsChild>
                                    <w:div w:id="269242487">
                                      <w:marLeft w:val="0"/>
                                      <w:marRight w:val="0"/>
                                      <w:marTop w:val="0"/>
                                      <w:marBottom w:val="0"/>
                                      <w:divBdr>
                                        <w:top w:val="single" w:sz="2" w:space="0" w:color="E3E3E3"/>
                                        <w:left w:val="single" w:sz="2" w:space="0" w:color="E3E3E3"/>
                                        <w:bottom w:val="single" w:sz="2" w:space="0" w:color="E3E3E3"/>
                                        <w:right w:val="single" w:sz="2" w:space="0" w:color="E3E3E3"/>
                                      </w:divBdr>
                                      <w:divsChild>
                                        <w:div w:id="353071899">
                                          <w:marLeft w:val="0"/>
                                          <w:marRight w:val="0"/>
                                          <w:marTop w:val="0"/>
                                          <w:marBottom w:val="0"/>
                                          <w:divBdr>
                                            <w:top w:val="single" w:sz="2" w:space="0" w:color="E3E3E3"/>
                                            <w:left w:val="single" w:sz="2" w:space="0" w:color="E3E3E3"/>
                                            <w:bottom w:val="single" w:sz="2" w:space="0" w:color="E3E3E3"/>
                                            <w:right w:val="single" w:sz="2" w:space="0" w:color="E3E3E3"/>
                                          </w:divBdr>
                                          <w:divsChild>
                                            <w:div w:id="1105732080">
                                              <w:marLeft w:val="0"/>
                                              <w:marRight w:val="0"/>
                                              <w:marTop w:val="0"/>
                                              <w:marBottom w:val="0"/>
                                              <w:divBdr>
                                                <w:top w:val="single" w:sz="2" w:space="0" w:color="E3E3E3"/>
                                                <w:left w:val="single" w:sz="2" w:space="0" w:color="E3E3E3"/>
                                                <w:bottom w:val="single" w:sz="2" w:space="0" w:color="E3E3E3"/>
                                                <w:right w:val="single" w:sz="2" w:space="0" w:color="E3E3E3"/>
                                              </w:divBdr>
                                              <w:divsChild>
                                                <w:div w:id="1219124759">
                                                  <w:marLeft w:val="0"/>
                                                  <w:marRight w:val="0"/>
                                                  <w:marTop w:val="0"/>
                                                  <w:marBottom w:val="0"/>
                                                  <w:divBdr>
                                                    <w:top w:val="single" w:sz="2" w:space="0" w:color="E3E3E3"/>
                                                    <w:left w:val="single" w:sz="2" w:space="0" w:color="E3E3E3"/>
                                                    <w:bottom w:val="single" w:sz="2" w:space="0" w:color="E3E3E3"/>
                                                    <w:right w:val="single" w:sz="2" w:space="0" w:color="E3E3E3"/>
                                                  </w:divBdr>
                                                  <w:divsChild>
                                                    <w:div w:id="205291134">
                                                      <w:marLeft w:val="0"/>
                                                      <w:marRight w:val="0"/>
                                                      <w:marTop w:val="0"/>
                                                      <w:marBottom w:val="0"/>
                                                      <w:divBdr>
                                                        <w:top w:val="single" w:sz="2" w:space="0" w:color="E3E3E3"/>
                                                        <w:left w:val="single" w:sz="2" w:space="0" w:color="E3E3E3"/>
                                                        <w:bottom w:val="single" w:sz="2" w:space="0" w:color="E3E3E3"/>
                                                        <w:right w:val="single" w:sz="2" w:space="0" w:color="E3E3E3"/>
                                                      </w:divBdr>
                                                      <w:divsChild>
                                                        <w:div w:id="1949006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77508403">
          <w:marLeft w:val="0"/>
          <w:marRight w:val="0"/>
          <w:marTop w:val="0"/>
          <w:marBottom w:val="0"/>
          <w:divBdr>
            <w:top w:val="none" w:sz="0" w:space="0" w:color="auto"/>
            <w:left w:val="none" w:sz="0" w:space="0" w:color="auto"/>
            <w:bottom w:val="none" w:sz="0" w:space="0" w:color="auto"/>
            <w:right w:val="none" w:sz="0" w:space="0" w:color="auto"/>
          </w:divBdr>
        </w:div>
      </w:divsChild>
    </w:div>
    <w:div w:id="600721455">
      <w:bodyDiv w:val="1"/>
      <w:marLeft w:val="0"/>
      <w:marRight w:val="0"/>
      <w:marTop w:val="0"/>
      <w:marBottom w:val="0"/>
      <w:divBdr>
        <w:top w:val="none" w:sz="0" w:space="0" w:color="auto"/>
        <w:left w:val="none" w:sz="0" w:space="0" w:color="auto"/>
        <w:bottom w:val="none" w:sz="0" w:space="0" w:color="auto"/>
        <w:right w:val="none" w:sz="0" w:space="0" w:color="auto"/>
      </w:divBdr>
    </w:div>
    <w:div w:id="608201388">
      <w:bodyDiv w:val="1"/>
      <w:marLeft w:val="0"/>
      <w:marRight w:val="0"/>
      <w:marTop w:val="0"/>
      <w:marBottom w:val="0"/>
      <w:divBdr>
        <w:top w:val="none" w:sz="0" w:space="0" w:color="auto"/>
        <w:left w:val="none" w:sz="0" w:space="0" w:color="auto"/>
        <w:bottom w:val="none" w:sz="0" w:space="0" w:color="auto"/>
        <w:right w:val="none" w:sz="0" w:space="0" w:color="auto"/>
      </w:divBdr>
    </w:div>
    <w:div w:id="620959680">
      <w:bodyDiv w:val="1"/>
      <w:marLeft w:val="0"/>
      <w:marRight w:val="0"/>
      <w:marTop w:val="0"/>
      <w:marBottom w:val="0"/>
      <w:divBdr>
        <w:top w:val="none" w:sz="0" w:space="0" w:color="auto"/>
        <w:left w:val="none" w:sz="0" w:space="0" w:color="auto"/>
        <w:bottom w:val="none" w:sz="0" w:space="0" w:color="auto"/>
        <w:right w:val="none" w:sz="0" w:space="0" w:color="auto"/>
      </w:divBdr>
      <w:divsChild>
        <w:div w:id="1273245240">
          <w:marLeft w:val="0"/>
          <w:marRight w:val="0"/>
          <w:marTop w:val="0"/>
          <w:marBottom w:val="0"/>
          <w:divBdr>
            <w:top w:val="none" w:sz="0" w:space="0" w:color="auto"/>
            <w:left w:val="none" w:sz="0" w:space="0" w:color="auto"/>
            <w:bottom w:val="none" w:sz="0" w:space="0" w:color="auto"/>
            <w:right w:val="none" w:sz="0" w:space="0" w:color="auto"/>
          </w:divBdr>
          <w:divsChild>
            <w:div w:id="137222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463089">
      <w:bodyDiv w:val="1"/>
      <w:marLeft w:val="0"/>
      <w:marRight w:val="0"/>
      <w:marTop w:val="0"/>
      <w:marBottom w:val="0"/>
      <w:divBdr>
        <w:top w:val="none" w:sz="0" w:space="0" w:color="auto"/>
        <w:left w:val="none" w:sz="0" w:space="0" w:color="auto"/>
        <w:bottom w:val="none" w:sz="0" w:space="0" w:color="auto"/>
        <w:right w:val="none" w:sz="0" w:space="0" w:color="auto"/>
      </w:divBdr>
    </w:div>
    <w:div w:id="665714778">
      <w:bodyDiv w:val="1"/>
      <w:marLeft w:val="0"/>
      <w:marRight w:val="0"/>
      <w:marTop w:val="0"/>
      <w:marBottom w:val="0"/>
      <w:divBdr>
        <w:top w:val="none" w:sz="0" w:space="0" w:color="auto"/>
        <w:left w:val="none" w:sz="0" w:space="0" w:color="auto"/>
        <w:bottom w:val="none" w:sz="0" w:space="0" w:color="auto"/>
        <w:right w:val="none" w:sz="0" w:space="0" w:color="auto"/>
      </w:divBdr>
      <w:divsChild>
        <w:div w:id="2052537182">
          <w:marLeft w:val="0"/>
          <w:marRight w:val="0"/>
          <w:marTop w:val="0"/>
          <w:marBottom w:val="0"/>
          <w:divBdr>
            <w:top w:val="none" w:sz="0" w:space="0" w:color="auto"/>
            <w:left w:val="none" w:sz="0" w:space="0" w:color="auto"/>
            <w:bottom w:val="none" w:sz="0" w:space="0" w:color="auto"/>
            <w:right w:val="none" w:sz="0" w:space="0" w:color="auto"/>
          </w:divBdr>
          <w:divsChild>
            <w:div w:id="157381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7570">
      <w:bodyDiv w:val="1"/>
      <w:marLeft w:val="0"/>
      <w:marRight w:val="0"/>
      <w:marTop w:val="0"/>
      <w:marBottom w:val="0"/>
      <w:divBdr>
        <w:top w:val="none" w:sz="0" w:space="0" w:color="auto"/>
        <w:left w:val="none" w:sz="0" w:space="0" w:color="auto"/>
        <w:bottom w:val="none" w:sz="0" w:space="0" w:color="auto"/>
        <w:right w:val="none" w:sz="0" w:space="0" w:color="auto"/>
      </w:divBdr>
    </w:div>
    <w:div w:id="720636223">
      <w:bodyDiv w:val="1"/>
      <w:marLeft w:val="0"/>
      <w:marRight w:val="0"/>
      <w:marTop w:val="0"/>
      <w:marBottom w:val="0"/>
      <w:divBdr>
        <w:top w:val="none" w:sz="0" w:space="0" w:color="auto"/>
        <w:left w:val="none" w:sz="0" w:space="0" w:color="auto"/>
        <w:bottom w:val="none" w:sz="0" w:space="0" w:color="auto"/>
        <w:right w:val="none" w:sz="0" w:space="0" w:color="auto"/>
      </w:divBdr>
      <w:divsChild>
        <w:div w:id="292761124">
          <w:marLeft w:val="0"/>
          <w:marRight w:val="0"/>
          <w:marTop w:val="0"/>
          <w:marBottom w:val="0"/>
          <w:divBdr>
            <w:top w:val="none" w:sz="0" w:space="0" w:color="auto"/>
            <w:left w:val="none" w:sz="0" w:space="0" w:color="auto"/>
            <w:bottom w:val="none" w:sz="0" w:space="0" w:color="auto"/>
            <w:right w:val="none" w:sz="0" w:space="0" w:color="auto"/>
          </w:divBdr>
        </w:div>
        <w:div w:id="528689855">
          <w:marLeft w:val="0"/>
          <w:marRight w:val="0"/>
          <w:marTop w:val="0"/>
          <w:marBottom w:val="0"/>
          <w:divBdr>
            <w:top w:val="none" w:sz="0" w:space="0" w:color="auto"/>
            <w:left w:val="none" w:sz="0" w:space="0" w:color="auto"/>
            <w:bottom w:val="none" w:sz="0" w:space="0" w:color="auto"/>
            <w:right w:val="none" w:sz="0" w:space="0" w:color="auto"/>
          </w:divBdr>
        </w:div>
        <w:div w:id="663897411">
          <w:marLeft w:val="0"/>
          <w:marRight w:val="0"/>
          <w:marTop w:val="0"/>
          <w:marBottom w:val="0"/>
          <w:divBdr>
            <w:top w:val="none" w:sz="0" w:space="0" w:color="auto"/>
            <w:left w:val="none" w:sz="0" w:space="0" w:color="auto"/>
            <w:bottom w:val="none" w:sz="0" w:space="0" w:color="auto"/>
            <w:right w:val="none" w:sz="0" w:space="0" w:color="auto"/>
          </w:divBdr>
        </w:div>
        <w:div w:id="868567645">
          <w:marLeft w:val="0"/>
          <w:marRight w:val="0"/>
          <w:marTop w:val="0"/>
          <w:marBottom w:val="0"/>
          <w:divBdr>
            <w:top w:val="none" w:sz="0" w:space="0" w:color="auto"/>
            <w:left w:val="none" w:sz="0" w:space="0" w:color="auto"/>
            <w:bottom w:val="none" w:sz="0" w:space="0" w:color="auto"/>
            <w:right w:val="none" w:sz="0" w:space="0" w:color="auto"/>
          </w:divBdr>
        </w:div>
        <w:div w:id="1018657158">
          <w:marLeft w:val="0"/>
          <w:marRight w:val="0"/>
          <w:marTop w:val="0"/>
          <w:marBottom w:val="0"/>
          <w:divBdr>
            <w:top w:val="none" w:sz="0" w:space="0" w:color="auto"/>
            <w:left w:val="none" w:sz="0" w:space="0" w:color="auto"/>
            <w:bottom w:val="none" w:sz="0" w:space="0" w:color="auto"/>
            <w:right w:val="none" w:sz="0" w:space="0" w:color="auto"/>
          </w:divBdr>
        </w:div>
        <w:div w:id="1564173610">
          <w:marLeft w:val="0"/>
          <w:marRight w:val="0"/>
          <w:marTop w:val="0"/>
          <w:marBottom w:val="0"/>
          <w:divBdr>
            <w:top w:val="none" w:sz="0" w:space="0" w:color="auto"/>
            <w:left w:val="none" w:sz="0" w:space="0" w:color="auto"/>
            <w:bottom w:val="none" w:sz="0" w:space="0" w:color="auto"/>
            <w:right w:val="none" w:sz="0" w:space="0" w:color="auto"/>
          </w:divBdr>
        </w:div>
        <w:div w:id="1814715366">
          <w:marLeft w:val="0"/>
          <w:marRight w:val="0"/>
          <w:marTop w:val="0"/>
          <w:marBottom w:val="0"/>
          <w:divBdr>
            <w:top w:val="none" w:sz="0" w:space="0" w:color="auto"/>
            <w:left w:val="none" w:sz="0" w:space="0" w:color="auto"/>
            <w:bottom w:val="none" w:sz="0" w:space="0" w:color="auto"/>
            <w:right w:val="none" w:sz="0" w:space="0" w:color="auto"/>
          </w:divBdr>
        </w:div>
        <w:div w:id="2060857774">
          <w:marLeft w:val="0"/>
          <w:marRight w:val="0"/>
          <w:marTop w:val="0"/>
          <w:marBottom w:val="0"/>
          <w:divBdr>
            <w:top w:val="none" w:sz="0" w:space="0" w:color="auto"/>
            <w:left w:val="none" w:sz="0" w:space="0" w:color="auto"/>
            <w:bottom w:val="none" w:sz="0" w:space="0" w:color="auto"/>
            <w:right w:val="none" w:sz="0" w:space="0" w:color="auto"/>
          </w:divBdr>
        </w:div>
      </w:divsChild>
    </w:div>
    <w:div w:id="752817221">
      <w:bodyDiv w:val="1"/>
      <w:marLeft w:val="0"/>
      <w:marRight w:val="0"/>
      <w:marTop w:val="0"/>
      <w:marBottom w:val="0"/>
      <w:divBdr>
        <w:top w:val="none" w:sz="0" w:space="0" w:color="auto"/>
        <w:left w:val="none" w:sz="0" w:space="0" w:color="auto"/>
        <w:bottom w:val="none" w:sz="0" w:space="0" w:color="auto"/>
        <w:right w:val="none" w:sz="0" w:space="0" w:color="auto"/>
      </w:divBdr>
      <w:divsChild>
        <w:div w:id="2049377792">
          <w:marLeft w:val="0"/>
          <w:marRight w:val="0"/>
          <w:marTop w:val="0"/>
          <w:marBottom w:val="0"/>
          <w:divBdr>
            <w:top w:val="none" w:sz="0" w:space="0" w:color="auto"/>
            <w:left w:val="none" w:sz="0" w:space="0" w:color="auto"/>
            <w:bottom w:val="none" w:sz="0" w:space="0" w:color="auto"/>
            <w:right w:val="none" w:sz="0" w:space="0" w:color="auto"/>
          </w:divBdr>
        </w:div>
      </w:divsChild>
    </w:div>
    <w:div w:id="773593214">
      <w:bodyDiv w:val="1"/>
      <w:marLeft w:val="0"/>
      <w:marRight w:val="0"/>
      <w:marTop w:val="0"/>
      <w:marBottom w:val="0"/>
      <w:divBdr>
        <w:top w:val="none" w:sz="0" w:space="0" w:color="auto"/>
        <w:left w:val="none" w:sz="0" w:space="0" w:color="auto"/>
        <w:bottom w:val="none" w:sz="0" w:space="0" w:color="auto"/>
        <w:right w:val="none" w:sz="0" w:space="0" w:color="auto"/>
      </w:divBdr>
    </w:div>
    <w:div w:id="951396771">
      <w:bodyDiv w:val="1"/>
      <w:marLeft w:val="0"/>
      <w:marRight w:val="0"/>
      <w:marTop w:val="0"/>
      <w:marBottom w:val="0"/>
      <w:divBdr>
        <w:top w:val="none" w:sz="0" w:space="0" w:color="auto"/>
        <w:left w:val="none" w:sz="0" w:space="0" w:color="auto"/>
        <w:bottom w:val="none" w:sz="0" w:space="0" w:color="auto"/>
        <w:right w:val="none" w:sz="0" w:space="0" w:color="auto"/>
      </w:divBdr>
      <w:divsChild>
        <w:div w:id="884223201">
          <w:marLeft w:val="0"/>
          <w:marRight w:val="0"/>
          <w:marTop w:val="0"/>
          <w:marBottom w:val="300"/>
          <w:divBdr>
            <w:top w:val="single" w:sz="6" w:space="10" w:color="0076A8"/>
            <w:left w:val="single" w:sz="6" w:space="31" w:color="0076A8"/>
            <w:bottom w:val="single" w:sz="6" w:space="10" w:color="0076A8"/>
            <w:right w:val="single" w:sz="6" w:space="6" w:color="0076A8"/>
          </w:divBdr>
        </w:div>
        <w:div w:id="1557283125">
          <w:marLeft w:val="0"/>
          <w:marRight w:val="0"/>
          <w:marTop w:val="0"/>
          <w:marBottom w:val="315"/>
          <w:divBdr>
            <w:top w:val="none" w:sz="0" w:space="0" w:color="auto"/>
            <w:left w:val="none" w:sz="0" w:space="0" w:color="auto"/>
            <w:bottom w:val="none" w:sz="0" w:space="0" w:color="auto"/>
            <w:right w:val="none" w:sz="0" w:space="0" w:color="auto"/>
          </w:divBdr>
        </w:div>
      </w:divsChild>
    </w:div>
    <w:div w:id="976446614">
      <w:bodyDiv w:val="1"/>
      <w:marLeft w:val="0"/>
      <w:marRight w:val="0"/>
      <w:marTop w:val="0"/>
      <w:marBottom w:val="0"/>
      <w:divBdr>
        <w:top w:val="none" w:sz="0" w:space="0" w:color="auto"/>
        <w:left w:val="none" w:sz="0" w:space="0" w:color="auto"/>
        <w:bottom w:val="none" w:sz="0" w:space="0" w:color="auto"/>
        <w:right w:val="none" w:sz="0" w:space="0" w:color="auto"/>
      </w:divBdr>
    </w:div>
    <w:div w:id="1016347707">
      <w:bodyDiv w:val="1"/>
      <w:marLeft w:val="0"/>
      <w:marRight w:val="0"/>
      <w:marTop w:val="0"/>
      <w:marBottom w:val="0"/>
      <w:divBdr>
        <w:top w:val="none" w:sz="0" w:space="0" w:color="auto"/>
        <w:left w:val="none" w:sz="0" w:space="0" w:color="auto"/>
        <w:bottom w:val="none" w:sz="0" w:space="0" w:color="auto"/>
        <w:right w:val="none" w:sz="0" w:space="0" w:color="auto"/>
      </w:divBdr>
    </w:div>
    <w:div w:id="1051150785">
      <w:bodyDiv w:val="1"/>
      <w:marLeft w:val="0"/>
      <w:marRight w:val="0"/>
      <w:marTop w:val="0"/>
      <w:marBottom w:val="0"/>
      <w:divBdr>
        <w:top w:val="none" w:sz="0" w:space="0" w:color="auto"/>
        <w:left w:val="none" w:sz="0" w:space="0" w:color="auto"/>
        <w:bottom w:val="none" w:sz="0" w:space="0" w:color="auto"/>
        <w:right w:val="none" w:sz="0" w:space="0" w:color="auto"/>
      </w:divBdr>
    </w:div>
    <w:div w:id="1084186866">
      <w:bodyDiv w:val="1"/>
      <w:marLeft w:val="0"/>
      <w:marRight w:val="0"/>
      <w:marTop w:val="0"/>
      <w:marBottom w:val="0"/>
      <w:divBdr>
        <w:top w:val="none" w:sz="0" w:space="0" w:color="auto"/>
        <w:left w:val="none" w:sz="0" w:space="0" w:color="auto"/>
        <w:bottom w:val="none" w:sz="0" w:space="0" w:color="auto"/>
        <w:right w:val="none" w:sz="0" w:space="0" w:color="auto"/>
      </w:divBdr>
    </w:div>
    <w:div w:id="1093822280">
      <w:bodyDiv w:val="1"/>
      <w:marLeft w:val="0"/>
      <w:marRight w:val="0"/>
      <w:marTop w:val="0"/>
      <w:marBottom w:val="0"/>
      <w:divBdr>
        <w:top w:val="none" w:sz="0" w:space="0" w:color="auto"/>
        <w:left w:val="none" w:sz="0" w:space="0" w:color="auto"/>
        <w:bottom w:val="none" w:sz="0" w:space="0" w:color="auto"/>
        <w:right w:val="none" w:sz="0" w:space="0" w:color="auto"/>
      </w:divBdr>
    </w:div>
    <w:div w:id="1103916596">
      <w:bodyDiv w:val="1"/>
      <w:marLeft w:val="0"/>
      <w:marRight w:val="0"/>
      <w:marTop w:val="0"/>
      <w:marBottom w:val="0"/>
      <w:divBdr>
        <w:top w:val="none" w:sz="0" w:space="0" w:color="auto"/>
        <w:left w:val="none" w:sz="0" w:space="0" w:color="auto"/>
        <w:bottom w:val="none" w:sz="0" w:space="0" w:color="auto"/>
        <w:right w:val="none" w:sz="0" w:space="0" w:color="auto"/>
      </w:divBdr>
    </w:div>
    <w:div w:id="1171532059">
      <w:bodyDiv w:val="1"/>
      <w:marLeft w:val="0"/>
      <w:marRight w:val="0"/>
      <w:marTop w:val="0"/>
      <w:marBottom w:val="0"/>
      <w:divBdr>
        <w:top w:val="none" w:sz="0" w:space="0" w:color="auto"/>
        <w:left w:val="none" w:sz="0" w:space="0" w:color="auto"/>
        <w:bottom w:val="none" w:sz="0" w:space="0" w:color="auto"/>
        <w:right w:val="none" w:sz="0" w:space="0" w:color="auto"/>
      </w:divBdr>
    </w:div>
    <w:div w:id="1204052582">
      <w:bodyDiv w:val="1"/>
      <w:marLeft w:val="0"/>
      <w:marRight w:val="0"/>
      <w:marTop w:val="0"/>
      <w:marBottom w:val="0"/>
      <w:divBdr>
        <w:top w:val="none" w:sz="0" w:space="0" w:color="auto"/>
        <w:left w:val="none" w:sz="0" w:space="0" w:color="auto"/>
        <w:bottom w:val="none" w:sz="0" w:space="0" w:color="auto"/>
        <w:right w:val="none" w:sz="0" w:space="0" w:color="auto"/>
      </w:divBdr>
    </w:div>
    <w:div w:id="1319575079">
      <w:bodyDiv w:val="1"/>
      <w:marLeft w:val="0"/>
      <w:marRight w:val="0"/>
      <w:marTop w:val="0"/>
      <w:marBottom w:val="0"/>
      <w:divBdr>
        <w:top w:val="none" w:sz="0" w:space="0" w:color="auto"/>
        <w:left w:val="none" w:sz="0" w:space="0" w:color="auto"/>
        <w:bottom w:val="none" w:sz="0" w:space="0" w:color="auto"/>
        <w:right w:val="none" w:sz="0" w:space="0" w:color="auto"/>
      </w:divBdr>
    </w:div>
    <w:div w:id="1343314473">
      <w:bodyDiv w:val="1"/>
      <w:marLeft w:val="0"/>
      <w:marRight w:val="0"/>
      <w:marTop w:val="0"/>
      <w:marBottom w:val="0"/>
      <w:divBdr>
        <w:top w:val="none" w:sz="0" w:space="0" w:color="auto"/>
        <w:left w:val="none" w:sz="0" w:space="0" w:color="auto"/>
        <w:bottom w:val="none" w:sz="0" w:space="0" w:color="auto"/>
        <w:right w:val="none" w:sz="0" w:space="0" w:color="auto"/>
      </w:divBdr>
    </w:div>
    <w:div w:id="1343583292">
      <w:bodyDiv w:val="1"/>
      <w:marLeft w:val="0"/>
      <w:marRight w:val="0"/>
      <w:marTop w:val="0"/>
      <w:marBottom w:val="0"/>
      <w:divBdr>
        <w:top w:val="none" w:sz="0" w:space="0" w:color="auto"/>
        <w:left w:val="none" w:sz="0" w:space="0" w:color="auto"/>
        <w:bottom w:val="none" w:sz="0" w:space="0" w:color="auto"/>
        <w:right w:val="none" w:sz="0" w:space="0" w:color="auto"/>
      </w:divBdr>
    </w:div>
    <w:div w:id="1494880937">
      <w:bodyDiv w:val="1"/>
      <w:marLeft w:val="0"/>
      <w:marRight w:val="0"/>
      <w:marTop w:val="0"/>
      <w:marBottom w:val="0"/>
      <w:divBdr>
        <w:top w:val="none" w:sz="0" w:space="0" w:color="auto"/>
        <w:left w:val="none" w:sz="0" w:space="0" w:color="auto"/>
        <w:bottom w:val="none" w:sz="0" w:space="0" w:color="auto"/>
        <w:right w:val="none" w:sz="0" w:space="0" w:color="auto"/>
      </w:divBdr>
    </w:div>
    <w:div w:id="1498884403">
      <w:bodyDiv w:val="1"/>
      <w:marLeft w:val="0"/>
      <w:marRight w:val="0"/>
      <w:marTop w:val="0"/>
      <w:marBottom w:val="0"/>
      <w:divBdr>
        <w:top w:val="none" w:sz="0" w:space="0" w:color="auto"/>
        <w:left w:val="none" w:sz="0" w:space="0" w:color="auto"/>
        <w:bottom w:val="none" w:sz="0" w:space="0" w:color="auto"/>
        <w:right w:val="none" w:sz="0" w:space="0" w:color="auto"/>
      </w:divBdr>
    </w:div>
    <w:div w:id="1553662395">
      <w:bodyDiv w:val="1"/>
      <w:marLeft w:val="0"/>
      <w:marRight w:val="0"/>
      <w:marTop w:val="0"/>
      <w:marBottom w:val="0"/>
      <w:divBdr>
        <w:top w:val="none" w:sz="0" w:space="0" w:color="auto"/>
        <w:left w:val="none" w:sz="0" w:space="0" w:color="auto"/>
        <w:bottom w:val="none" w:sz="0" w:space="0" w:color="auto"/>
        <w:right w:val="none" w:sz="0" w:space="0" w:color="auto"/>
      </w:divBdr>
      <w:divsChild>
        <w:div w:id="1534226963">
          <w:marLeft w:val="0"/>
          <w:marRight w:val="0"/>
          <w:marTop w:val="0"/>
          <w:marBottom w:val="0"/>
          <w:divBdr>
            <w:top w:val="none" w:sz="0" w:space="0" w:color="auto"/>
            <w:left w:val="none" w:sz="0" w:space="0" w:color="auto"/>
            <w:bottom w:val="none" w:sz="0" w:space="0" w:color="auto"/>
            <w:right w:val="none" w:sz="0" w:space="0" w:color="auto"/>
          </w:divBdr>
        </w:div>
      </w:divsChild>
    </w:div>
    <w:div w:id="1560288306">
      <w:bodyDiv w:val="1"/>
      <w:marLeft w:val="0"/>
      <w:marRight w:val="0"/>
      <w:marTop w:val="0"/>
      <w:marBottom w:val="0"/>
      <w:divBdr>
        <w:top w:val="none" w:sz="0" w:space="0" w:color="auto"/>
        <w:left w:val="none" w:sz="0" w:space="0" w:color="auto"/>
        <w:bottom w:val="none" w:sz="0" w:space="0" w:color="auto"/>
        <w:right w:val="none" w:sz="0" w:space="0" w:color="auto"/>
      </w:divBdr>
    </w:div>
    <w:div w:id="1565801392">
      <w:bodyDiv w:val="1"/>
      <w:marLeft w:val="0"/>
      <w:marRight w:val="0"/>
      <w:marTop w:val="0"/>
      <w:marBottom w:val="0"/>
      <w:divBdr>
        <w:top w:val="none" w:sz="0" w:space="0" w:color="auto"/>
        <w:left w:val="none" w:sz="0" w:space="0" w:color="auto"/>
        <w:bottom w:val="none" w:sz="0" w:space="0" w:color="auto"/>
        <w:right w:val="none" w:sz="0" w:space="0" w:color="auto"/>
      </w:divBdr>
      <w:divsChild>
        <w:div w:id="703482214">
          <w:marLeft w:val="0"/>
          <w:marRight w:val="0"/>
          <w:marTop w:val="0"/>
          <w:marBottom w:val="0"/>
          <w:divBdr>
            <w:top w:val="none" w:sz="0" w:space="0" w:color="auto"/>
            <w:left w:val="none" w:sz="0" w:space="0" w:color="auto"/>
            <w:bottom w:val="none" w:sz="0" w:space="0" w:color="auto"/>
            <w:right w:val="none" w:sz="0" w:space="0" w:color="auto"/>
          </w:divBdr>
        </w:div>
      </w:divsChild>
    </w:div>
    <w:div w:id="1665628620">
      <w:bodyDiv w:val="1"/>
      <w:marLeft w:val="0"/>
      <w:marRight w:val="0"/>
      <w:marTop w:val="0"/>
      <w:marBottom w:val="0"/>
      <w:divBdr>
        <w:top w:val="none" w:sz="0" w:space="0" w:color="auto"/>
        <w:left w:val="none" w:sz="0" w:space="0" w:color="auto"/>
        <w:bottom w:val="none" w:sz="0" w:space="0" w:color="auto"/>
        <w:right w:val="none" w:sz="0" w:space="0" w:color="auto"/>
      </w:divBdr>
    </w:div>
    <w:div w:id="1673338199">
      <w:bodyDiv w:val="1"/>
      <w:marLeft w:val="0"/>
      <w:marRight w:val="0"/>
      <w:marTop w:val="0"/>
      <w:marBottom w:val="0"/>
      <w:divBdr>
        <w:top w:val="none" w:sz="0" w:space="0" w:color="auto"/>
        <w:left w:val="none" w:sz="0" w:space="0" w:color="auto"/>
        <w:bottom w:val="none" w:sz="0" w:space="0" w:color="auto"/>
        <w:right w:val="none" w:sz="0" w:space="0" w:color="auto"/>
      </w:divBdr>
    </w:div>
    <w:div w:id="1711567145">
      <w:bodyDiv w:val="1"/>
      <w:marLeft w:val="0"/>
      <w:marRight w:val="0"/>
      <w:marTop w:val="0"/>
      <w:marBottom w:val="0"/>
      <w:divBdr>
        <w:top w:val="none" w:sz="0" w:space="0" w:color="auto"/>
        <w:left w:val="none" w:sz="0" w:space="0" w:color="auto"/>
        <w:bottom w:val="none" w:sz="0" w:space="0" w:color="auto"/>
        <w:right w:val="none" w:sz="0" w:space="0" w:color="auto"/>
      </w:divBdr>
    </w:div>
    <w:div w:id="1724207452">
      <w:bodyDiv w:val="1"/>
      <w:marLeft w:val="0"/>
      <w:marRight w:val="0"/>
      <w:marTop w:val="0"/>
      <w:marBottom w:val="0"/>
      <w:divBdr>
        <w:top w:val="none" w:sz="0" w:space="0" w:color="auto"/>
        <w:left w:val="none" w:sz="0" w:space="0" w:color="auto"/>
        <w:bottom w:val="none" w:sz="0" w:space="0" w:color="auto"/>
        <w:right w:val="none" w:sz="0" w:space="0" w:color="auto"/>
      </w:divBdr>
    </w:div>
    <w:div w:id="21122385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la.mathworks.com/help/comm/ug/awgn-channel.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la.mathworks.com/help/comm/ref/mfskdemodulatorbaseba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la.mathworks.com/help/comm/ref/mfskmodulatorbaseband.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347F63-467B-482B-8E4B-CB1ABFAF8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3379</TotalTime>
  <Pages>1</Pages>
  <Words>1959</Words>
  <Characters>11171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Enmanuel Toribio</dc:creator>
  <cp:keywords/>
  <dc:description/>
  <cp:lastModifiedBy>Enmanuel Toribio</cp:lastModifiedBy>
  <cp:revision>164</cp:revision>
  <cp:lastPrinted>2024-04-09T05:10:00Z</cp:lastPrinted>
  <dcterms:created xsi:type="dcterms:W3CDTF">2024-01-28T02:14:00Z</dcterms:created>
  <dcterms:modified xsi:type="dcterms:W3CDTF">2024-04-09T05:11:00Z</dcterms:modified>
</cp:coreProperties>
</file>