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both"/>
      </w:pPr>
      <w:r>
        <w:rPr>
          <w:rFonts w:cs="Arial"/>
          <w:bCs/>
          <w:sz w:val="20"/>
          <w:szCs w:val="20"/>
          <w:shd w:fill="FFFF00" w:val="clear"/>
          <w:lang w:val="en-GB"/>
        </w:rPr>
        <w:t>Please note:  We kindly ask you to submit the self-assessment online</w:t>
      </w:r>
    </w:p>
    <w:p>
      <w:pPr>
        <w:pStyle w:val="style0"/>
        <w:jc w:val="both"/>
      </w:pPr>
      <w:r>
        <w:rPr>
          <w:rFonts w:cs="Arial"/>
          <w:bCs/>
          <w:sz w:val="20"/>
          <w:szCs w:val="20"/>
          <w:lang w:val="en-GB"/>
        </w:rPr>
      </w:r>
    </w:p>
    <w:p>
      <w:pPr>
        <w:pStyle w:val="style2"/>
      </w:pPr>
      <w:r>
        <w:rPr>
          <w:rFonts w:ascii="Arial" w:hAnsi="Arial"/>
          <w:i w:val="false"/>
          <w:color w:val="4F81BD"/>
          <w:sz w:val="24"/>
          <w:szCs w:val="24"/>
          <w:lang w:val="en-GB"/>
        </w:rPr>
        <w:t>Self-assessment of the adaptation policy process in EEA member countries</w:t>
      </w:r>
    </w:p>
    <w:p>
      <w:pPr>
        <w:pStyle w:val="style0"/>
        <w:jc w:val="both"/>
      </w:pPr>
      <w:r>
        <w:rPr>
          <w:rFonts w:cs="Arial"/>
          <w:bCs/>
          <w:sz w:val="20"/>
          <w:szCs w:val="20"/>
          <w:lang w:val="en-GB"/>
        </w:rPr>
      </w:r>
    </w:p>
    <w:p>
      <w:pPr>
        <w:pStyle w:val="style0"/>
        <w:jc w:val="both"/>
      </w:pPr>
      <w:r>
        <w:rPr>
          <w:rFonts w:cs="Arial"/>
          <w:bCs/>
          <w:color w:val="4F81BD"/>
          <w:sz w:val="20"/>
          <w:szCs w:val="20"/>
          <w:lang w:val="en-GB"/>
        </w:rPr>
        <w:t xml:space="preserve">Name of lead organisation responsible for the reply (including contact details): </w:t>
      </w:r>
    </w:p>
    <w:p>
      <w:pPr>
        <w:pStyle w:val="style0"/>
        <w:jc w:val="both"/>
      </w:pPr>
      <w:r>
        <w:rPr>
          <w:rFonts w:cs="Arial"/>
          <w:bCs/>
          <w:color w:val="4F81BD"/>
          <w:sz w:val="20"/>
          <w:szCs w:val="20"/>
          <w:lang w:val="en-GB"/>
        </w:rPr>
      </w:r>
    </w:p>
    <w:p>
      <w:pPr>
        <w:pStyle w:val="style0"/>
        <w:jc w:val="both"/>
      </w:pPr>
      <w:r>
        <w:rPr>
          <w:rFonts w:cs="Arial"/>
          <w:bCs/>
          <w:color w:val="4F81BD"/>
          <w:sz w:val="20"/>
          <w:szCs w:val="20"/>
          <w:lang w:val="en-GB"/>
        </w:rPr>
        <w:t>-------------------------------------------------------------------------------------------------------</w:t>
      </w:r>
    </w:p>
    <w:p>
      <w:pPr>
        <w:pStyle w:val="style0"/>
        <w:jc w:val="both"/>
      </w:pPr>
      <w:r>
        <w:rPr>
          <w:rFonts w:cs="Arial"/>
          <w:bCs/>
          <w:color w:val="4F81BD"/>
          <w:sz w:val="20"/>
          <w:szCs w:val="20"/>
          <w:lang w:val="en-GB"/>
        </w:rPr>
        <w:t>We encourage involving other stakeholders with whom you work in filling out this self-assessment (e.g. researchers, EPAs, NGOs).</w:t>
      </w:r>
    </w:p>
    <w:p>
      <w:pPr>
        <w:pStyle w:val="style0"/>
        <w:jc w:val="both"/>
      </w:pPr>
      <w:r>
        <w:rPr>
          <w:rFonts w:cs="Arial"/>
          <w:bCs/>
          <w:color w:val="4F81BD"/>
          <w:sz w:val="20"/>
          <w:szCs w:val="20"/>
          <w:lang w:val="en-GB"/>
        </w:rPr>
        <w:t xml:space="preserve">List of other stakeholder organisations also involved in filling out this form: </w:t>
      </w:r>
    </w:p>
    <w:p>
      <w:pPr>
        <w:pStyle w:val="style0"/>
        <w:jc w:val="both"/>
      </w:pPr>
      <w:r>
        <w:rPr>
          <w:rFonts w:cs="Arial"/>
          <w:bCs/>
          <w:color w:val="4F81BD"/>
          <w:sz w:val="4"/>
          <w:szCs w:val="4"/>
          <w:lang w:val="en-GB"/>
        </w:rPr>
        <w:t xml:space="preserve"> </w:t>
      </w:r>
    </w:p>
    <w:p>
      <w:pPr>
        <w:pStyle w:val="style0"/>
        <w:jc w:val="both"/>
      </w:pPr>
      <w:r>
        <w:rPr>
          <w:rFonts w:cs="Arial"/>
          <w:bCs/>
          <w:color w:val="4F81BD"/>
          <w:sz w:val="20"/>
          <w:szCs w:val="20"/>
          <w:lang w:val="en-GB"/>
        </w:rPr>
        <w:t>------------------------------------------------------------------------------------------------------------</w:t>
      </w:r>
    </w:p>
    <w:p>
      <w:pPr>
        <w:pStyle w:val="style0"/>
        <w:jc w:val="both"/>
      </w:pPr>
      <w:r>
        <w:rPr>
          <w:rFonts w:cs="Arial"/>
          <w:bCs/>
          <w:sz w:val="20"/>
          <w:szCs w:val="20"/>
          <w:lang w:val="en-GB"/>
        </w:rPr>
      </w:r>
    </w:p>
    <w:p>
      <w:pPr>
        <w:pStyle w:val="style0"/>
        <w:jc w:val="both"/>
      </w:pPr>
      <w:r>
        <w:rPr>
          <w:rFonts w:cs="Arial"/>
          <w:bCs/>
          <w:color w:val="4F81BD"/>
          <w:sz w:val="20"/>
          <w:szCs w:val="20"/>
          <w:lang w:val="en-GB"/>
        </w:rPr>
        <w:t xml:space="preserve">Glossary of terms: </w:t>
      </w:r>
      <w:hyperlink r:id="rId2">
        <w:r>
          <w:rPr>
            <w:rStyle w:val="style20"/>
            <w:rFonts w:cs="Arial"/>
            <w:bCs/>
            <w:color w:val="4F81BD"/>
            <w:sz w:val="20"/>
            <w:szCs w:val="20"/>
            <w:lang w:val="en-GB"/>
          </w:rPr>
          <w:t>http://projects.eionet.europa.eu/sanap/self-assessment/glossary</w:t>
        </w:r>
      </w:hyperlink>
    </w:p>
    <w:p>
      <w:pPr>
        <w:pStyle w:val="style0"/>
        <w:jc w:val="both"/>
      </w:pPr>
      <w:r>
        <w:rPr>
          <w:rFonts w:cs="Arial"/>
          <w:bCs/>
          <w:sz w:val="20"/>
          <w:szCs w:val="20"/>
          <w:lang w:val="en-GB"/>
        </w:rPr>
      </w:r>
    </w:p>
    <w:p>
      <w:pPr>
        <w:pStyle w:val="style0"/>
        <w:jc w:val="both"/>
      </w:pPr>
      <w:r>
        <w:rPr>
          <w:rFonts w:cs="Arial"/>
          <w:bCs/>
          <w:sz w:val="20"/>
          <w:szCs w:val="20"/>
          <w:lang w:val="en-GB"/>
        </w:rPr>
      </w:r>
    </w:p>
    <w:p>
      <w:pPr>
        <w:pStyle w:val="style0"/>
      </w:pPr>
      <w:r>
        <w:rPr>
          <w:rFonts w:cs="Arial"/>
          <w:b/>
          <w:bCs/>
          <w:sz w:val="20"/>
          <w:szCs w:val="20"/>
          <w:u w:val="single"/>
          <w:lang w:val="en-GB"/>
        </w:rPr>
        <w:t>Part I: General statements on adaptation</w:t>
      </w:r>
    </w:p>
    <w:p>
      <w:pPr>
        <w:pStyle w:val="style0"/>
      </w:pPr>
      <w:r>
        <w:rPr>
          <w:rFonts w:cs="Arial"/>
          <w:bCs/>
          <w:i/>
          <w:color w:val="808080"/>
          <w:sz w:val="2"/>
          <w:szCs w:val="2"/>
          <w:lang w:val="en-GB"/>
        </w:rPr>
      </w:r>
    </w:p>
    <w:p>
      <w:pPr>
        <w:pStyle w:val="style0"/>
        <w:numPr>
          <w:ilvl w:val="0"/>
          <w:numId w:val="3"/>
        </w:numPr>
        <w:ind w:hanging="426" w:left="426" w:right="0"/>
      </w:pPr>
      <w:r>
        <w:rPr>
          <w:rFonts w:cs="Arial"/>
          <w:bCs/>
          <w:sz w:val="18"/>
          <w:szCs w:val="18"/>
          <w:lang w:val="en-GB"/>
        </w:rPr>
        <w:t xml:space="preserve">In my country, in the past five years, the level of public awareness of the need for adaptation as a response to climate change has increased …  </w:t>
      </w:r>
    </w:p>
    <w:p>
      <w:pPr>
        <w:pStyle w:val="style0"/>
        <w:numPr>
          <w:ilvl w:val="0"/>
          <w:numId w:val="3"/>
        </w:numPr>
        <w:ind w:hanging="426" w:left="426" w:right="0"/>
      </w:pPr>
      <w:r>
        <w:rPr>
          <w:rFonts w:cs="Arial"/>
          <w:bCs/>
          <w:sz w:val="18"/>
          <w:szCs w:val="18"/>
          <w:lang w:val="en-GB"/>
        </w:rPr>
        <w:t>In my country, the need for climate change adaptation has reached the national political agenda …</w:t>
      </w:r>
      <w:r>
        <w:rPr>
          <w:rStyle w:val="style39"/>
        </w:rPr>
        <w:t xml:space="preserve"> </w:t>
      </w:r>
      <w:r>
        <w:rPr>
          <w:rFonts w:cs="Arial"/>
          <w:bCs/>
          <w:sz w:val="18"/>
          <w:szCs w:val="18"/>
          <w:lang w:val="en-GB"/>
        </w:rPr>
        <w:t xml:space="preserve">  </w:t>
      </w:r>
    </w:p>
    <w:p>
      <w:pPr>
        <w:pStyle w:val="style0"/>
        <w:numPr>
          <w:ilvl w:val="0"/>
          <w:numId w:val="3"/>
        </w:numPr>
        <w:ind w:hanging="426" w:left="426" w:right="0"/>
      </w:pPr>
      <w:r>
        <w:rPr>
          <w:rFonts w:cs="Arial"/>
          <w:bCs/>
          <w:sz w:val="18"/>
          <w:szCs w:val="18"/>
          <w:lang w:val="en-GB"/>
        </w:rPr>
        <w:t>In my country, the following influences have triggered adaptation …</w:t>
      </w:r>
    </w:p>
    <w:p>
      <w:pPr>
        <w:pStyle w:val="style0"/>
        <w:spacing w:after="40" w:before="0"/>
        <w:ind w:hanging="0" w:left="426" w:right="0"/>
      </w:pPr>
      <w:r>
        <w:rPr>
          <w:rFonts w:cs="Arial"/>
          <w:bCs/>
          <w:color w:val="808080"/>
          <w:sz w:val="16"/>
          <w:szCs w:val="16"/>
          <w:lang w:val="en-GB"/>
        </w:rPr>
        <w:t xml:space="preserve">Please select the </w:t>
      </w:r>
      <w:r>
        <w:rPr>
          <w:rFonts w:cs="Arial"/>
          <w:b/>
          <w:bCs/>
          <w:color w:val="808080"/>
          <w:sz w:val="16"/>
          <w:szCs w:val="16"/>
          <w:lang w:val="en-GB"/>
        </w:rPr>
        <w:t>three most</w:t>
      </w:r>
      <w:r>
        <w:rPr>
          <w:rFonts w:cs="Arial"/>
          <w:bCs/>
          <w:color w:val="808080"/>
          <w:sz w:val="16"/>
          <w:szCs w:val="16"/>
          <w:lang w:val="en-GB"/>
        </w:rPr>
        <w:t xml:space="preserve"> important triggers:</w:t>
      </w:r>
    </w:p>
    <w:p>
      <w:pPr>
        <w:pStyle w:val="style0"/>
        <w:ind w:hanging="0" w:left="426" w:right="0"/>
      </w:pPr>
      <w:r>
        <w:rPr>
          <w:rFonts w:eastAsia="Times New Roman"/>
          <w:color w:val="00000A"/>
          <w:sz w:val="18"/>
          <w:szCs w:val="18"/>
          <w:lang w:val="en-GB"/>
        </w:rPr>
        <w:t>…</w:t>
      </w:r>
      <w:r>
        <w:rPr>
          <w:rFonts w:eastAsia="Times New Roman"/>
          <w:color w:val="00000A"/>
          <w:sz w:val="18"/>
          <w:szCs w:val="18"/>
          <w:lang w:val="en-GB"/>
        </w:rPr>
        <w:t>Extreme weather events</w:t>
      </w:r>
    </w:p>
    <w:p>
      <w:pPr>
        <w:pStyle w:val="style0"/>
        <w:ind w:hanging="0" w:left="426" w:right="0"/>
      </w:pPr>
      <w:r>
        <w:rPr>
          <w:rFonts w:eastAsia="Times New Roman"/>
          <w:color w:val="00000A"/>
          <w:sz w:val="18"/>
          <w:szCs w:val="18"/>
          <w:lang w:val="en-GB"/>
        </w:rPr>
        <w:t>…</w:t>
      </w:r>
      <w:r>
        <w:rPr>
          <w:rFonts w:eastAsia="Times New Roman"/>
          <w:color w:val="00000A"/>
          <w:sz w:val="18"/>
          <w:szCs w:val="18"/>
          <w:lang w:val="en-GB"/>
        </w:rPr>
        <w:t>Damage costs</w:t>
      </w:r>
    </w:p>
    <w:p>
      <w:pPr>
        <w:pStyle w:val="style0"/>
        <w:ind w:hanging="0" w:left="426" w:right="0"/>
      </w:pPr>
      <w:r>
        <w:rPr>
          <w:rFonts w:eastAsia="Times New Roman"/>
          <w:color w:val="00000A"/>
          <w:sz w:val="18"/>
          <w:szCs w:val="18"/>
          <w:lang w:val="en-GB"/>
        </w:rPr>
        <w:t>…</w:t>
      </w:r>
      <w:r>
        <w:rPr>
          <w:sz w:val="18"/>
          <w:szCs w:val="18"/>
          <w:lang w:val="en-GB"/>
        </w:rPr>
        <w:t>UNFCCC process</w:t>
      </w:r>
    </w:p>
    <w:p>
      <w:pPr>
        <w:pStyle w:val="style0"/>
        <w:ind w:hanging="0" w:left="426" w:right="0"/>
      </w:pPr>
      <w:r>
        <w:rPr>
          <w:rFonts w:eastAsia="Times New Roman"/>
          <w:color w:val="00000A"/>
          <w:sz w:val="18"/>
          <w:szCs w:val="18"/>
          <w:lang w:val="en-GB"/>
        </w:rPr>
        <w:t>…</w:t>
      </w:r>
      <w:r>
        <w:rPr>
          <w:rFonts w:eastAsia="Times New Roman"/>
          <w:color w:val="00000A"/>
          <w:sz w:val="18"/>
          <w:szCs w:val="18"/>
          <w:lang w:val="en-GB"/>
        </w:rPr>
        <w:t>EU policies</w:t>
      </w:r>
    </w:p>
    <w:p>
      <w:pPr>
        <w:pStyle w:val="style0"/>
        <w:ind w:hanging="0" w:left="426" w:right="0"/>
      </w:pPr>
      <w:r>
        <w:rPr>
          <w:rFonts w:eastAsia="Times New Roman"/>
          <w:color w:val="00000A"/>
          <w:sz w:val="18"/>
          <w:szCs w:val="18"/>
          <w:lang w:val="en-GB"/>
        </w:rPr>
        <w:t>…</w:t>
      </w:r>
      <w:r>
        <w:rPr>
          <w:rFonts w:eastAsia="Times New Roman"/>
          <w:color w:val="00000A"/>
          <w:sz w:val="18"/>
          <w:szCs w:val="18"/>
          <w:lang w:val="en-GB"/>
        </w:rPr>
        <w:t xml:space="preserve">Adaptation in other countries  </w:t>
      </w:r>
    </w:p>
    <w:p>
      <w:pPr>
        <w:pStyle w:val="style0"/>
        <w:ind w:hanging="0" w:left="426" w:right="0"/>
      </w:pPr>
      <w:r>
        <w:rPr>
          <w:rFonts w:eastAsia="Times New Roman"/>
          <w:color w:val="00000A"/>
          <w:sz w:val="18"/>
          <w:szCs w:val="18"/>
          <w:lang w:val="en-GB"/>
        </w:rPr>
        <w:t>…</w:t>
      </w:r>
      <w:r>
        <w:rPr>
          <w:rFonts w:eastAsia="Times New Roman"/>
          <w:color w:val="00000A"/>
          <w:sz w:val="18"/>
          <w:szCs w:val="18"/>
          <w:lang w:val="en-GB"/>
        </w:rPr>
        <w:t xml:space="preserve">Individuals   </w:t>
      </w:r>
    </w:p>
    <w:p>
      <w:pPr>
        <w:pStyle w:val="style0"/>
        <w:ind w:hanging="0" w:left="426" w:right="0"/>
      </w:pPr>
      <w:r>
        <w:rPr>
          <w:rFonts w:ascii="MS Gothic" w:eastAsia="MS Gothic" w:hAnsi="MS Gothic"/>
          <w:color w:val="00000A"/>
          <w:sz w:val="18"/>
          <w:szCs w:val="18"/>
          <w:lang w:val="en-GB"/>
        </w:rPr>
        <w:t>☐</w:t>
      </w:r>
      <w:r>
        <w:rPr>
          <w:rFonts w:eastAsia="Times New Roman"/>
          <w:color w:val="00000A"/>
          <w:sz w:val="18"/>
          <w:szCs w:val="18"/>
          <w:lang w:val="en-GB"/>
        </w:rPr>
        <w:t>…</w:t>
      </w:r>
      <w:r>
        <w:rPr>
          <w:sz w:val="18"/>
          <w:szCs w:val="18"/>
          <w:lang w:val="en-GB"/>
        </w:rPr>
        <w:t>Scientific research</w:t>
      </w:r>
    </w:p>
    <w:p>
      <w:pPr>
        <w:pStyle w:val="style0"/>
        <w:ind w:hanging="0" w:left="426" w:right="0"/>
      </w:pPr>
      <w:r>
        <w:rPr>
          <w:rFonts w:cs="Arial"/>
          <w:sz w:val="18"/>
          <w:szCs w:val="18"/>
          <w:lang w:val="en-GB"/>
        </w:rPr>
        <w:t>…</w:t>
      </w:r>
      <w:r>
        <w:rPr>
          <w:rFonts w:cs="Arial" w:eastAsia="Calibri"/>
          <w:color w:val="000000"/>
          <w:sz w:val="18"/>
          <w:szCs w:val="18"/>
          <w:lang w:eastAsia="de-DE" w:val="en-GB"/>
        </w:rPr>
        <w:t xml:space="preserve">Public pressure </w:t>
        <w:br/>
      </w:r>
      <w:r>
        <w:rPr>
          <w:sz w:val="18"/>
          <w:szCs w:val="18"/>
          <w:lang w:val="en-GB"/>
        </w:rPr>
        <w:t>…</w:t>
      </w:r>
      <w:r>
        <w:rPr>
          <w:rFonts w:cs="Arial" w:eastAsia="Calibri"/>
          <w:color w:val="000000"/>
          <w:sz w:val="18"/>
          <w:szCs w:val="18"/>
          <w:lang w:eastAsia="de-DE" w:val="en-GB"/>
        </w:rPr>
        <w:t>Lobbying from private sector</w:t>
        <w:br/>
      </w:r>
      <w:r>
        <w:rPr>
          <w:rFonts w:ascii="MS Gothic" w:eastAsia="MS Gothic" w:hAnsi="MS Gothic"/>
          <w:sz w:val="18"/>
          <w:szCs w:val="18"/>
          <w:lang w:val="en-GB"/>
        </w:rPr>
        <w:t>☐</w:t>
      </w:r>
      <w:r>
        <w:rPr>
          <w:sz w:val="18"/>
          <w:szCs w:val="18"/>
          <w:lang w:val="en-GB"/>
        </w:rPr>
        <w:t>…</w:t>
      </w:r>
      <w:r>
        <w:rPr>
          <w:rFonts w:cs="Arial" w:eastAsia="Calibri"/>
          <w:color w:val="000000"/>
          <w:sz w:val="18"/>
          <w:szCs w:val="18"/>
          <w:lang w:eastAsia="de-DE" w:val="en-GB"/>
        </w:rPr>
        <w:t xml:space="preserve">Front-runner sectors </w:t>
      </w:r>
      <w:r>
        <w:rPr>
          <w:sz w:val="18"/>
          <w:szCs w:val="18"/>
          <w:lang w:val="en-GB"/>
        </w:rPr>
        <w:br/>
      </w:r>
      <w:r>
        <w:rPr>
          <w:rFonts w:cs="Arial"/>
          <w:sz w:val="18"/>
          <w:szCs w:val="18"/>
          <w:lang w:val="en-GB"/>
        </w:rPr>
        <w:t>…</w:t>
      </w:r>
      <w:r>
        <w:rPr>
          <w:rFonts w:cs="Arial" w:eastAsia="Calibri"/>
          <w:color w:val="000000"/>
          <w:sz w:val="18"/>
          <w:szCs w:val="18"/>
          <w:lang w:eastAsia="de-DE" w:val="en-GB"/>
        </w:rPr>
        <w:t>Media coverage</w:t>
      </w:r>
      <w:r>
        <w:rPr>
          <w:rFonts w:cs="Arial"/>
          <w:sz w:val="18"/>
          <w:szCs w:val="18"/>
          <w:lang w:val="en-GB"/>
        </w:rPr>
        <w:br/>
        <w:t>……………………………………………..</w:t>
      </w:r>
    </w:p>
    <w:p>
      <w:pPr>
        <w:pStyle w:val="style0"/>
        <w:numPr>
          <w:ilvl w:val="0"/>
          <w:numId w:val="3"/>
        </w:numPr>
        <w:ind w:hanging="426" w:left="426" w:right="0"/>
      </w:pPr>
      <w:r>
        <w:rPr>
          <w:rFonts w:cs="Arial"/>
          <w:bCs/>
          <w:sz w:val="18"/>
          <w:szCs w:val="18"/>
          <w:lang w:val="en-GB"/>
        </w:rPr>
        <w:t xml:space="preserve">In my country, the willingness to develop policies and to take adaptation actions at national level is … </w:t>
      </w:r>
    </w:p>
    <w:p>
      <w:pPr>
        <w:pStyle w:val="style0"/>
        <w:numPr>
          <w:ilvl w:val="0"/>
          <w:numId w:val="3"/>
        </w:numPr>
        <w:ind w:hanging="426" w:left="426" w:right="0"/>
      </w:pPr>
      <w:r>
        <w:rPr>
          <w:rFonts w:cs="Arial"/>
          <w:bCs/>
          <w:sz w:val="18"/>
          <w:szCs w:val="18"/>
          <w:lang w:val="en-GB"/>
        </w:rPr>
        <w:t xml:space="preserve">In my country, in the past five years, there has been an increase in the amount of adaptation-related knowledge (e.g. in relation to vulnerabilities, adaptation options) generated with the aim of informing policy making …   </w:t>
      </w:r>
    </w:p>
    <w:p>
      <w:pPr>
        <w:pStyle w:val="style0"/>
        <w:numPr>
          <w:ilvl w:val="0"/>
          <w:numId w:val="3"/>
        </w:numPr>
        <w:ind w:hanging="426" w:left="426" w:right="0"/>
      </w:pPr>
      <w:r>
        <w:rPr>
          <w:rFonts w:cs="Arial"/>
          <w:bCs/>
          <w:sz w:val="18"/>
          <w:szCs w:val="18"/>
          <w:lang w:val="en-GB"/>
        </w:rPr>
        <w:t xml:space="preserve">In my country, uncertainties in future projections (e.g. uncertainties regarding climate change) are explicitly addressed in the adaptation policy process …   </w:t>
      </w:r>
    </w:p>
    <w:p>
      <w:pPr>
        <w:pStyle w:val="style0"/>
        <w:numPr>
          <w:ilvl w:val="0"/>
          <w:numId w:val="3"/>
        </w:numPr>
        <w:ind w:hanging="426" w:left="426" w:right="0"/>
      </w:pPr>
      <w:r>
        <w:rPr>
          <w:rFonts w:cs="Arial"/>
          <w:bCs/>
          <w:sz w:val="18"/>
          <w:szCs w:val="18"/>
          <w:lang w:val="en-GB"/>
        </w:rPr>
        <w:t>In my country, adaptation objectives</w:t>
      </w:r>
      <w:r>
        <w:rPr>
          <w:rFonts w:cs="Arial"/>
          <w:bCs/>
          <w:sz w:val="18"/>
          <w:szCs w:val="18"/>
        </w:rPr>
        <w:t xml:space="preserve"> are based on an understanding of the impacts, risks and/or vulnerabilities to climate change </w:t>
      </w:r>
      <w:r>
        <w:rPr>
          <w:rFonts w:cs="Arial"/>
          <w:bCs/>
          <w:sz w:val="18"/>
          <w:szCs w:val="18"/>
          <w:lang w:val="en-GB"/>
        </w:rPr>
        <w:t xml:space="preserve">…   </w:t>
      </w:r>
    </w:p>
    <w:p>
      <w:pPr>
        <w:pStyle w:val="style0"/>
        <w:numPr>
          <w:ilvl w:val="0"/>
          <w:numId w:val="3"/>
        </w:numPr>
        <w:ind w:hanging="426" w:left="426" w:right="0"/>
      </w:pPr>
      <w:r>
        <w:rPr>
          <w:rFonts w:cs="Arial"/>
          <w:bCs/>
          <w:sz w:val="18"/>
          <w:szCs w:val="18"/>
          <w:lang w:val="en-GB"/>
        </w:rPr>
        <w:t xml:space="preserve">In my country, </w:t>
      </w:r>
      <w:r>
        <w:rPr>
          <w:rFonts w:cs="Arial"/>
          <w:bCs/>
          <w:sz w:val="18"/>
          <w:szCs w:val="18"/>
        </w:rPr>
        <w:t xml:space="preserve">integration of adaptation into sectoral policies and programmes </w:t>
      </w:r>
      <w:r>
        <w:rPr>
          <w:rFonts w:cs="Arial"/>
          <w:bCs/>
          <w:sz w:val="18"/>
          <w:szCs w:val="18"/>
          <w:lang w:val="en-GB"/>
        </w:rPr>
        <w:t xml:space="preserve">is increasing …   </w:t>
      </w:r>
    </w:p>
    <w:p>
      <w:pPr>
        <w:pStyle w:val="style87"/>
        <w:ind w:hanging="218" w:left="644" w:right="0"/>
      </w:pPr>
      <w:r>
        <w:rPr>
          <w:rFonts w:ascii="Arial" w:cs="Arial" w:hAnsi="Arial"/>
          <w:bCs/>
          <w:sz w:val="18"/>
          <w:szCs w:val="18"/>
          <w:lang w:val="en-GB"/>
        </w:rPr>
        <w:t>Please provide examples:</w:t>
      </w:r>
    </w:p>
    <w:p>
      <w:pPr>
        <w:pStyle w:val="style87"/>
        <w:ind w:hanging="218" w:left="644" w:right="0"/>
      </w:pPr>
      <w:r>
        <w:rPr>
          <w:rStyle w:val="style39"/>
          <w:lang w:val="en-GB"/>
        </w:rPr>
        <w:t>Please insert text</w:t>
      </w:r>
    </w:p>
    <w:p>
      <w:pPr>
        <w:pStyle w:val="style0"/>
        <w:ind w:hanging="0" w:left="426" w:right="0"/>
      </w:pPr>
      <w:r>
        <w:rPr>
          <w:rFonts w:cs="Arial"/>
          <w:bCs/>
          <w:sz w:val="4"/>
          <w:szCs w:val="4"/>
          <w:lang w:val="en-GB"/>
        </w:rPr>
      </w:r>
    </w:p>
    <w:p>
      <w:pPr>
        <w:pStyle w:val="style0"/>
        <w:numPr>
          <w:ilvl w:val="0"/>
          <w:numId w:val="3"/>
        </w:numPr>
        <w:ind w:hanging="426" w:left="426" w:right="0"/>
      </w:pPr>
      <w:r>
        <w:rPr>
          <w:rFonts w:cs="Arial"/>
          <w:bCs/>
          <w:sz w:val="18"/>
          <w:szCs w:val="18"/>
          <w:lang w:val="en-GB"/>
        </w:rPr>
        <w:t xml:space="preserve">In my country, aspects that are relevant to climate change mitigation are taken into account in the adaptation policy process …   </w:t>
      </w:r>
    </w:p>
    <w:p>
      <w:pPr>
        <w:pStyle w:val="style0"/>
        <w:ind w:hanging="0" w:left="426" w:right="0"/>
      </w:pPr>
      <w:r>
        <w:rPr>
          <w:rFonts w:cs="Arial"/>
          <w:bCs/>
          <w:sz w:val="18"/>
          <w:szCs w:val="18"/>
          <w:lang w:val="en-GB"/>
        </w:rPr>
        <w:t>Please provide examples:</w:t>
      </w:r>
    </w:p>
    <w:p>
      <w:pPr>
        <w:pStyle w:val="style0"/>
        <w:ind w:hanging="0" w:left="426" w:right="0"/>
      </w:pPr>
      <w:r>
        <w:rPr>
          <w:rStyle w:val="style39"/>
          <w:lang w:val="de-AT"/>
        </w:rPr>
        <w:t>Please insert text</w:t>
      </w:r>
    </w:p>
    <w:p>
      <w:pPr>
        <w:pStyle w:val="style0"/>
        <w:numPr>
          <w:ilvl w:val="0"/>
          <w:numId w:val="3"/>
        </w:numPr>
        <w:ind w:hanging="426" w:left="426" w:right="0"/>
      </w:pPr>
      <w:r>
        <w:rPr>
          <w:rFonts w:cs="Arial"/>
          <w:bCs/>
          <w:sz w:val="18"/>
          <w:szCs w:val="18"/>
          <w:lang w:val="en-GB"/>
        </w:rPr>
        <w:t xml:space="preserve">In my country, transnational co-operation is considered as an element in our adaptation policy process …   </w:t>
      </w:r>
    </w:p>
    <w:p>
      <w:pPr>
        <w:pStyle w:val="style0"/>
        <w:ind w:hanging="0" w:left="426" w:right="0"/>
      </w:pPr>
      <w:r>
        <w:rPr>
          <w:rFonts w:cs="Arial"/>
          <w:bCs/>
          <w:sz w:val="18"/>
          <w:szCs w:val="18"/>
          <w:lang w:val="en-GB"/>
        </w:rPr>
        <w:t>Please provide examples:</w:t>
      </w:r>
    </w:p>
    <w:p>
      <w:pPr>
        <w:pStyle w:val="style0"/>
        <w:ind w:hanging="0" w:left="426" w:right="0"/>
      </w:pPr>
      <w:r>
        <w:rPr>
          <w:rStyle w:val="style39"/>
          <w:lang w:val="de-AT"/>
        </w:rPr>
        <w:t>Please insert text</w:t>
      </w:r>
    </w:p>
    <w:p>
      <w:pPr>
        <w:pStyle w:val="style0"/>
        <w:ind w:hanging="0" w:left="426" w:right="0"/>
      </w:pPr>
      <w:r>
        <w:rPr>
          <w:rFonts w:cs="Arial"/>
          <w:bCs/>
          <w:sz w:val="18"/>
          <w:szCs w:val="18"/>
          <w:lang w:val="en-GB"/>
        </w:rPr>
        <w:t xml:space="preserve"> </w:t>
      </w:r>
    </w:p>
    <w:p>
      <w:pPr>
        <w:pStyle w:val="style0"/>
        <w:numPr>
          <w:ilvl w:val="0"/>
          <w:numId w:val="3"/>
        </w:numPr>
        <w:ind w:hanging="426" w:left="426" w:right="0"/>
      </w:pPr>
      <w:r>
        <w:rPr>
          <w:rFonts w:cs="Arial"/>
          <w:bCs/>
          <w:sz w:val="18"/>
          <w:szCs w:val="18"/>
          <w:lang w:val="en-GB"/>
        </w:rPr>
        <w:t>In my country, the following barriers for adaptation have been identified…</w:t>
      </w:r>
    </w:p>
    <w:p>
      <w:pPr>
        <w:pStyle w:val="style0"/>
        <w:spacing w:after="40" w:before="0"/>
        <w:ind w:hanging="0" w:left="426" w:right="0"/>
      </w:pPr>
      <w:r>
        <w:rPr>
          <w:rFonts w:cs="Arial"/>
          <w:bCs/>
          <w:color w:val="808080"/>
          <w:sz w:val="16"/>
          <w:szCs w:val="16"/>
          <w:lang w:val="en-GB"/>
        </w:rPr>
        <w:t xml:space="preserve">Please select the </w:t>
      </w:r>
      <w:r>
        <w:rPr>
          <w:rFonts w:cs="Arial"/>
          <w:b/>
          <w:bCs/>
          <w:color w:val="808080"/>
          <w:sz w:val="16"/>
          <w:szCs w:val="16"/>
          <w:lang w:val="en-GB"/>
        </w:rPr>
        <w:t>three most</w:t>
      </w:r>
      <w:r>
        <w:rPr>
          <w:rFonts w:cs="Arial"/>
          <w:bCs/>
          <w:color w:val="808080"/>
          <w:sz w:val="16"/>
          <w:szCs w:val="16"/>
          <w:lang w:val="en-GB"/>
        </w:rPr>
        <w:t xml:space="preserve"> important barriers:</w:t>
      </w:r>
    </w:p>
    <w:p>
      <w:pPr>
        <w:pStyle w:val="style0"/>
        <w:ind w:hanging="0" w:left="426" w:right="0"/>
      </w:pPr>
      <w:r>
        <w:rPr>
          <w:rFonts w:eastAsia="Times New Roman"/>
          <w:color w:val="00000A"/>
          <w:sz w:val="18"/>
          <w:szCs w:val="18"/>
          <w:lang w:val="en-GB"/>
        </w:rPr>
        <w:t>…</w:t>
      </w:r>
      <w:r>
        <w:rPr>
          <w:rFonts w:eastAsia="Times New Roman"/>
          <w:color w:val="00000A"/>
          <w:sz w:val="18"/>
          <w:szCs w:val="18"/>
          <w:lang w:val="en-GB"/>
        </w:rPr>
        <w:t xml:space="preserve">Lack of political commitment/will </w:t>
      </w:r>
    </w:p>
    <w:p>
      <w:pPr>
        <w:pStyle w:val="style0"/>
        <w:ind w:hanging="0" w:left="426" w:right="0"/>
      </w:pPr>
      <w:r>
        <w:rPr>
          <w:rFonts w:eastAsia="Times New Roman"/>
          <w:color w:val="00000A"/>
          <w:sz w:val="18"/>
          <w:szCs w:val="18"/>
          <w:lang w:val="en-GB"/>
        </w:rPr>
        <w:t>…</w:t>
      </w:r>
      <w:r>
        <w:rPr>
          <w:rFonts w:eastAsia="Times New Roman"/>
          <w:color w:val="00000A"/>
          <w:sz w:val="18"/>
          <w:szCs w:val="18"/>
          <w:lang w:val="en-GB"/>
        </w:rPr>
        <w:t xml:space="preserve">Unclear responsibilities </w:t>
      </w:r>
    </w:p>
    <w:p>
      <w:pPr>
        <w:pStyle w:val="style0"/>
        <w:ind w:hanging="0" w:left="426" w:right="0"/>
      </w:pPr>
      <w:r>
        <w:rPr>
          <w:rFonts w:eastAsia="Times New Roman"/>
          <w:color w:val="00000A"/>
          <w:sz w:val="18"/>
          <w:szCs w:val="18"/>
          <w:lang w:val="en-GB"/>
        </w:rPr>
        <w:t>…</w:t>
      </w:r>
      <w:r>
        <w:rPr>
          <w:rFonts w:eastAsia="Times New Roman"/>
          <w:color w:val="00000A"/>
          <w:sz w:val="18"/>
          <w:szCs w:val="18"/>
          <w:lang w:val="en-GB"/>
        </w:rPr>
        <w:t>Limited cooperation among stakeholders</w:t>
      </w:r>
    </w:p>
    <w:p>
      <w:pPr>
        <w:pStyle w:val="style0"/>
        <w:ind w:hanging="0" w:left="426" w:right="0"/>
      </w:pPr>
      <w:r>
        <w:rPr>
          <w:rFonts w:eastAsia="Times New Roman"/>
          <w:color w:val="00000A"/>
          <w:sz w:val="18"/>
          <w:szCs w:val="18"/>
          <w:lang w:val="en-GB"/>
        </w:rPr>
        <w:t>…</w:t>
      </w:r>
      <w:r>
        <w:rPr>
          <w:sz w:val="18"/>
          <w:szCs w:val="18"/>
          <w:lang w:val="en-GB"/>
        </w:rPr>
        <w:t xml:space="preserve">Lack of (financial, human) resources </w:t>
      </w:r>
    </w:p>
    <w:p>
      <w:pPr>
        <w:pStyle w:val="style0"/>
        <w:ind w:hanging="0" w:left="426" w:right="0"/>
      </w:pPr>
      <w:r>
        <w:rPr>
          <w:rFonts w:eastAsia="Times New Roman"/>
          <w:color w:val="00000A"/>
          <w:sz w:val="18"/>
          <w:szCs w:val="18"/>
          <w:lang w:val="en-GB"/>
        </w:rPr>
        <w:t>…</w:t>
      </w:r>
      <w:r>
        <w:rPr>
          <w:rFonts w:eastAsia="Times New Roman"/>
          <w:color w:val="00000A"/>
          <w:sz w:val="18"/>
          <w:szCs w:val="18"/>
          <w:lang w:val="en-GB"/>
        </w:rPr>
        <w:t xml:space="preserve">Uncertainties   </w:t>
      </w:r>
    </w:p>
    <w:p>
      <w:pPr>
        <w:pStyle w:val="style0"/>
        <w:ind w:hanging="0" w:left="426" w:right="0"/>
      </w:pPr>
      <w:r>
        <w:rPr>
          <w:rFonts w:eastAsia="Times New Roman"/>
          <w:color w:val="00000A"/>
          <w:sz w:val="18"/>
          <w:szCs w:val="18"/>
          <w:lang w:val="en-GB"/>
        </w:rPr>
        <w:t>…</w:t>
      </w:r>
      <w:r>
        <w:rPr>
          <w:sz w:val="18"/>
          <w:szCs w:val="18"/>
          <w:lang w:val="en-US"/>
        </w:rPr>
        <w:t>Lack of information (e.g. socio-economic data, guidance)</w:t>
      </w:r>
    </w:p>
    <w:p>
      <w:pPr>
        <w:pStyle w:val="style0"/>
        <w:ind w:hanging="0" w:left="426" w:right="0"/>
      </w:pPr>
      <w:r>
        <w:rPr>
          <w:rFonts w:eastAsia="Times New Roman"/>
          <w:color w:val="00000A"/>
          <w:sz w:val="18"/>
          <w:szCs w:val="18"/>
          <w:lang w:val="en-GB"/>
        </w:rPr>
        <w:t>…</w:t>
      </w:r>
      <w:r>
        <w:rPr>
          <w:sz w:val="18"/>
          <w:szCs w:val="18"/>
          <w:lang w:val="en-US"/>
        </w:rPr>
        <w:t>Lack of exchange of knowledge</w:t>
      </w:r>
    </w:p>
    <w:p>
      <w:pPr>
        <w:pStyle w:val="style0"/>
        <w:ind w:hanging="0" w:left="426" w:right="0"/>
      </w:pPr>
      <w:r>
        <w:rPr>
          <w:rFonts w:cs="Arial"/>
          <w:sz w:val="18"/>
          <w:szCs w:val="18"/>
          <w:lang w:eastAsia="de-DE" w:val="en-GB"/>
        </w:rPr>
        <w:t xml:space="preserve">… </w:t>
      </w:r>
      <w:r>
        <w:rPr>
          <w:rFonts w:cs="Arial"/>
          <w:sz w:val="18"/>
          <w:szCs w:val="18"/>
          <w:lang w:eastAsia="de-DE" w:val="en-GB"/>
        </w:rPr>
        <w:t>Limited capacity in the policy, practitioner and/or research communities</w:t>
        <w:br/>
        <w:t>… Conflicting values and interests</w:t>
        <w:br/>
      </w:r>
      <w:r>
        <w:rPr>
          <w:rFonts w:cs="Arial"/>
          <w:sz w:val="18"/>
          <w:szCs w:val="18"/>
          <w:lang w:val="en-GB"/>
        </w:rPr>
        <w:t>…</w:t>
      </w:r>
      <w:r>
        <w:rPr>
          <w:rFonts w:cs="Arial" w:eastAsia="Calibri"/>
          <w:color w:val="000000"/>
          <w:sz w:val="18"/>
          <w:szCs w:val="18"/>
          <w:lang w:eastAsia="de-DE" w:val="en-GB"/>
        </w:rPr>
        <w:t xml:space="preserve">Inadequate adaptation options available </w:t>
        <w:br/>
      </w:r>
      <w:r>
        <w:rPr>
          <w:rFonts w:cs="Arial"/>
          <w:sz w:val="18"/>
          <w:szCs w:val="18"/>
          <w:lang w:val="en-GB"/>
        </w:rPr>
        <w:t>…</w:t>
      </w:r>
      <w:r>
        <w:rPr>
          <w:rFonts w:cs="Arial" w:eastAsia="Calibri"/>
          <w:color w:val="000000"/>
          <w:sz w:val="18"/>
          <w:szCs w:val="18"/>
          <w:lang w:eastAsia="de-DE" w:val="en-GB"/>
        </w:rPr>
        <w:t xml:space="preserve">Legal issues </w:t>
        <w:br/>
      </w:r>
      <w:r>
        <w:rPr>
          <w:rFonts w:cs="Arial"/>
          <w:sz w:val="18"/>
          <w:szCs w:val="18"/>
          <w:lang w:val="en-GB"/>
        </w:rPr>
        <w:t>……………………………………………..</w:t>
      </w:r>
    </w:p>
    <w:p>
      <w:pPr>
        <w:pStyle w:val="style0"/>
      </w:pPr>
      <w:r>
        <w:rPr>
          <w:rFonts w:cs="Arial"/>
          <w:sz w:val="18"/>
          <w:szCs w:val="18"/>
          <w:lang w:eastAsia="fr-FR" w:val="en-GB"/>
        </w:rPr>
      </w:r>
    </w:p>
    <w:p>
      <w:pPr>
        <w:pStyle w:val="style0"/>
      </w:pPr>
      <w:r>
        <w:rPr>
          <w:rFonts w:cs="Arial"/>
          <w:sz w:val="18"/>
          <w:szCs w:val="18"/>
          <w:lang w:eastAsia="fr-FR" w:val="en-GB"/>
        </w:rPr>
        <w:t>Please use the box below to provide any further comments and thoughts related to the questions above or any information that you wish to share with us (e.g. reports, references):</w:t>
      </w:r>
    </w:p>
    <w:p>
      <w:pPr>
        <w:pStyle w:val="style0"/>
        <w:ind w:firstLine="1058" w:left="360" w:right="0"/>
      </w:pPr>
      <w:r>
        <w:rPr>
          <w:rFonts w:cs="Arial"/>
          <w:sz w:val="18"/>
          <w:szCs w:val="18"/>
          <w:lang w:eastAsia="fr-FR" w:val="en-GB"/>
        </w:rPr>
        <w:t xml:space="preserve"> </w:t>
      </w:r>
    </w:p>
    <w:p>
      <w:pPr>
        <w:pStyle w:val="style0"/>
      </w:pPr>
      <w:r>
        <w:rPr>
          <w:rFonts w:cs="Arial"/>
          <w:b/>
          <w:bCs/>
          <w:sz w:val="2"/>
          <w:szCs w:val="2"/>
          <w:u w:val="single"/>
          <w:lang w:val="en-GB"/>
        </w:rPr>
      </w:r>
    </w:p>
    <w:p>
      <w:pPr>
        <w:pStyle w:val="style0"/>
      </w:pPr>
      <w:r>
        <w:rPr>
          <w:rFonts w:cs="Arial"/>
          <w:b/>
          <w:bCs/>
          <w:sz w:val="20"/>
          <w:szCs w:val="20"/>
          <w:u w:val="single"/>
          <w:lang w:val="en-GB"/>
        </w:rPr>
      </w:r>
    </w:p>
    <w:p>
      <w:pPr>
        <w:pStyle w:val="style0"/>
      </w:pPr>
      <w:r>
        <w:rPr>
          <w:rFonts w:cs="Arial"/>
          <w:b/>
          <w:bCs/>
          <w:sz w:val="20"/>
          <w:szCs w:val="20"/>
          <w:u w:val="single"/>
          <w:lang w:val="en-GB"/>
        </w:rPr>
        <w:t>Part II: The adaptation policy process</w:t>
      </w:r>
    </w:p>
    <w:p>
      <w:pPr>
        <w:pStyle w:val="style87"/>
        <w:numPr>
          <w:ilvl w:val="0"/>
          <w:numId w:val="3"/>
        </w:numPr>
        <w:ind w:hanging="426" w:left="426" w:right="0"/>
      </w:pPr>
      <w:r>
        <w:rPr>
          <w:rFonts w:ascii="Arial" w:cs="Arial" w:hAnsi="Arial"/>
          <w:bCs/>
          <w:sz w:val="18"/>
          <w:szCs w:val="18"/>
          <w:lang w:val="en-GB"/>
        </w:rPr>
        <w:t xml:space="preserve">In what stage of the adaptation policy process is your country in? </w:t>
      </w:r>
    </w:p>
    <w:p>
      <w:pPr>
        <w:pStyle w:val="style0"/>
        <w:ind w:hanging="218" w:left="426" w:right="0"/>
      </w:pPr>
      <w:r>
        <w:rPr>
          <w:rFonts w:eastAsia="Times New Roman"/>
          <w:color w:val="00000A"/>
          <w:sz w:val="18"/>
          <w:szCs w:val="18"/>
          <w:lang w:val="en-GB"/>
        </w:rPr>
        <w:t>…</w:t>
      </w:r>
      <w:r>
        <w:rPr>
          <w:rFonts w:eastAsia="Times New Roman"/>
          <w:color w:val="00000A"/>
          <w:sz w:val="18"/>
          <w:szCs w:val="18"/>
          <w:lang w:val="en-GB"/>
        </w:rPr>
        <w:t xml:space="preserve">Adaptation process has not started   </w:t>
      </w:r>
    </w:p>
    <w:p>
      <w:pPr>
        <w:pStyle w:val="style0"/>
        <w:ind w:hanging="218" w:left="426" w:right="0"/>
      </w:pPr>
      <w:r>
        <w:rPr>
          <w:rFonts w:eastAsia="Times New Roman"/>
          <w:color w:val="00000A"/>
          <w:sz w:val="18"/>
          <w:szCs w:val="18"/>
          <w:lang w:val="en-GB"/>
        </w:rPr>
        <w:t>…</w:t>
      </w:r>
      <w:r>
        <w:rPr>
          <w:rFonts w:eastAsia="Times New Roman"/>
          <w:color w:val="00000A"/>
          <w:sz w:val="18"/>
          <w:szCs w:val="18"/>
          <w:lang w:val="en-GB"/>
        </w:rPr>
        <w:t xml:space="preserve">Agenda setting (i.e. adaptation is politically recognised as important)  </w:t>
      </w:r>
    </w:p>
    <w:p>
      <w:pPr>
        <w:pStyle w:val="style0"/>
        <w:ind w:hanging="218" w:left="426" w:right="0"/>
      </w:pPr>
      <w:r>
        <w:rPr>
          <w:rFonts w:eastAsia="Times New Roman"/>
          <w:color w:val="00000A"/>
          <w:sz w:val="18"/>
          <w:szCs w:val="18"/>
          <w:lang w:val="en-GB"/>
        </w:rPr>
        <w:t>…</w:t>
      </w:r>
      <w:r>
        <w:rPr>
          <w:rFonts w:eastAsia="Times New Roman"/>
          <w:color w:val="00000A"/>
          <w:sz w:val="18"/>
          <w:szCs w:val="18"/>
          <w:lang w:val="en-GB"/>
        </w:rPr>
        <w:t xml:space="preserve">Formulation (i.e. responsible actors respond by formulating adaptation policies) </w:t>
      </w:r>
    </w:p>
    <w:p>
      <w:pPr>
        <w:pStyle w:val="style0"/>
        <w:ind w:hanging="218" w:left="426" w:right="0"/>
      </w:pPr>
      <w:r>
        <w:rPr>
          <w:rFonts w:eastAsia="Times New Roman"/>
          <w:color w:val="00000A"/>
          <w:sz w:val="18"/>
          <w:szCs w:val="18"/>
          <w:lang w:val="en-GB"/>
        </w:rPr>
        <w:t>…</w:t>
      </w:r>
      <w:r>
        <w:rPr>
          <w:rFonts w:eastAsia="Times New Roman"/>
          <w:color w:val="00000A"/>
          <w:sz w:val="18"/>
          <w:szCs w:val="18"/>
          <w:lang w:val="en-GB"/>
        </w:rPr>
        <w:t>Decision (i.e. policymakers have adopted an adaptation policy)</w:t>
      </w:r>
    </w:p>
    <w:p>
      <w:pPr>
        <w:pStyle w:val="style0"/>
        <w:ind w:hanging="218" w:left="426" w:right="0"/>
      </w:pPr>
      <w:r>
        <w:rPr>
          <w:rFonts w:eastAsia="Times New Roman"/>
          <w:color w:val="00000A"/>
          <w:sz w:val="18"/>
          <w:szCs w:val="18"/>
          <w:lang w:val="en-GB"/>
        </w:rPr>
        <w:t>…</w:t>
      </w:r>
      <w:r>
        <w:rPr>
          <w:sz w:val="18"/>
          <w:szCs w:val="18"/>
          <w:lang w:val="en-GB"/>
        </w:rPr>
        <w:t xml:space="preserve">Implementation (i.e. measures foreseen in the policy are being implemented) </w:t>
      </w:r>
    </w:p>
    <w:p>
      <w:pPr>
        <w:pStyle w:val="style0"/>
        <w:ind w:hanging="218" w:left="426" w:right="0"/>
      </w:pPr>
      <w:r>
        <w:rPr>
          <w:rFonts w:eastAsia="Times New Roman"/>
          <w:color w:val="00000A"/>
          <w:sz w:val="18"/>
          <w:szCs w:val="18"/>
          <w:lang w:val="en-GB"/>
        </w:rPr>
        <w:t>…</w:t>
      </w:r>
      <w:r>
        <w:rPr>
          <w:rFonts w:eastAsia="Times New Roman"/>
          <w:color w:val="00000A"/>
          <w:sz w:val="18"/>
          <w:szCs w:val="18"/>
          <w:lang w:val="en-GB"/>
        </w:rPr>
        <w:t xml:space="preserve">Monitoring and evaluation (i.e. </w:t>
      </w:r>
      <w:r>
        <w:rPr>
          <w:rFonts w:eastAsia="Times New Roman"/>
          <w:color w:val="00000A"/>
          <w:sz w:val="18"/>
          <w:szCs w:val="18"/>
          <w:lang w:val="en-US"/>
        </w:rPr>
        <w:t>review and updates of policy/actions</w:t>
      </w:r>
      <w:r>
        <w:rPr>
          <w:rFonts w:eastAsia="Times New Roman"/>
          <w:color w:val="00000A"/>
          <w:sz w:val="18"/>
          <w:szCs w:val="18"/>
          <w:lang w:val="en-GB"/>
        </w:rPr>
        <w:t xml:space="preserve">)    </w:t>
      </w:r>
    </w:p>
    <w:p>
      <w:pPr>
        <w:pStyle w:val="style0"/>
      </w:pPr>
      <w:r>
        <w:rPr>
          <w:rFonts w:cs="Arial"/>
          <w:b/>
          <w:bCs/>
          <w:sz w:val="18"/>
          <w:szCs w:val="18"/>
          <w:lang w:val="en-GB"/>
        </w:rPr>
      </w:r>
    </w:p>
    <w:p>
      <w:pPr>
        <w:pStyle w:val="style0"/>
      </w:pPr>
      <w:r>
        <w:rPr>
          <w:rFonts w:cs="Arial"/>
          <w:b/>
          <w:bCs/>
          <w:sz w:val="18"/>
          <w:szCs w:val="18"/>
          <w:lang w:val="en-GB"/>
        </w:rPr>
        <w:t>Prepare the ground for adaptation</w:t>
      </w:r>
    </w:p>
    <w:p>
      <w:pPr>
        <w:pStyle w:val="style87"/>
        <w:numPr>
          <w:ilvl w:val="0"/>
          <w:numId w:val="3"/>
        </w:numPr>
        <w:spacing w:after="40" w:before="40"/>
        <w:ind w:hanging="426" w:left="426" w:right="0"/>
      </w:pPr>
      <w:r>
        <w:rPr>
          <w:rFonts w:ascii="Arial" w:cs="Arial" w:hAnsi="Arial"/>
          <w:sz w:val="18"/>
          <w:szCs w:val="18"/>
          <w:lang w:eastAsia="fr-FR" w:val="en-GB"/>
        </w:rPr>
        <w:t xml:space="preserve">How would you assess the mechanism put in place at national level to coordinate the horizontal integration (i.e. integration into sectors) of the adaptation policy process? </w:t>
      </w:r>
    </w:p>
    <w:p>
      <w:pPr>
        <w:pStyle w:val="style87"/>
        <w:spacing w:after="40" w:before="40"/>
        <w:ind w:hanging="426" w:left="426" w:right="0"/>
      </w:pPr>
      <w:r>
        <w:rPr>
          <w:rFonts w:ascii="Arial" w:cs="Arial" w:hAnsi="Arial"/>
          <w:bCs/>
          <w:sz w:val="8"/>
          <w:szCs w:val="8"/>
          <w:lang w:val="en-GB"/>
        </w:rPr>
      </w:r>
    </w:p>
    <w:p>
      <w:pPr>
        <w:pStyle w:val="style87"/>
        <w:numPr>
          <w:ilvl w:val="0"/>
          <w:numId w:val="3"/>
        </w:numPr>
        <w:spacing w:after="40" w:before="40"/>
        <w:ind w:hanging="426" w:left="426" w:right="0"/>
      </w:pPr>
      <w:r>
        <w:rPr>
          <w:rFonts w:ascii="Arial" w:cs="Arial" w:hAnsi="Arial"/>
          <w:sz w:val="18"/>
          <w:szCs w:val="18"/>
          <w:lang w:eastAsia="fr-FR" w:val="en-GB"/>
        </w:rPr>
        <w:t xml:space="preserve">How would you assess the mechanism put in place at national level to coordinate the vertical integration (from national to local level) of the adaptation policy process? </w:t>
      </w:r>
    </w:p>
    <w:p>
      <w:pPr>
        <w:pStyle w:val="style0"/>
        <w:spacing w:after="40" w:before="40"/>
        <w:ind w:hanging="426" w:left="426" w:right="0"/>
      </w:pPr>
      <w:r>
        <w:rPr>
          <w:rFonts w:cs="Arial"/>
          <w:bCs/>
          <w:sz w:val="8"/>
          <w:szCs w:val="8"/>
          <w:lang w:val="en-GB"/>
        </w:rPr>
      </w:r>
    </w:p>
    <w:p>
      <w:pPr>
        <w:pStyle w:val="style87"/>
        <w:numPr>
          <w:ilvl w:val="0"/>
          <w:numId w:val="3"/>
        </w:numPr>
        <w:spacing w:after="40" w:before="40"/>
        <w:ind w:hanging="426" w:left="426" w:right="0"/>
      </w:pPr>
      <w:r>
        <w:rPr>
          <w:rFonts w:ascii="Arial" w:cs="Arial" w:hAnsi="Arial"/>
          <w:sz w:val="18"/>
          <w:szCs w:val="18"/>
          <w:lang w:eastAsia="fr-FR" w:val="en-GB"/>
        </w:rPr>
        <w:t xml:space="preserve">Please give a short description of the horizontal and vertical coordination of adaptation policy in your country. Please also indicate who has been involved and what mechanism for coordination has been used (please also indicate if these mechanisms have changed in the different stages of the process, e.g. from formulation to implementation).  </w:t>
      </w:r>
    </w:p>
    <w:p>
      <w:pPr>
        <w:pStyle w:val="style87"/>
      </w:pPr>
      <w:r>
        <w:rPr>
          <w:rFonts w:ascii="Arial" w:cs="Arial" w:hAnsi="Arial"/>
          <w:bCs/>
          <w:sz w:val="18"/>
          <w:szCs w:val="18"/>
          <w:lang w:val="en-GB"/>
        </w:rPr>
      </w:r>
    </w:p>
    <w:p>
      <w:pPr>
        <w:pStyle w:val="style87"/>
        <w:spacing w:after="40" w:before="40"/>
        <w:ind w:hanging="0" w:left="284" w:right="0"/>
      </w:pPr>
      <w:r>
        <w:rPr>
          <w:rFonts w:ascii="Arial" w:cs="Arial" w:hAnsi="Arial"/>
          <w:bCs/>
          <w:sz w:val="18"/>
          <w:szCs w:val="18"/>
          <w:lang w:val="en-GB"/>
        </w:rPr>
        <w:t>Horizontal coordination</w:t>
      </w:r>
    </w:p>
    <w:p>
      <w:pPr>
        <w:pStyle w:val="style0"/>
        <w:ind w:hanging="76" w:left="360" w:right="0"/>
      </w:pPr>
      <w:r>
        <w:rPr>
          <w:rStyle w:val="style39"/>
          <w:lang w:val="en-GB"/>
        </w:rPr>
        <w:t>Please insert text</w:t>
      </w:r>
    </w:p>
    <w:p>
      <w:pPr>
        <w:pStyle w:val="style87"/>
        <w:spacing w:after="40" w:before="40"/>
        <w:ind w:hanging="0" w:left="284" w:right="0"/>
      </w:pPr>
      <w:r>
        <w:rPr>
          <w:rFonts w:ascii="Arial" w:cs="Arial" w:hAnsi="Arial"/>
          <w:bCs/>
          <w:sz w:val="18"/>
          <w:szCs w:val="18"/>
          <w:lang w:val="en-GB"/>
        </w:rPr>
        <w:t>Vertical coordination</w:t>
      </w:r>
    </w:p>
    <w:p>
      <w:pPr>
        <w:pStyle w:val="style0"/>
        <w:ind w:hanging="76" w:left="360" w:right="0"/>
      </w:pPr>
      <w:r>
        <w:rPr>
          <w:rStyle w:val="style39"/>
          <w:lang w:val="en-GB"/>
        </w:rPr>
        <w:t>Please insert text</w:t>
      </w:r>
    </w:p>
    <w:p>
      <w:pPr>
        <w:pStyle w:val="style0"/>
        <w:ind w:hanging="0" w:left="567" w:right="0"/>
      </w:pPr>
      <w:r>
        <w:rPr>
          <w:rFonts w:cs="Arial"/>
          <w:sz w:val="18"/>
          <w:szCs w:val="18"/>
          <w:lang w:eastAsia="fr-FR" w:val="en-GB"/>
        </w:rPr>
      </w:r>
    </w:p>
    <w:p>
      <w:pPr>
        <w:pStyle w:val="style0"/>
        <w:numPr>
          <w:ilvl w:val="1"/>
          <w:numId w:val="2"/>
        </w:numPr>
        <w:ind w:hanging="283" w:left="709" w:right="0"/>
      </w:pPr>
      <w:r>
        <w:rPr>
          <w:rFonts w:cs="Arial"/>
          <w:sz w:val="18"/>
          <w:szCs w:val="18"/>
          <w:lang w:eastAsia="fr-FR" w:val="en-GB"/>
        </w:rPr>
        <w:t>What was crucial for successful coordination?</w:t>
      </w:r>
    </w:p>
    <w:p>
      <w:pPr>
        <w:pStyle w:val="style0"/>
        <w:ind w:hanging="283" w:left="709" w:right="0"/>
      </w:pPr>
      <w:r>
        <w:rPr>
          <w:rStyle w:val="style39"/>
          <w:lang w:val="de-AT"/>
        </w:rPr>
        <w:t>Please insert text</w:t>
      </w:r>
    </w:p>
    <w:p>
      <w:pPr>
        <w:pStyle w:val="style0"/>
        <w:numPr>
          <w:ilvl w:val="1"/>
          <w:numId w:val="2"/>
        </w:numPr>
        <w:ind w:hanging="283" w:left="709" w:right="0"/>
      </w:pPr>
      <w:r>
        <w:rPr>
          <w:rFonts w:cs="Arial"/>
          <w:sz w:val="18"/>
          <w:szCs w:val="18"/>
          <w:lang w:eastAsia="fr-FR" w:val="en-GB"/>
        </w:rPr>
        <w:t xml:space="preserve">What was challenging or missing? </w:t>
      </w:r>
    </w:p>
    <w:p>
      <w:pPr>
        <w:pStyle w:val="style0"/>
        <w:ind w:hanging="283" w:left="709" w:right="0"/>
      </w:pPr>
      <w:r>
        <w:rPr>
          <w:rStyle w:val="style39"/>
          <w:lang w:val="en-GB"/>
        </w:rPr>
        <w:t>Please insert text</w:t>
      </w:r>
    </w:p>
    <w:p>
      <w:pPr>
        <w:pStyle w:val="style87"/>
        <w:spacing w:after="40" w:before="40"/>
        <w:ind w:hanging="0" w:left="284" w:right="0"/>
      </w:pPr>
      <w:r>
        <w:rPr>
          <w:rFonts w:ascii="Arial" w:cs="Arial" w:hAnsi="Arial"/>
          <w:bCs/>
          <w:sz w:val="18"/>
          <w:szCs w:val="18"/>
          <w:lang w:val="en-GB"/>
        </w:rPr>
        <w:br/>
      </w:r>
    </w:p>
    <w:p>
      <w:pPr>
        <w:pStyle w:val="style0"/>
      </w:pPr>
      <w:r>
        <w:rPr>
          <w:rFonts w:cs="Arial"/>
          <w:b/>
          <w:bCs/>
          <w:sz w:val="18"/>
          <w:szCs w:val="18"/>
          <w:lang w:val="en-GB"/>
        </w:rPr>
        <w:t>Identify risks and explore options</w:t>
      </w:r>
    </w:p>
    <w:p>
      <w:pPr>
        <w:pStyle w:val="style87"/>
        <w:numPr>
          <w:ilvl w:val="0"/>
          <w:numId w:val="3"/>
        </w:numPr>
        <w:ind w:hanging="426" w:left="426" w:right="0"/>
      </w:pPr>
      <w:r>
        <w:rPr>
          <w:rFonts w:ascii="Arial" w:cs="Arial" w:hAnsi="Arial"/>
          <w:sz w:val="18"/>
          <w:szCs w:val="18"/>
          <w:lang w:eastAsia="fr-FR" w:val="en-GB"/>
        </w:rPr>
        <w:t xml:space="preserve">Are risk assessments or vulnerability assessments available for your country? </w:t>
      </w:r>
    </w:p>
    <w:p>
      <w:pPr>
        <w:pStyle w:val="style0"/>
        <w:ind w:hanging="426" w:left="426" w:right="0"/>
      </w:pPr>
      <w:r>
        <w:rPr/>
      </w:r>
    </w:p>
    <w:p>
      <w:pPr>
        <w:pStyle w:val="style0"/>
        <w:ind w:hanging="76" w:left="360" w:right="0"/>
      </w:pPr>
      <w:r>
        <w:rPr>
          <w:rStyle w:val="style39"/>
          <w:sz w:val="18"/>
          <w:szCs w:val="18"/>
        </w:rPr>
        <w:t>If yes: available at</w:t>
      </w:r>
    </w:p>
    <w:p>
      <w:pPr>
        <w:pStyle w:val="style87"/>
        <w:ind w:firstLine="142" w:left="284" w:right="0"/>
      </w:pPr>
      <w:r>
        <w:rPr>
          <w:rFonts w:ascii="MS Gothic" w:cs="MS Gothic" w:eastAsia="MS Gothic" w:hAnsi="MS Gothic"/>
          <w:sz w:val="18"/>
          <w:szCs w:val="18"/>
          <w:lang w:eastAsia="fr-FR" w:val="en-GB"/>
        </w:rPr>
        <w:t>☐</w:t>
      </w:r>
      <w:r>
        <w:rPr>
          <w:rFonts w:ascii="Arial" w:cs="Arial" w:hAnsi="Arial"/>
          <w:sz w:val="18"/>
          <w:szCs w:val="18"/>
          <w:lang w:eastAsia="fr-FR" w:val="en-GB"/>
        </w:rPr>
        <w:t>…</w:t>
      </w:r>
      <w:r>
        <w:rPr>
          <w:rFonts w:ascii="Arial" w:cs="Arial" w:hAnsi="Arial"/>
          <w:sz w:val="18"/>
          <w:szCs w:val="18"/>
          <w:lang w:eastAsia="fr-FR" w:val="en-GB"/>
        </w:rPr>
        <w:t xml:space="preserve">national level </w:t>
      </w:r>
    </w:p>
    <w:p>
      <w:pPr>
        <w:pStyle w:val="style87"/>
        <w:ind w:firstLine="142" w:left="284" w:right="0"/>
      </w:pPr>
      <w:r>
        <w:rPr>
          <w:rFonts w:ascii="MS Gothic" w:cs="MS Gothic" w:eastAsia="MS Gothic" w:hAnsi="MS Gothic"/>
          <w:sz w:val="18"/>
          <w:szCs w:val="18"/>
          <w:lang w:eastAsia="fr-FR" w:val="en-GB"/>
        </w:rPr>
        <w:t>☐</w:t>
      </w:r>
      <w:r>
        <w:rPr>
          <w:rFonts w:ascii="Arial" w:cs="Arial" w:hAnsi="Arial"/>
          <w:sz w:val="18"/>
          <w:szCs w:val="18"/>
          <w:lang w:eastAsia="fr-FR" w:val="en-GB"/>
        </w:rPr>
        <w:t>…</w:t>
      </w:r>
      <w:r>
        <w:rPr>
          <w:rFonts w:ascii="Arial" w:cs="Arial" w:hAnsi="Arial"/>
          <w:sz w:val="18"/>
          <w:szCs w:val="18"/>
          <w:lang w:eastAsia="fr-FR" w:val="en-GB"/>
        </w:rPr>
        <w:t xml:space="preserve">sub-national level </w:t>
      </w:r>
    </w:p>
    <w:p>
      <w:pPr>
        <w:pStyle w:val="style87"/>
        <w:ind w:firstLine="142" w:left="284" w:right="0"/>
      </w:pPr>
      <w:r>
        <w:rPr>
          <w:rFonts w:ascii="MS Gothic" w:cs="MS Gothic" w:eastAsia="MS Gothic" w:hAnsi="MS Gothic"/>
          <w:sz w:val="18"/>
          <w:szCs w:val="18"/>
          <w:lang w:eastAsia="fr-FR" w:val="en-GB"/>
        </w:rPr>
        <w:t>☐</w:t>
      </w:r>
      <w:r>
        <w:rPr>
          <w:rFonts w:ascii="Arial" w:cs="Arial" w:hAnsi="Arial"/>
          <w:sz w:val="18"/>
          <w:szCs w:val="18"/>
          <w:lang w:eastAsia="fr-FR" w:val="en-GB"/>
        </w:rPr>
        <w:t>…</w:t>
      </w:r>
      <w:r>
        <w:rPr>
          <w:rFonts w:ascii="Arial" w:cs="Arial" w:hAnsi="Arial"/>
          <w:sz w:val="18"/>
          <w:szCs w:val="18"/>
          <w:lang w:eastAsia="fr-FR" w:val="en-GB"/>
        </w:rPr>
        <w:t xml:space="preserve">trans-national level </w:t>
      </w:r>
    </w:p>
    <w:p>
      <w:pPr>
        <w:pStyle w:val="style0"/>
        <w:ind w:firstLine="348" w:left="360" w:right="0"/>
      </w:pPr>
      <w:r>
        <w:rPr>
          <w:rStyle w:val="style39"/>
          <w:sz w:val="18"/>
          <w:szCs w:val="18"/>
        </w:rPr>
        <w:t xml:space="preserve">  </w:t>
      </w:r>
    </w:p>
    <w:p>
      <w:pPr>
        <w:pStyle w:val="style0"/>
        <w:ind w:hanging="143" w:left="851" w:right="0"/>
      </w:pPr>
      <w:r>
        <w:rPr>
          <w:rStyle w:val="style39"/>
          <w:sz w:val="18"/>
          <w:szCs w:val="18"/>
        </w:rPr>
        <w:t xml:space="preserve">  </w:t>
      </w:r>
      <w:r>
        <w:rPr>
          <w:rStyle w:val="style39"/>
          <w:sz w:val="18"/>
          <w:szCs w:val="18"/>
        </w:rPr>
        <w:t xml:space="preserve">If available at sub-national or trans-national level </w:t>
      </w:r>
      <w:r>
        <w:rPr>
          <w:rStyle w:val="style39"/>
          <w:sz w:val="18"/>
        </w:rPr>
        <w:t>(e.g. Länder, provinces, regions, communities, river-basin)</w:t>
      </w:r>
      <w:r>
        <w:rPr>
          <w:rStyle w:val="style39"/>
          <w:sz w:val="18"/>
          <w:szCs w:val="18"/>
        </w:rPr>
        <w:t>, please provide references to relevant documents:</w:t>
      </w:r>
    </w:p>
    <w:p>
      <w:pPr>
        <w:pStyle w:val="style87"/>
        <w:tabs>
          <w:tab w:leader="none" w:pos="1702" w:val="left"/>
        </w:tabs>
        <w:ind w:hanging="425" w:left="851" w:right="0"/>
      </w:pPr>
      <w:r>
        <w:rPr>
          <w:rFonts w:ascii="Arial" w:cs="Arial" w:hAnsi="Arial"/>
          <w:sz w:val="18"/>
          <w:szCs w:val="18"/>
          <w:lang w:eastAsia="fr-FR" w:val="en-GB"/>
        </w:rPr>
        <w:tab/>
      </w:r>
    </w:p>
    <w:p>
      <w:pPr>
        <w:pStyle w:val="style0"/>
        <w:ind w:hanging="0" w:left="851" w:right="0"/>
      </w:pPr>
      <w:r>
        <w:rPr>
          <w:color w:val="4F81BD"/>
          <w:sz w:val="20"/>
        </w:rPr>
      </w:r>
    </w:p>
    <w:p>
      <w:pPr>
        <w:pStyle w:val="style87"/>
        <w:ind w:firstLine="142" w:left="284" w:right="0"/>
      </w:pPr>
      <w:r>
        <w:rPr>
          <w:rFonts w:ascii="MS Gothic" w:cs="MS Gothic" w:eastAsia="MS Gothic" w:hAnsi="MS Gothic"/>
          <w:sz w:val="18"/>
          <w:szCs w:val="18"/>
          <w:lang w:eastAsia="fr-FR" w:val="en-GB"/>
        </w:rPr>
      </w:r>
    </w:p>
    <w:p>
      <w:pPr>
        <w:pStyle w:val="style87"/>
        <w:ind w:firstLine="142" w:left="284" w:right="0"/>
      </w:pPr>
      <w:r>
        <w:rPr>
          <w:rFonts w:ascii="MS Gothic" w:cs="MS Gothic" w:eastAsia="MS Gothic" w:hAnsi="MS Gothic"/>
          <w:sz w:val="18"/>
          <w:szCs w:val="18"/>
          <w:lang w:eastAsia="fr-FR" w:val="en-GB"/>
        </w:rPr>
        <w:t>☐</w:t>
      </w:r>
      <w:r>
        <w:rPr>
          <w:rFonts w:ascii="Arial" w:cs="Arial" w:hAnsi="Arial"/>
          <w:sz w:val="18"/>
          <w:szCs w:val="18"/>
          <w:lang w:eastAsia="fr-FR" w:val="en-GB"/>
        </w:rPr>
        <w:t>…</w:t>
      </w:r>
      <w:r>
        <w:rPr>
          <w:rFonts w:ascii="Arial" w:cs="Arial" w:hAnsi="Arial"/>
          <w:sz w:val="18"/>
          <w:szCs w:val="18"/>
          <w:lang w:eastAsia="fr-FR" w:val="en-GB"/>
        </w:rPr>
        <w:t xml:space="preserve">other </w:t>
      </w:r>
    </w:p>
    <w:p>
      <w:pPr>
        <w:pStyle w:val="style87"/>
        <w:ind w:hanging="0" w:left="284" w:right="0"/>
      </w:pPr>
      <w:r>
        <w:rPr>
          <w:rFonts w:ascii="Arial" w:cs="Arial" w:hAnsi="Arial"/>
          <w:sz w:val="18"/>
          <w:szCs w:val="18"/>
          <w:lang w:eastAsia="fr-FR" w:val="en-GB"/>
        </w:rPr>
      </w:r>
    </w:p>
    <w:p>
      <w:pPr>
        <w:pStyle w:val="style87"/>
        <w:ind w:hanging="0" w:left="284" w:right="0"/>
      </w:pPr>
      <w:r>
        <w:rPr>
          <w:rFonts w:ascii="Arial" w:cs="Arial" w:hAnsi="Arial"/>
          <w:sz w:val="18"/>
          <w:szCs w:val="18"/>
          <w:lang w:eastAsia="fr-FR" w:val="en-GB"/>
        </w:rPr>
      </w:r>
    </w:p>
    <w:p>
      <w:pPr>
        <w:pStyle w:val="style87"/>
        <w:numPr>
          <w:ilvl w:val="0"/>
          <w:numId w:val="3"/>
        </w:numPr>
        <w:ind w:hanging="426" w:left="426" w:right="0"/>
      </w:pPr>
      <w:r>
        <w:rPr>
          <w:rFonts w:ascii="Arial" w:cs="Arial" w:hAnsi="Arial"/>
          <w:sz w:val="18"/>
          <w:szCs w:val="18"/>
          <w:lang w:eastAsia="fr-FR" w:val="en-GB"/>
        </w:rPr>
        <w:t>In relation to the risk and vulnerability assessment available at national level, which of the following sectors have been covered?</w:t>
      </w:r>
    </w:p>
    <w:p>
      <w:pPr>
        <w:pStyle w:val="style0"/>
      </w:pPr>
      <w:r>
        <w:rPr>
          <w:rFonts w:cs="Arial"/>
          <w:sz w:val="4"/>
          <w:szCs w:val="4"/>
          <w:lang w:eastAsia="fr-FR" w:val="en-GB"/>
        </w:rPr>
      </w:r>
    </w:p>
    <w:tbl>
      <w:tblPr>
        <w:jc w:val="left"/>
        <w:tblBorders>
          <w:top w:color="00000A" w:space="0" w:sz="4" w:val="single"/>
          <w:left w:color="00000A" w:space="0" w:sz="4" w:val="single"/>
          <w:bottom w:color="00000A" w:space="0" w:sz="4" w:val="single"/>
          <w:right w:color="00000A" w:space="0" w:sz="4" w:val="single"/>
        </w:tblBorders>
        <w:tblInd w:type="dxa" w:w="-108"/>
      </w:tblPr>
      <w:tblGrid>
        <w:gridCol w:w="2976"/>
        <w:gridCol w:w="2127"/>
        <w:gridCol w:w="2127"/>
        <w:gridCol w:w="2127"/>
      </w:tblGrid>
      <w:tr>
        <w:trPr>
          <w:cantSplit w:val="false"/>
        </w:trPr>
        <w:tc>
          <w:tcPr>
            <w:tcW w:type="dxa" w:w="2976"/>
            <w:tcBorders>
              <w:top w:color="00000A" w:space="0" w:sz="4" w:val="single"/>
              <w:left w:color="00000A" w:space="0" w:sz="4" w:val="single"/>
              <w:bottom w:color="00000A" w:space="0" w:sz="4" w:val="single"/>
              <w:right w:color="00000A" w:space="0" w:sz="4" w:val="single"/>
            </w:tcBorders>
            <w:shd w:fill="D9D9D9" w:val="clear"/>
            <w:tcMar>
              <w:top w:type="dxa" w:w="0"/>
              <w:left w:type="dxa" w:w="108"/>
              <w:bottom w:type="dxa" w:w="0"/>
              <w:right w:type="dxa" w:w="108"/>
            </w:tcMar>
          </w:tcPr>
          <w:p>
            <w:pPr>
              <w:pStyle w:val="style0"/>
              <w:spacing w:after="60" w:before="60"/>
            </w:pPr>
            <w:r>
              <w:rPr>
                <w:rFonts w:cs="Arial"/>
                <w:bCs/>
                <w:sz w:val="18"/>
                <w:szCs w:val="18"/>
                <w:lang w:val="en-GB"/>
              </w:rPr>
              <w:t xml:space="preserve">Sectors </w:t>
            </w:r>
          </w:p>
        </w:tc>
        <w:tc>
          <w:tcPr>
            <w:tcW w:type="dxa" w:w="2127"/>
            <w:tcBorders>
              <w:top w:color="00000A" w:space="0" w:sz="4" w:val="single"/>
              <w:left w:color="00000A" w:space="0" w:sz="4" w:val="single"/>
              <w:bottom w:color="00000A" w:space="0" w:sz="4" w:val="single"/>
              <w:right w:color="00000A" w:space="0" w:sz="4" w:val="single"/>
            </w:tcBorders>
            <w:shd w:fill="D9D9D9" w:val="clear"/>
            <w:tcMar>
              <w:top w:type="dxa" w:w="0"/>
              <w:left w:type="dxa" w:w="108"/>
              <w:bottom w:type="dxa" w:w="0"/>
              <w:right w:type="dxa" w:w="108"/>
            </w:tcMar>
          </w:tcPr>
          <w:p>
            <w:pPr>
              <w:pStyle w:val="style0"/>
              <w:spacing w:after="60" w:before="60"/>
              <w:jc w:val="center"/>
            </w:pPr>
            <w:r>
              <w:rPr>
                <w:rFonts w:cs="Arial"/>
                <w:bCs/>
                <w:sz w:val="18"/>
                <w:szCs w:val="18"/>
                <w:lang w:val="en-GB"/>
              </w:rPr>
              <w:t>covered in the national assessment</w:t>
            </w:r>
            <w:r>
              <w:rPr>
                <w:rFonts w:cs="Arial"/>
                <w:bCs/>
                <w:sz w:val="16"/>
                <w:szCs w:val="16"/>
                <w:lang w:val="en-GB"/>
              </w:rPr>
              <w:t xml:space="preserve"> </w:t>
            </w:r>
          </w:p>
        </w:tc>
        <w:tc>
          <w:tcPr>
            <w:tcW w:type="dxa" w:w="2127"/>
            <w:tcBorders>
              <w:top w:color="00000A" w:space="0" w:sz="4" w:val="single"/>
              <w:left w:color="00000A" w:space="0" w:sz="4" w:val="single"/>
              <w:bottom w:color="00000A" w:space="0" w:sz="4" w:val="single"/>
              <w:right w:color="00000A" w:space="0" w:sz="4" w:val="single"/>
            </w:tcBorders>
            <w:shd w:fill="D9D9D9" w:val="clear"/>
            <w:tcMar>
              <w:top w:type="dxa" w:w="0"/>
              <w:left w:type="dxa" w:w="108"/>
              <w:bottom w:type="dxa" w:w="0"/>
              <w:right w:type="dxa" w:w="108"/>
            </w:tcMar>
          </w:tcPr>
          <w:p>
            <w:pPr>
              <w:pStyle w:val="style0"/>
              <w:spacing w:after="60" w:before="60"/>
              <w:jc w:val="center"/>
            </w:pPr>
            <w:r>
              <w:rPr>
                <w:rFonts w:cs="Arial"/>
                <w:sz w:val="18"/>
                <w:szCs w:val="18"/>
                <w:lang w:eastAsia="fr-FR" w:val="en-GB"/>
              </w:rPr>
              <w:t xml:space="preserve">covered in sector-based assessment </w:t>
            </w:r>
            <w:r>
              <w:rPr>
                <w:rFonts w:cs="Arial"/>
                <w:sz w:val="18"/>
                <w:szCs w:val="18"/>
                <w:lang w:eastAsia="fr-FR"/>
              </w:rPr>
              <w:t xml:space="preserve">led by ministries in charge  of this sector </w:t>
            </w:r>
          </w:p>
        </w:tc>
        <w:tc>
          <w:tcPr>
            <w:tcW w:type="dxa" w:w="2127"/>
            <w:tcBorders>
              <w:top w:color="00000A" w:space="0" w:sz="4" w:val="single"/>
              <w:left w:color="00000A" w:space="0" w:sz="4" w:val="single"/>
              <w:bottom w:color="00000A" w:space="0" w:sz="4" w:val="single"/>
              <w:right w:color="00000A" w:space="0" w:sz="4" w:val="single"/>
            </w:tcBorders>
            <w:shd w:fill="D9D9D9" w:val="clear"/>
            <w:tcMar>
              <w:top w:type="dxa" w:w="0"/>
              <w:left w:type="dxa" w:w="108"/>
              <w:bottom w:type="dxa" w:w="0"/>
              <w:right w:type="dxa" w:w="108"/>
            </w:tcMar>
          </w:tcPr>
          <w:p>
            <w:pPr>
              <w:pStyle w:val="style0"/>
              <w:spacing w:after="60" w:before="60"/>
              <w:jc w:val="center"/>
            </w:pPr>
            <w:r>
              <w:rPr>
                <w:rFonts w:cs="Arial"/>
                <w:sz w:val="18"/>
                <w:szCs w:val="18"/>
                <w:lang w:eastAsia="fr-FR" w:val="en-GB"/>
              </w:rPr>
              <w:t xml:space="preserve">covered in sector-based assessment </w:t>
            </w:r>
            <w:r>
              <w:rPr>
                <w:rFonts w:cs="Arial"/>
                <w:sz w:val="18"/>
                <w:szCs w:val="18"/>
                <w:lang w:eastAsia="fr-FR"/>
              </w:rPr>
              <w:t>led by private sector or industry groups</w:t>
            </w:r>
          </w:p>
        </w:tc>
      </w:tr>
      <w:tr>
        <w:trPr>
          <w:cantSplit w:val="false"/>
        </w:trPr>
        <w:tc>
          <w:tcPr>
            <w:tcW w:type="dxa" w:w="297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t xml:space="preserve">Agriculture </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r>
      <w:tr>
        <w:trPr>
          <w:cantSplit w:val="false"/>
        </w:trPr>
        <w:tc>
          <w:tcPr>
            <w:tcW w:type="dxa" w:w="297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t>Forestry</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r>
      <w:tr>
        <w:trPr>
          <w:cantSplit w:val="false"/>
        </w:trPr>
        <w:tc>
          <w:tcPr>
            <w:tcW w:type="dxa" w:w="297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t>Biodiversity</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r>
      <w:tr>
        <w:trPr>
          <w:cantSplit w:val="false"/>
        </w:trPr>
        <w:tc>
          <w:tcPr>
            <w:tcW w:type="dxa" w:w="297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t>Human health</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r>
      <w:tr>
        <w:trPr>
          <w:cantSplit w:val="false"/>
        </w:trPr>
        <w:tc>
          <w:tcPr>
            <w:tcW w:type="dxa" w:w="297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t>Water</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r>
      <w:tr>
        <w:trPr>
          <w:cantSplit w:val="false"/>
        </w:trPr>
        <w:tc>
          <w:tcPr>
            <w:tcW w:type="dxa" w:w="297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t>Marine and fisheries</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r>
      <w:tr>
        <w:trPr>
          <w:cantSplit w:val="false"/>
        </w:trPr>
        <w:tc>
          <w:tcPr>
            <w:tcW w:type="dxa" w:w="297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t>Coastal areas</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r>
      <w:tr>
        <w:trPr>
          <w:cantSplit w:val="false"/>
        </w:trPr>
        <w:tc>
          <w:tcPr>
            <w:tcW w:type="dxa" w:w="297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t>Mountain areas</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r>
      <w:tr>
        <w:trPr>
          <w:cantSplit w:val="false"/>
        </w:trPr>
        <w:tc>
          <w:tcPr>
            <w:tcW w:type="dxa" w:w="297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t>Tourism</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r>
      <w:tr>
        <w:trPr>
          <w:cantSplit w:val="false"/>
        </w:trPr>
        <w:tc>
          <w:tcPr>
            <w:tcW w:type="dxa" w:w="297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t xml:space="preserve">Transport </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r>
      <w:tr>
        <w:trPr>
          <w:cantSplit w:val="false"/>
        </w:trPr>
        <w:tc>
          <w:tcPr>
            <w:tcW w:type="dxa" w:w="297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t>Energy</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r>
      <w:tr>
        <w:trPr>
          <w:cantSplit w:val="false"/>
        </w:trPr>
        <w:tc>
          <w:tcPr>
            <w:tcW w:type="dxa" w:w="297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t>Built environment</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r>
      <w:tr>
        <w:trPr>
          <w:cantSplit w:val="false"/>
        </w:trPr>
        <w:tc>
          <w:tcPr>
            <w:tcW w:type="dxa" w:w="297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t>Spatial planning, urban planning</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r>
      <w:tr>
        <w:trPr>
          <w:cantSplit w:val="false"/>
        </w:trPr>
        <w:tc>
          <w:tcPr>
            <w:tcW w:type="dxa" w:w="297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t xml:space="preserve">Disaster risk reduction </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r>
      <w:tr>
        <w:trPr>
          <w:cantSplit w:val="false"/>
        </w:trPr>
        <w:tc>
          <w:tcPr>
            <w:tcW w:type="dxa" w:w="297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t>Civil protection</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r>
      <w:tr>
        <w:trPr>
          <w:cantSplit w:val="false"/>
        </w:trPr>
        <w:tc>
          <w:tcPr>
            <w:tcW w:type="dxa" w:w="297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t>Industry</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r>
      <w:tr>
        <w:trPr>
          <w:cantSplit w:val="false"/>
        </w:trPr>
        <w:tc>
          <w:tcPr>
            <w:tcW w:type="dxa" w:w="297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t>Business and services</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r>
      <w:tr>
        <w:trPr>
          <w:cantSplit w:val="false"/>
        </w:trPr>
        <w:tc>
          <w:tcPr>
            <w:tcW w:type="dxa" w:w="297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t>Financial/Insurance</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r>
      <w:tr>
        <w:trPr>
          <w:cantSplit w:val="false"/>
        </w:trPr>
        <w:tc>
          <w:tcPr>
            <w:tcW w:type="dxa" w:w="297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t xml:space="preserve">Cultural heritage </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Gothic" w:eastAsia="MS Gothic" w:hAnsi="MS Gothic"/>
                <w:sz w:val="18"/>
                <w:szCs w:val="18"/>
                <w:lang w:val="en-GB"/>
              </w:rPr>
              <w:t>☐</w:t>
            </w:r>
          </w:p>
        </w:tc>
      </w:tr>
      <w:tr>
        <w:trPr>
          <w:cantSplit w:val="false"/>
        </w:trPr>
        <w:tc>
          <w:tcPr>
            <w:tcW w:type="dxa" w:w="297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t>Cross-sectoral impacts</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Mincho" w:cs="MS Mincho" w:eastAsia="MS Mincho" w:hAnsi="MS Mincho"/>
                <w:sz w:val="18"/>
                <w:szCs w:val="18"/>
                <w:lang w:val="en-GB"/>
              </w:rPr>
              <w:t>☐</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Mincho" w:cs="MS Mincho" w:eastAsia="MS Mincho" w:hAnsi="MS Mincho"/>
                <w:sz w:val="18"/>
                <w:szCs w:val="18"/>
                <w:lang w:val="en-GB"/>
              </w:rPr>
              <w:t>☐</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Mincho" w:cs="MS Mincho" w:eastAsia="MS Mincho" w:hAnsi="MS Mincho"/>
                <w:sz w:val="18"/>
                <w:szCs w:val="18"/>
                <w:lang w:val="en-GB"/>
              </w:rPr>
              <w:t>☐</w:t>
            </w:r>
          </w:p>
        </w:tc>
      </w:tr>
      <w:tr>
        <w:trPr>
          <w:cantSplit w:val="false"/>
        </w:trPr>
        <w:tc>
          <w:tcPr>
            <w:tcW w:type="dxa" w:w="297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t>Others…</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Mincho" w:cs="MS Mincho" w:eastAsia="MS Mincho" w:hAnsi="MS Mincho"/>
                <w:sz w:val="18"/>
                <w:szCs w:val="18"/>
                <w:lang w:val="en-GB"/>
              </w:rPr>
              <w:t>☐</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Mincho" w:cs="MS Mincho" w:eastAsia="MS Mincho" w:hAnsi="MS Mincho"/>
                <w:sz w:val="18"/>
                <w:szCs w:val="18"/>
                <w:lang w:val="en-GB"/>
              </w:rPr>
              <w:t>☐</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Mincho" w:cs="MS Mincho" w:eastAsia="MS Mincho" w:hAnsi="MS Mincho"/>
                <w:sz w:val="18"/>
                <w:szCs w:val="18"/>
                <w:lang w:val="en-GB"/>
              </w:rPr>
              <w:t>☐</w:t>
            </w:r>
          </w:p>
        </w:tc>
      </w:tr>
      <w:tr>
        <w:trPr>
          <w:cantSplit w:val="false"/>
        </w:trPr>
        <w:tc>
          <w:tcPr>
            <w:tcW w:type="dxa" w:w="297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t>Others…</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Mincho" w:cs="MS Mincho" w:eastAsia="MS Mincho" w:hAnsi="MS Mincho"/>
                <w:sz w:val="18"/>
                <w:szCs w:val="18"/>
                <w:lang w:val="en-GB"/>
              </w:rPr>
              <w:t>☐</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Mincho" w:cs="MS Mincho" w:eastAsia="MS Mincho" w:hAnsi="MS Mincho"/>
                <w:sz w:val="18"/>
                <w:szCs w:val="18"/>
                <w:lang w:val="en-GB"/>
              </w:rPr>
              <w:t>☐</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Mincho" w:cs="MS Mincho" w:eastAsia="MS Mincho" w:hAnsi="MS Mincho"/>
                <w:sz w:val="18"/>
                <w:szCs w:val="18"/>
                <w:lang w:val="en-GB"/>
              </w:rPr>
              <w:t>☐</w:t>
            </w:r>
          </w:p>
        </w:tc>
      </w:tr>
      <w:tr>
        <w:trPr>
          <w:cantSplit w:val="false"/>
        </w:trPr>
        <w:tc>
          <w:tcPr>
            <w:tcW w:type="dxa" w:w="297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t>Others…</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Mincho" w:cs="MS Mincho" w:eastAsia="MS Mincho" w:hAnsi="MS Mincho"/>
                <w:sz w:val="18"/>
                <w:szCs w:val="18"/>
                <w:lang w:val="en-GB"/>
              </w:rPr>
              <w:t>☐</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Mincho" w:cs="MS Mincho" w:eastAsia="MS Mincho" w:hAnsi="MS Mincho"/>
                <w:sz w:val="18"/>
                <w:szCs w:val="18"/>
                <w:lang w:val="en-GB"/>
              </w:rPr>
              <w:t>☐</w:t>
            </w:r>
          </w:p>
        </w:tc>
        <w:tc>
          <w:tcPr>
            <w:tcW w:type="dxa" w:w="212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ascii="MS Mincho" w:cs="MS Mincho" w:eastAsia="MS Mincho" w:hAnsi="MS Mincho"/>
                <w:sz w:val="18"/>
                <w:szCs w:val="18"/>
                <w:lang w:val="en-GB"/>
              </w:rPr>
              <w:t>☐</w:t>
            </w:r>
          </w:p>
        </w:tc>
      </w:tr>
    </w:tbl>
    <w:p>
      <w:pPr>
        <w:pStyle w:val="style87"/>
        <w:ind w:hanging="0" w:left="284" w:right="0"/>
      </w:pPr>
      <w:r>
        <w:rPr>
          <w:rFonts w:ascii="Arial" w:cs="Arial" w:hAnsi="Arial"/>
          <w:sz w:val="18"/>
          <w:szCs w:val="18"/>
          <w:lang w:eastAsia="fr-FR" w:val="en-GB"/>
        </w:rPr>
      </w:r>
    </w:p>
    <w:p>
      <w:pPr>
        <w:pStyle w:val="style87"/>
        <w:ind w:hanging="0" w:left="1440" w:right="0"/>
      </w:pPr>
      <w:r>
        <w:rPr>
          <w:rFonts w:ascii="Arial" w:cs="Arial" w:hAnsi="Arial"/>
          <w:sz w:val="18"/>
          <w:szCs w:val="18"/>
          <w:lang w:eastAsia="fr-FR" w:val="en-GB"/>
        </w:rPr>
      </w:r>
    </w:p>
    <w:p>
      <w:pPr>
        <w:pStyle w:val="style87"/>
        <w:numPr>
          <w:ilvl w:val="0"/>
          <w:numId w:val="3"/>
        </w:numPr>
        <w:ind w:hanging="426" w:left="426" w:right="0"/>
      </w:pPr>
      <w:r>
        <w:rPr>
          <w:rFonts w:ascii="Arial" w:cs="Arial" w:hAnsi="Arial"/>
          <w:sz w:val="18"/>
          <w:szCs w:val="18"/>
          <w:lang w:eastAsia="fr-FR" w:val="en-GB"/>
        </w:rPr>
        <w:t xml:space="preserve">In relation to the national assessment, how is/was the risk or vulnerability assessment process coordinated (e.g. who commissioned the work; who carried it out)? What methodological approach (e.g. literature review, modelling, </w:t>
      </w:r>
      <w:r>
        <w:rPr>
          <w:rFonts w:ascii="Arial" w:cs="Arial" w:hAnsi="Arial"/>
          <w:sz w:val="18"/>
          <w:szCs w:val="18"/>
          <w:lang w:eastAsia="fr-FR" w:val="en-US"/>
        </w:rPr>
        <w:t>expert appraisal</w:t>
      </w:r>
      <w:r>
        <w:rPr>
          <w:rFonts w:ascii="Arial" w:cs="Arial" w:hAnsi="Arial"/>
          <w:sz w:val="18"/>
          <w:szCs w:val="18"/>
          <w:lang w:eastAsia="fr-FR" w:val="en-GB"/>
        </w:rPr>
        <w:t xml:space="preserve">) has been used? How have uncertainties been addressed? </w:t>
      </w:r>
    </w:p>
    <w:p>
      <w:pPr>
        <w:pStyle w:val="style0"/>
      </w:pPr>
      <w:r>
        <w:rPr>
          <w:rFonts w:cs="Arial"/>
          <w:sz w:val="18"/>
          <w:szCs w:val="18"/>
          <w:lang w:eastAsia="fr-FR" w:val="en-GB"/>
        </w:rPr>
      </w:r>
    </w:p>
    <w:p>
      <w:pPr>
        <w:pStyle w:val="style87"/>
        <w:ind w:firstLine="142" w:left="284" w:right="0"/>
      </w:pPr>
      <w:r>
        <w:rPr>
          <w:rFonts w:ascii="Arial" w:cs="Arial" w:hAnsi="Arial"/>
          <w:sz w:val="18"/>
          <w:szCs w:val="18"/>
          <w:lang w:eastAsia="fr-FR" w:val="en-GB"/>
        </w:rPr>
        <w:t xml:space="preserve">Coordination </w:t>
      </w:r>
    </w:p>
    <w:p>
      <w:pPr>
        <w:pStyle w:val="style0"/>
        <w:ind w:firstLine="142" w:left="360" w:right="0"/>
      </w:pPr>
      <w:r>
        <w:rPr/>
      </w:r>
    </w:p>
    <w:p>
      <w:pPr>
        <w:pStyle w:val="style87"/>
        <w:ind w:firstLine="142" w:left="284" w:right="0"/>
      </w:pPr>
      <w:r>
        <w:rPr>
          <w:rFonts w:ascii="Arial" w:cs="Arial" w:hAnsi="Arial"/>
          <w:sz w:val="18"/>
          <w:szCs w:val="18"/>
          <w:lang w:eastAsia="fr-FR" w:val="en-GB"/>
        </w:rPr>
      </w:r>
    </w:p>
    <w:p>
      <w:pPr>
        <w:pStyle w:val="style87"/>
        <w:ind w:firstLine="142" w:left="284" w:right="0"/>
      </w:pPr>
      <w:r>
        <w:rPr>
          <w:rFonts w:ascii="Arial" w:cs="Arial" w:hAnsi="Arial"/>
          <w:sz w:val="18"/>
          <w:szCs w:val="18"/>
          <w:lang w:eastAsia="fr-FR" w:val="en-GB"/>
        </w:rPr>
        <w:t>Methodological approach</w:t>
      </w:r>
    </w:p>
    <w:p>
      <w:pPr>
        <w:pStyle w:val="style0"/>
        <w:ind w:firstLine="142" w:left="360" w:right="0"/>
      </w:pPr>
      <w:r>
        <w:rPr>
          <w:rStyle w:val="style39"/>
        </w:rPr>
        <w:t>Please insert text</w:t>
      </w:r>
    </w:p>
    <w:p>
      <w:pPr>
        <w:pStyle w:val="style0"/>
        <w:ind w:hanging="76" w:left="360" w:right="0"/>
      </w:pPr>
      <w:r>
        <w:rPr>
          <w:color w:val="4F81BD"/>
          <w:sz w:val="20"/>
        </w:rPr>
      </w:r>
    </w:p>
    <w:p>
      <w:pPr>
        <w:pStyle w:val="style87"/>
        <w:numPr>
          <w:ilvl w:val="0"/>
          <w:numId w:val="3"/>
        </w:numPr>
        <w:ind w:hanging="426" w:left="426" w:right="0"/>
      </w:pPr>
      <w:r>
        <w:rPr>
          <w:rFonts w:ascii="Arial" w:cs="Arial" w:hAnsi="Arial"/>
          <w:sz w:val="18"/>
          <w:szCs w:val="18"/>
          <w:lang w:eastAsia="fr-FR" w:val="en-GB"/>
        </w:rPr>
        <w:t xml:space="preserve">In relation to the national assessment, have you identified the costs of climate change impacts and the costs and benefits of adaptation? </w:t>
      </w:r>
    </w:p>
    <w:p>
      <w:pPr>
        <w:pStyle w:val="style0"/>
        <w:ind w:firstLine="66" w:left="360" w:right="0"/>
      </w:pPr>
      <w:r>
        <w:rPr>
          <w:color w:val="4F81BD"/>
          <w:sz w:val="20"/>
        </w:rPr>
        <w:t>Please insert text</w:t>
      </w:r>
    </w:p>
    <w:p>
      <w:pPr>
        <w:pStyle w:val="style0"/>
        <w:ind w:hanging="76" w:left="360" w:right="0"/>
      </w:pPr>
      <w:r>
        <w:rPr>
          <w:color w:val="4F81BD"/>
          <w:sz w:val="20"/>
        </w:rPr>
      </w:r>
    </w:p>
    <w:p>
      <w:pPr>
        <w:pStyle w:val="style87"/>
        <w:numPr>
          <w:ilvl w:val="0"/>
          <w:numId w:val="3"/>
        </w:numPr>
        <w:ind w:hanging="426" w:left="426" w:right="0"/>
      </w:pPr>
      <w:r>
        <w:rPr>
          <w:rFonts w:ascii="Arial" w:cs="Arial" w:hAnsi="Arial"/>
          <w:sz w:val="18"/>
          <w:szCs w:val="18"/>
          <w:lang w:eastAsia="fr-FR" w:val="en-GB"/>
        </w:rPr>
        <w:t>In relation to the national assessment, what kind of information is still needed for risk or vulnerability assessments?</w:t>
      </w:r>
    </w:p>
    <w:p>
      <w:pPr>
        <w:pStyle w:val="style87"/>
        <w:ind w:hanging="0" w:left="284" w:right="0"/>
      </w:pPr>
      <w:r>
        <w:rPr>
          <w:rFonts w:ascii="Arial" w:cs="Arial" w:hAnsi="Arial"/>
          <w:sz w:val="2"/>
          <w:szCs w:val="2"/>
          <w:lang w:eastAsia="fr-FR" w:val="en-GB"/>
        </w:rPr>
      </w:r>
    </w:p>
    <w:p>
      <w:pPr>
        <w:pStyle w:val="style0"/>
        <w:spacing w:after="40" w:before="0"/>
        <w:ind w:firstLine="426" w:left="0" w:right="0"/>
      </w:pPr>
      <w:r>
        <w:rPr>
          <w:rFonts w:cs="Arial"/>
          <w:bCs/>
          <w:color w:val="808080"/>
          <w:sz w:val="16"/>
          <w:szCs w:val="16"/>
          <w:lang w:val="en-GB"/>
        </w:rPr>
        <w:t xml:space="preserve">Please select the </w:t>
      </w:r>
      <w:r>
        <w:rPr>
          <w:rFonts w:cs="Arial"/>
          <w:b/>
          <w:bCs/>
          <w:color w:val="808080"/>
          <w:sz w:val="16"/>
          <w:szCs w:val="16"/>
          <w:lang w:val="en-GB"/>
        </w:rPr>
        <w:t>three most</w:t>
      </w:r>
      <w:r>
        <w:rPr>
          <w:rFonts w:cs="Arial"/>
          <w:bCs/>
          <w:color w:val="808080"/>
          <w:sz w:val="16"/>
          <w:szCs w:val="16"/>
          <w:lang w:val="en-GB"/>
        </w:rPr>
        <w:t xml:space="preserve"> important issues:</w:t>
      </w:r>
    </w:p>
    <w:p>
      <w:pPr>
        <w:pStyle w:val="style0"/>
        <w:ind w:firstLine="284" w:left="0" w:right="0"/>
      </w:pPr>
      <w:r>
        <w:rPr>
          <w:rFonts w:eastAsia="Times New Roman"/>
          <w:color w:val="00000A"/>
          <w:sz w:val="4"/>
          <w:szCs w:val="4"/>
          <w:lang w:val="en-GB"/>
        </w:rPr>
      </w:r>
    </w:p>
    <w:p>
      <w:pPr>
        <w:pStyle w:val="style0"/>
        <w:ind w:hanging="425" w:left="851" w:right="0"/>
      </w:pPr>
      <w:r>
        <w:rPr>
          <w:rFonts w:eastAsia="Times New Roman"/>
          <w:color w:val="00000A"/>
          <w:sz w:val="18"/>
          <w:szCs w:val="18"/>
          <w:lang w:val="en-GB"/>
        </w:rPr>
        <w:t>…</w:t>
      </w:r>
      <w:r>
        <w:rPr>
          <w:rFonts w:eastAsia="Times New Roman"/>
          <w:color w:val="00000A"/>
          <w:sz w:val="18"/>
          <w:szCs w:val="18"/>
          <w:lang w:val="en-GB"/>
        </w:rPr>
        <w:t xml:space="preserve">Uncertainty estimates </w:t>
      </w:r>
    </w:p>
    <w:p>
      <w:pPr>
        <w:pStyle w:val="style0"/>
        <w:ind w:hanging="425" w:left="851" w:right="0"/>
      </w:pPr>
      <w:r>
        <w:rPr>
          <w:rFonts w:eastAsia="Times New Roman"/>
          <w:color w:val="00000A"/>
          <w:sz w:val="18"/>
          <w:szCs w:val="18"/>
          <w:lang w:val="en-GB"/>
        </w:rPr>
        <w:t>…</w:t>
      </w:r>
      <w:r>
        <w:rPr>
          <w:rFonts w:eastAsia="Times New Roman"/>
          <w:color w:val="00000A"/>
          <w:sz w:val="18"/>
          <w:szCs w:val="18"/>
          <w:lang w:val="en-GB"/>
        </w:rPr>
        <w:t xml:space="preserve">Local/community level information </w:t>
      </w:r>
    </w:p>
    <w:p>
      <w:pPr>
        <w:pStyle w:val="style0"/>
        <w:ind w:hanging="425" w:left="851" w:right="0"/>
      </w:pPr>
      <w:r>
        <w:rPr>
          <w:rFonts w:eastAsia="Times New Roman"/>
          <w:color w:val="00000A"/>
          <w:sz w:val="18"/>
          <w:szCs w:val="18"/>
          <w:lang w:val="en-GB"/>
        </w:rPr>
        <w:t>…</w:t>
      </w:r>
      <w:r>
        <w:rPr>
          <w:rFonts w:eastAsia="Times New Roman"/>
          <w:color w:val="00000A"/>
          <w:sz w:val="18"/>
          <w:szCs w:val="18"/>
          <w:lang w:val="en-GB"/>
        </w:rPr>
        <w:t xml:space="preserve">Consideration of different time periods </w:t>
      </w:r>
    </w:p>
    <w:p>
      <w:pPr>
        <w:pStyle w:val="style0"/>
        <w:ind w:hanging="425" w:left="851" w:right="0"/>
      </w:pPr>
      <w:r>
        <w:rPr>
          <w:rFonts w:eastAsia="Times New Roman"/>
          <w:color w:val="00000A"/>
          <w:sz w:val="18"/>
          <w:szCs w:val="18"/>
          <w:lang w:val="en-GB"/>
        </w:rPr>
        <w:t>…</w:t>
      </w:r>
      <w:r>
        <w:rPr>
          <w:rFonts w:eastAsia="Times New Roman"/>
          <w:color w:val="00000A"/>
          <w:sz w:val="18"/>
          <w:szCs w:val="18"/>
          <w:lang w:val="en-GB"/>
        </w:rPr>
        <w:t xml:space="preserve">Estimates of costs </w:t>
      </w:r>
    </w:p>
    <w:p>
      <w:pPr>
        <w:pStyle w:val="style0"/>
        <w:ind w:hanging="425" w:left="851" w:right="0"/>
      </w:pPr>
      <w:r>
        <w:rPr>
          <w:rFonts w:eastAsia="Times New Roman"/>
          <w:color w:val="00000A"/>
          <w:sz w:val="18"/>
          <w:szCs w:val="18"/>
          <w:lang w:val="en-GB"/>
        </w:rPr>
        <w:t>…</w:t>
      </w:r>
      <w:r>
        <w:rPr>
          <w:rFonts w:eastAsia="Times New Roman"/>
          <w:color w:val="00000A"/>
          <w:sz w:val="18"/>
          <w:szCs w:val="18"/>
          <w:lang w:val="en-GB"/>
        </w:rPr>
        <w:t>Estimates of b</w:t>
      </w:r>
      <w:r>
        <w:rPr>
          <w:sz w:val="18"/>
          <w:szCs w:val="18"/>
          <w:lang w:val="en-GB"/>
        </w:rPr>
        <w:t xml:space="preserve">enefits  </w:t>
      </w:r>
    </w:p>
    <w:p>
      <w:pPr>
        <w:pStyle w:val="style0"/>
        <w:ind w:hanging="425" w:left="851" w:right="0"/>
      </w:pPr>
      <w:r>
        <w:rPr>
          <w:rFonts w:eastAsia="Times New Roman"/>
          <w:color w:val="00000A"/>
          <w:sz w:val="18"/>
          <w:szCs w:val="18"/>
          <w:lang w:val="en-GB"/>
        </w:rPr>
        <w:t>…</w:t>
      </w:r>
      <w:r>
        <w:rPr>
          <w:rFonts w:eastAsia="Times New Roman"/>
          <w:color w:val="00000A"/>
          <w:sz w:val="18"/>
          <w:szCs w:val="18"/>
          <w:lang w:val="en-GB"/>
        </w:rPr>
        <w:t>Information on interdependencies across sectors</w:t>
      </w:r>
      <w:r>
        <w:rPr>
          <w:sz w:val="18"/>
          <w:szCs w:val="18"/>
          <w:lang w:val="en-GB"/>
        </w:rPr>
        <w:t xml:space="preserve">  </w:t>
      </w:r>
    </w:p>
    <w:p>
      <w:pPr>
        <w:pStyle w:val="style0"/>
        <w:ind w:hanging="425" w:left="851" w:right="0"/>
      </w:pPr>
      <w:r>
        <w:rPr>
          <w:rFonts w:eastAsia="Times New Roman"/>
          <w:color w:val="00000A"/>
          <w:sz w:val="18"/>
          <w:szCs w:val="18"/>
          <w:lang w:val="en-GB"/>
        </w:rPr>
        <w:t>…</w:t>
      </w:r>
      <w:r>
        <w:rPr>
          <w:rFonts w:eastAsia="Times New Roman"/>
          <w:color w:val="00000A"/>
          <w:sz w:val="18"/>
          <w:szCs w:val="18"/>
          <w:lang w:val="en-GB"/>
        </w:rPr>
        <w:t xml:space="preserve">Consideration of social issues </w:t>
      </w:r>
    </w:p>
    <w:p>
      <w:pPr>
        <w:pStyle w:val="style0"/>
        <w:ind w:hanging="425" w:left="851" w:right="0"/>
      </w:pPr>
      <w:r>
        <w:rPr>
          <w:rFonts w:eastAsia="Times New Roman"/>
          <w:color w:val="00000A"/>
          <w:sz w:val="18"/>
          <w:szCs w:val="18"/>
          <w:lang w:val="en-GB"/>
        </w:rPr>
        <w:t>…</w:t>
      </w:r>
      <w:r>
        <w:rPr>
          <w:rFonts w:eastAsia="Times New Roman"/>
          <w:color w:val="00000A"/>
          <w:sz w:val="18"/>
          <w:szCs w:val="18"/>
          <w:lang w:val="en-GB"/>
        </w:rPr>
        <w:t>Others  ___________________</w:t>
      </w:r>
      <w:r>
        <w:rPr>
          <w:sz w:val="18"/>
          <w:szCs w:val="18"/>
          <w:lang w:val="en-GB"/>
        </w:rPr>
        <w:t xml:space="preserve"> </w:t>
      </w:r>
    </w:p>
    <w:p>
      <w:pPr>
        <w:pStyle w:val="style0"/>
        <w:ind w:firstLine="284" w:left="0" w:right="0"/>
      </w:pPr>
      <w:r>
        <w:rPr>
          <w:rFonts w:eastAsia="Times New Roman"/>
          <w:color w:val="00000A"/>
          <w:sz w:val="18"/>
          <w:szCs w:val="18"/>
          <w:lang w:val="en-GB"/>
        </w:rPr>
      </w:r>
    </w:p>
    <w:p>
      <w:pPr>
        <w:pStyle w:val="style0"/>
        <w:ind w:firstLine="284" w:left="0" w:right="0"/>
      </w:pPr>
      <w:r>
        <w:rPr>
          <w:rFonts w:eastAsia="Times New Roman"/>
          <w:color w:val="00000A"/>
          <w:sz w:val="18"/>
          <w:szCs w:val="18"/>
          <w:lang w:val="en-GB"/>
        </w:rPr>
      </w:r>
    </w:p>
    <w:p>
      <w:pPr>
        <w:pStyle w:val="style87"/>
        <w:numPr>
          <w:ilvl w:val="0"/>
          <w:numId w:val="3"/>
        </w:numPr>
        <w:ind w:hanging="426" w:left="426" w:right="0"/>
      </w:pPr>
      <w:r>
        <w:rPr>
          <w:rFonts w:ascii="Arial" w:cs="Arial" w:hAnsi="Arial"/>
          <w:sz w:val="18"/>
          <w:szCs w:val="18"/>
          <w:lang w:eastAsia="fr-FR" w:val="en-GB"/>
        </w:rPr>
        <w:t xml:space="preserve">In relation to the national assessment, do you plan to update the risk or vulnerability assessments? </w:t>
      </w:r>
    </w:p>
    <w:p>
      <w:pPr>
        <w:pStyle w:val="style0"/>
        <w:ind w:hanging="0" w:left="426" w:right="0"/>
      </w:pPr>
      <w:r>
        <w:rPr/>
      </w:r>
    </w:p>
    <w:p>
      <w:pPr>
        <w:pStyle w:val="style0"/>
        <w:ind w:hanging="0" w:left="426" w:right="0"/>
      </w:pPr>
      <w:r>
        <w:rPr>
          <w:rFonts w:cs="Arial"/>
          <w:sz w:val="18"/>
          <w:szCs w:val="18"/>
          <w:lang w:eastAsia="fr-FR" w:val="en-GB"/>
        </w:rPr>
        <w:t>Are there requirements to do so on a regular basis? Please explain.</w:t>
      </w:r>
    </w:p>
    <w:p>
      <w:pPr>
        <w:pStyle w:val="style0"/>
        <w:ind w:hanging="0" w:left="426" w:right="0"/>
      </w:pPr>
      <w:r>
        <w:rPr>
          <w:rStyle w:val="style17"/>
          <w:b w:val="false"/>
          <w:i w:val="false"/>
          <w:color w:val="4F81BD"/>
          <w:sz w:val="20"/>
          <w:lang w:val="en-GB"/>
        </w:rPr>
        <w:t>Please insert text</w:t>
      </w:r>
    </w:p>
    <w:p>
      <w:pPr>
        <w:pStyle w:val="style0"/>
        <w:ind w:firstLine="284" w:left="0" w:right="0"/>
      </w:pPr>
      <w:r>
        <w:rPr>
          <w:rFonts w:eastAsia="Times New Roman"/>
          <w:color w:val="00000A"/>
          <w:sz w:val="18"/>
          <w:szCs w:val="18"/>
          <w:lang w:val="en-GB"/>
        </w:rPr>
      </w:r>
    </w:p>
    <w:p>
      <w:pPr>
        <w:pStyle w:val="style87"/>
        <w:numPr>
          <w:ilvl w:val="0"/>
          <w:numId w:val="3"/>
        </w:numPr>
        <w:ind w:hanging="426" w:left="426" w:right="0"/>
      </w:pPr>
      <w:r>
        <w:rPr>
          <w:rFonts w:ascii="Arial" w:cs="Arial" w:hAnsi="Arial"/>
          <w:sz w:val="18"/>
          <w:szCs w:val="18"/>
          <w:lang w:eastAsia="fr-FR" w:val="en-GB"/>
        </w:rPr>
        <w:t>Have you identified and assessed adaptation options on the basis of risk or vulnerability assessments?</w:t>
      </w:r>
    </w:p>
    <w:p>
      <w:pPr>
        <w:pStyle w:val="style87"/>
        <w:ind w:hanging="0" w:left="284" w:right="0"/>
      </w:pPr>
      <w:r>
        <w:rPr>
          <w:rFonts w:ascii="Arial" w:cs="Arial" w:hAnsi="Arial"/>
          <w:sz w:val="18"/>
          <w:szCs w:val="18"/>
          <w:lang w:eastAsia="fr-FR" w:val="en-GB"/>
        </w:rPr>
      </w:r>
    </w:p>
    <w:p>
      <w:pPr>
        <w:pStyle w:val="style0"/>
        <w:ind w:hanging="76" w:left="360" w:right="0"/>
      </w:pPr>
      <w:r>
        <w:rPr/>
      </w:r>
    </w:p>
    <w:p>
      <w:pPr>
        <w:pStyle w:val="style87"/>
      </w:pPr>
      <w:r>
        <w:rPr/>
      </w:r>
    </w:p>
    <w:p>
      <w:pPr>
        <w:pStyle w:val="style0"/>
        <w:ind w:firstLine="284" w:left="0" w:right="0"/>
      </w:pPr>
      <w:r>
        <w:rPr>
          <w:rStyle w:val="style39"/>
          <w:sz w:val="18"/>
          <w:szCs w:val="18"/>
          <w:lang w:val="en-GB"/>
        </w:rPr>
        <w:t>If yes: options are available at</w:t>
      </w:r>
    </w:p>
    <w:p>
      <w:pPr>
        <w:pStyle w:val="style87"/>
        <w:ind w:hanging="294" w:left="720" w:right="0"/>
      </w:pPr>
      <w:r>
        <w:rPr>
          <w:rFonts w:ascii="MS Gothic" w:cs="MS Gothic" w:eastAsia="MS Gothic" w:hAnsi="MS Gothic"/>
          <w:sz w:val="18"/>
          <w:szCs w:val="18"/>
          <w:lang w:eastAsia="fr-FR" w:val="en-GB"/>
        </w:rPr>
        <w:t>☐</w:t>
      </w:r>
      <w:r>
        <w:rPr>
          <w:rFonts w:ascii="Arial" w:cs="Arial" w:hAnsi="Arial"/>
          <w:sz w:val="18"/>
          <w:szCs w:val="18"/>
          <w:lang w:eastAsia="fr-FR" w:val="en-GB"/>
        </w:rPr>
        <w:t>…</w:t>
      </w:r>
      <w:r>
        <w:rPr>
          <w:rFonts w:ascii="Arial" w:cs="Arial" w:hAnsi="Arial"/>
          <w:sz w:val="18"/>
          <w:szCs w:val="18"/>
          <w:lang w:eastAsia="fr-FR" w:val="en-GB"/>
        </w:rPr>
        <w:t xml:space="preserve">national level </w:t>
      </w:r>
    </w:p>
    <w:p>
      <w:pPr>
        <w:pStyle w:val="style87"/>
        <w:ind w:hanging="294" w:left="720" w:right="0"/>
      </w:pPr>
      <w:r>
        <w:rPr>
          <w:rFonts w:ascii="MS Gothic" w:cs="MS Gothic" w:eastAsia="MS Gothic" w:hAnsi="MS Gothic"/>
          <w:sz w:val="18"/>
          <w:szCs w:val="18"/>
          <w:lang w:eastAsia="fr-FR" w:val="en-GB"/>
        </w:rPr>
        <w:t>☐</w:t>
      </w:r>
      <w:r>
        <w:rPr>
          <w:rFonts w:ascii="Arial" w:cs="Arial" w:hAnsi="Arial"/>
          <w:sz w:val="18"/>
          <w:szCs w:val="18"/>
          <w:lang w:eastAsia="fr-FR" w:val="en-GB"/>
        </w:rPr>
        <w:t>…</w:t>
      </w:r>
      <w:r>
        <w:rPr>
          <w:rFonts w:ascii="Arial" w:cs="Arial" w:hAnsi="Arial"/>
          <w:sz w:val="18"/>
          <w:szCs w:val="18"/>
          <w:lang w:eastAsia="fr-FR" w:val="en-GB"/>
        </w:rPr>
        <w:t xml:space="preserve">sub-national level </w:t>
      </w:r>
    </w:p>
    <w:p>
      <w:pPr>
        <w:pStyle w:val="style87"/>
        <w:ind w:hanging="294" w:left="720" w:right="0"/>
      </w:pPr>
      <w:r>
        <w:rPr>
          <w:rFonts w:ascii="MS Gothic" w:cs="MS Gothic" w:eastAsia="MS Gothic" w:hAnsi="MS Gothic"/>
          <w:sz w:val="18"/>
          <w:szCs w:val="18"/>
          <w:lang w:eastAsia="fr-FR" w:val="en-GB"/>
        </w:rPr>
        <w:t>☐</w:t>
      </w:r>
      <w:r>
        <w:rPr>
          <w:rFonts w:ascii="Arial" w:cs="Arial" w:hAnsi="Arial"/>
          <w:sz w:val="18"/>
          <w:szCs w:val="18"/>
          <w:lang w:eastAsia="fr-FR" w:val="en-GB"/>
        </w:rPr>
        <w:t>…</w:t>
      </w:r>
      <w:r>
        <w:rPr>
          <w:rFonts w:ascii="Arial" w:cs="Arial" w:hAnsi="Arial"/>
          <w:sz w:val="18"/>
          <w:szCs w:val="18"/>
          <w:lang w:eastAsia="fr-FR" w:val="en-GB"/>
        </w:rPr>
        <w:t>trans-national le</w:t>
      </w:r>
      <w:bookmarkStart w:id="0" w:name="_GoBack"/>
      <w:bookmarkEnd w:id="0"/>
      <w:r>
        <w:rPr>
          <w:rFonts w:ascii="Arial" w:cs="Arial" w:hAnsi="Arial"/>
          <w:sz w:val="18"/>
          <w:szCs w:val="18"/>
          <w:lang w:eastAsia="fr-FR" w:val="en-GB"/>
        </w:rPr>
        <w:t xml:space="preserve">vel </w:t>
      </w:r>
    </w:p>
    <w:p>
      <w:pPr>
        <w:pStyle w:val="style87"/>
        <w:ind w:hanging="294" w:left="720" w:right="0"/>
      </w:pPr>
      <w:r>
        <w:rPr>
          <w:rFonts w:ascii="MS Gothic" w:cs="MS Gothic" w:eastAsia="MS Gothic" w:hAnsi="MS Gothic"/>
          <w:sz w:val="18"/>
          <w:szCs w:val="18"/>
          <w:lang w:eastAsia="fr-FR" w:val="en-GB"/>
        </w:rPr>
        <w:t>☐</w:t>
      </w:r>
      <w:r>
        <w:rPr>
          <w:rFonts w:ascii="Arial" w:cs="Arial" w:hAnsi="Arial"/>
          <w:sz w:val="18"/>
          <w:szCs w:val="18"/>
          <w:lang w:eastAsia="fr-FR" w:val="en-GB"/>
        </w:rPr>
        <w:t>…</w:t>
      </w:r>
      <w:r>
        <w:rPr>
          <w:rFonts w:ascii="Arial" w:cs="Arial" w:hAnsi="Arial"/>
          <w:sz w:val="18"/>
          <w:szCs w:val="18"/>
          <w:lang w:eastAsia="fr-FR" w:val="en-GB"/>
        </w:rPr>
        <w:t xml:space="preserve">sectoral level </w:t>
      </w:r>
    </w:p>
    <w:p>
      <w:pPr>
        <w:pStyle w:val="style87"/>
        <w:ind w:hanging="294" w:left="720" w:right="0"/>
      </w:pPr>
      <w:r>
        <w:rPr>
          <w:rFonts w:ascii="MS Gothic" w:cs="MS Gothic" w:eastAsia="MS Gothic" w:hAnsi="MS Gothic"/>
          <w:sz w:val="18"/>
          <w:szCs w:val="18"/>
          <w:lang w:eastAsia="fr-FR" w:val="en-GB"/>
        </w:rPr>
        <w:t>☐</w:t>
      </w:r>
      <w:r>
        <w:rPr>
          <w:rFonts w:ascii="Arial" w:cs="Arial" w:hAnsi="Arial"/>
          <w:sz w:val="18"/>
          <w:szCs w:val="18"/>
          <w:lang w:eastAsia="fr-FR" w:val="en-GB"/>
        </w:rPr>
        <w:t>…</w:t>
      </w:r>
      <w:r>
        <w:rPr>
          <w:rFonts w:ascii="Arial" w:cs="Arial" w:hAnsi="Arial"/>
          <w:sz w:val="18"/>
          <w:szCs w:val="18"/>
          <w:lang w:eastAsia="fr-FR" w:val="en-GB"/>
        </w:rPr>
        <w:t>cross-sectoral level</w:t>
      </w:r>
    </w:p>
    <w:p>
      <w:pPr>
        <w:pStyle w:val="style87"/>
        <w:ind w:hanging="294" w:left="720" w:right="0"/>
      </w:pPr>
      <w:r>
        <w:rPr>
          <w:rFonts w:ascii="MS Gothic" w:cs="MS Gothic" w:eastAsia="MS Gothic" w:hAnsi="MS Gothic"/>
          <w:sz w:val="18"/>
          <w:szCs w:val="18"/>
          <w:lang w:eastAsia="fr-FR" w:val="en-GB"/>
        </w:rPr>
        <w:t>☐</w:t>
      </w:r>
      <w:r>
        <w:rPr>
          <w:rFonts w:ascii="Arial" w:cs="Arial" w:hAnsi="Arial"/>
          <w:sz w:val="18"/>
          <w:szCs w:val="18"/>
          <w:lang w:eastAsia="fr-FR" w:val="en-GB"/>
        </w:rPr>
        <w:t>…</w:t>
      </w:r>
      <w:r>
        <w:rPr>
          <w:rFonts w:ascii="Arial" w:cs="Arial" w:hAnsi="Arial"/>
          <w:sz w:val="18"/>
          <w:szCs w:val="18"/>
          <w:lang w:eastAsia="fr-FR" w:val="en-GB"/>
        </w:rPr>
        <w:t xml:space="preserve">other </w:t>
      </w:r>
    </w:p>
    <w:p>
      <w:pPr>
        <w:pStyle w:val="style0"/>
      </w:pPr>
      <w:r>
        <w:rPr>
          <w:rFonts w:eastAsia="Times New Roman"/>
          <w:color w:val="00000A"/>
          <w:sz w:val="18"/>
          <w:szCs w:val="18"/>
          <w:lang w:val="en-GB"/>
        </w:rPr>
      </w:r>
    </w:p>
    <w:p>
      <w:pPr>
        <w:pStyle w:val="style87"/>
        <w:numPr>
          <w:ilvl w:val="0"/>
          <w:numId w:val="3"/>
        </w:numPr>
        <w:ind w:hanging="426" w:left="426" w:right="0"/>
      </w:pPr>
      <w:r>
        <w:rPr>
          <w:rFonts w:ascii="Arial" w:cs="Arial" w:hAnsi="Arial"/>
          <w:sz w:val="18"/>
          <w:szCs w:val="18"/>
          <w:lang w:eastAsia="fr-FR" w:val="en-GB"/>
        </w:rPr>
        <w:t>How have you identified and assessed adaptation options?</w:t>
      </w:r>
    </w:p>
    <w:p>
      <w:pPr>
        <w:pStyle w:val="style0"/>
        <w:ind w:hanging="708" w:left="1134" w:right="0"/>
      </w:pPr>
      <w:r>
        <w:rPr>
          <w:rFonts w:eastAsia="Times New Roman"/>
          <w:color w:val="00000A"/>
          <w:sz w:val="18"/>
          <w:szCs w:val="18"/>
          <w:lang w:val="en-GB"/>
        </w:rPr>
        <w:t>…</w:t>
      </w:r>
      <w:r>
        <w:rPr>
          <w:rFonts w:eastAsia="Times New Roman"/>
          <w:color w:val="00000A"/>
          <w:sz w:val="18"/>
          <w:szCs w:val="18"/>
          <w:lang w:val="en-GB"/>
        </w:rPr>
        <w:t>Expert judgement</w:t>
      </w:r>
    </w:p>
    <w:p>
      <w:pPr>
        <w:pStyle w:val="style0"/>
        <w:ind w:hanging="708" w:left="1134" w:right="0"/>
      </w:pPr>
      <w:r>
        <w:rPr>
          <w:rFonts w:eastAsia="Times New Roman"/>
          <w:color w:val="00000A"/>
          <w:sz w:val="18"/>
          <w:szCs w:val="18"/>
          <w:lang w:val="en-GB"/>
        </w:rPr>
        <w:t>…</w:t>
      </w:r>
      <w:r>
        <w:rPr>
          <w:rFonts w:eastAsia="Times New Roman"/>
          <w:color w:val="00000A"/>
          <w:sz w:val="18"/>
          <w:szCs w:val="18"/>
          <w:lang w:val="en-GB"/>
        </w:rPr>
        <w:t>Participatory processes</w:t>
      </w:r>
    </w:p>
    <w:p>
      <w:pPr>
        <w:pStyle w:val="style0"/>
        <w:ind w:hanging="708" w:left="1134" w:right="0"/>
      </w:pPr>
      <w:r>
        <w:rPr>
          <w:rFonts w:eastAsia="Times New Roman"/>
          <w:color w:val="00000A"/>
          <w:sz w:val="18"/>
          <w:szCs w:val="18"/>
          <w:lang w:val="en-GB"/>
        </w:rPr>
        <w:t>…</w:t>
      </w:r>
      <w:r>
        <w:rPr>
          <w:rFonts w:eastAsia="Times New Roman"/>
          <w:color w:val="00000A"/>
          <w:sz w:val="18"/>
          <w:szCs w:val="18"/>
          <w:lang w:val="en-GB"/>
        </w:rPr>
        <w:t xml:space="preserve">Cost and benefit assessment </w:t>
      </w:r>
    </w:p>
    <w:p>
      <w:pPr>
        <w:pStyle w:val="style0"/>
        <w:ind w:hanging="708" w:left="1134" w:right="0"/>
      </w:pPr>
      <w:r>
        <w:rPr>
          <w:rFonts w:eastAsia="Times New Roman"/>
          <w:color w:val="00000A"/>
          <w:sz w:val="18"/>
          <w:szCs w:val="18"/>
          <w:lang w:val="en-GB"/>
        </w:rPr>
        <w:t>…</w:t>
      </w:r>
      <w:r>
        <w:rPr>
          <w:rFonts w:eastAsia="Times New Roman"/>
          <w:color w:val="00000A"/>
          <w:sz w:val="18"/>
          <w:szCs w:val="18"/>
          <w:lang w:val="en-GB"/>
        </w:rPr>
        <w:t>Multi-criteria analyses</w:t>
      </w:r>
      <w:r>
        <w:rPr>
          <w:sz w:val="18"/>
          <w:szCs w:val="18"/>
          <w:lang w:val="en-GB"/>
        </w:rPr>
        <w:t xml:space="preserve">  </w:t>
      </w:r>
    </w:p>
    <w:p>
      <w:pPr>
        <w:pStyle w:val="style0"/>
        <w:ind w:hanging="708" w:left="1134" w:right="0"/>
      </w:pPr>
      <w:r>
        <w:rPr>
          <w:rFonts w:eastAsia="Times New Roman"/>
          <w:color w:val="00000A"/>
          <w:sz w:val="18"/>
          <w:szCs w:val="18"/>
          <w:lang w:val="en-GB"/>
        </w:rPr>
        <w:t>…</w:t>
      </w:r>
      <w:r>
        <w:rPr>
          <w:rFonts w:eastAsia="Times New Roman"/>
          <w:color w:val="00000A"/>
          <w:sz w:val="18"/>
          <w:szCs w:val="18"/>
          <w:lang w:val="en-GB"/>
        </w:rPr>
        <w:t>Others ___________________</w:t>
      </w:r>
      <w:r>
        <w:rPr>
          <w:sz w:val="18"/>
          <w:szCs w:val="18"/>
          <w:lang w:val="en-GB"/>
        </w:rPr>
        <w:t xml:space="preserve"> </w:t>
      </w:r>
    </w:p>
    <w:p>
      <w:pPr>
        <w:pStyle w:val="style0"/>
      </w:pPr>
      <w:r>
        <w:rPr>
          <w:rFonts w:eastAsia="Times New Roman"/>
          <w:color w:val="00000A"/>
          <w:sz w:val="18"/>
          <w:szCs w:val="18"/>
          <w:lang w:val="en-GB"/>
        </w:rPr>
      </w:r>
    </w:p>
    <w:p>
      <w:pPr>
        <w:pStyle w:val="style87"/>
        <w:numPr>
          <w:ilvl w:val="0"/>
          <w:numId w:val="3"/>
        </w:numPr>
        <w:ind w:hanging="426" w:left="426" w:right="0"/>
      </w:pPr>
      <w:r>
        <w:rPr>
          <w:rFonts w:ascii="Arial" w:cs="Arial" w:hAnsi="Arial"/>
          <w:sz w:val="18"/>
          <w:szCs w:val="18"/>
          <w:lang w:eastAsia="fr-FR" w:val="en-GB"/>
        </w:rPr>
        <w:t>Please indicate the types of adaptation options identified:</w:t>
      </w:r>
    </w:p>
    <w:p>
      <w:pPr>
        <w:pStyle w:val="style0"/>
        <w:ind w:hanging="425" w:left="851" w:right="0"/>
      </w:pPr>
      <w:r>
        <w:rPr>
          <w:rFonts w:eastAsia="Times New Roman"/>
          <w:color w:val="00000A"/>
          <w:sz w:val="18"/>
          <w:szCs w:val="18"/>
          <w:lang w:val="en-GB"/>
        </w:rPr>
        <w:t xml:space="preserve">… </w:t>
      </w:r>
      <w:r>
        <w:rPr>
          <w:rFonts w:eastAsia="Times New Roman"/>
          <w:color w:val="00000A"/>
          <w:sz w:val="18"/>
          <w:szCs w:val="18"/>
          <w:lang w:val="en-GB"/>
        </w:rPr>
        <w:t xml:space="preserve">Grey options (i.e. technological, such as river flood defence, beach nourishment) </w:t>
      </w:r>
    </w:p>
    <w:p>
      <w:pPr>
        <w:pStyle w:val="style0"/>
        <w:ind w:hanging="425" w:left="851" w:right="0"/>
      </w:pPr>
      <w:r>
        <w:rPr>
          <w:rFonts w:eastAsia="Times New Roman"/>
          <w:color w:val="00000A"/>
          <w:sz w:val="18"/>
          <w:szCs w:val="18"/>
          <w:lang w:val="en-GB"/>
        </w:rPr>
        <w:t xml:space="preserve">… </w:t>
      </w:r>
      <w:r>
        <w:rPr>
          <w:rFonts w:eastAsia="Times New Roman"/>
          <w:color w:val="00000A"/>
          <w:sz w:val="18"/>
          <w:szCs w:val="18"/>
          <w:lang w:val="en-GB"/>
        </w:rPr>
        <w:t xml:space="preserve">Green options (i.e. ecosystem-based approaches that use nature’s multiple services, such as crop diversification, enhancing the ability of indigenous plant and animal species to move across landscapes) </w:t>
      </w:r>
    </w:p>
    <w:p>
      <w:pPr>
        <w:pStyle w:val="style0"/>
        <w:ind w:hanging="425" w:left="851" w:right="0"/>
      </w:pPr>
      <w:r>
        <w:rPr>
          <w:rFonts w:eastAsia="Times New Roman"/>
          <w:color w:val="00000A"/>
          <w:sz w:val="18"/>
          <w:szCs w:val="18"/>
          <w:lang w:val="en-GB"/>
        </w:rPr>
        <w:t xml:space="preserve">… </w:t>
      </w:r>
      <w:r>
        <w:rPr>
          <w:rFonts w:eastAsia="Times New Roman"/>
          <w:color w:val="00000A"/>
          <w:sz w:val="18"/>
          <w:szCs w:val="18"/>
          <w:lang w:val="en-GB"/>
        </w:rPr>
        <w:t xml:space="preserve">Soft options (i.e. managerial, legal and policy approaches, such as awareness-raising initiatives, passing legislation, creating early warning systems, insurance, planning instruments) </w:t>
      </w:r>
    </w:p>
    <w:p>
      <w:pPr>
        <w:pStyle w:val="style0"/>
        <w:ind w:hanging="425" w:left="851" w:right="0"/>
      </w:pPr>
      <w:r>
        <w:rPr>
          <w:rFonts w:ascii="MS Gothic" w:cs="MS Gothic" w:eastAsia="MS Gothic" w:hAnsi="MS Gothic"/>
          <w:sz w:val="18"/>
          <w:szCs w:val="18"/>
          <w:lang w:val="en-GB"/>
        </w:rPr>
        <w:t>☐</w:t>
      </w:r>
      <w:r>
        <w:rPr>
          <w:sz w:val="18"/>
          <w:szCs w:val="18"/>
          <w:lang w:val="en-GB"/>
        </w:rPr>
        <w:t xml:space="preserve">… </w:t>
      </w:r>
      <w:r>
        <w:rPr>
          <w:sz w:val="18"/>
          <w:szCs w:val="18"/>
          <w:lang w:val="en-GB"/>
        </w:rPr>
        <w:t xml:space="preserve">Combined options </w:t>
      </w:r>
    </w:p>
    <w:p>
      <w:pPr>
        <w:pStyle w:val="style0"/>
        <w:ind w:hanging="425" w:left="851" w:right="0"/>
      </w:pPr>
      <w:r>
        <w:rPr>
          <w:rFonts w:eastAsia="Times New Roman"/>
          <w:color w:val="00000A"/>
          <w:sz w:val="18"/>
          <w:szCs w:val="18"/>
          <w:lang w:val="en-GB"/>
        </w:rPr>
        <w:t xml:space="preserve">… </w:t>
      </w:r>
      <w:r>
        <w:rPr>
          <w:rFonts w:eastAsia="Times New Roman"/>
          <w:color w:val="00000A"/>
          <w:sz w:val="18"/>
          <w:szCs w:val="18"/>
          <w:lang w:val="en-GB"/>
        </w:rPr>
        <w:t>Others ___________________</w:t>
      </w:r>
      <w:r>
        <w:rPr>
          <w:sz w:val="18"/>
          <w:szCs w:val="18"/>
          <w:lang w:val="en-GB"/>
        </w:rPr>
        <w:t xml:space="preserve"> </w:t>
      </w:r>
    </w:p>
    <w:p>
      <w:pPr>
        <w:pStyle w:val="style0"/>
      </w:pPr>
      <w:r>
        <w:rPr>
          <w:rFonts w:eastAsia="Times New Roman"/>
          <w:color w:val="00000A"/>
          <w:sz w:val="18"/>
          <w:szCs w:val="18"/>
          <w:lang w:val="en-GB"/>
        </w:rPr>
      </w:r>
    </w:p>
    <w:p>
      <w:pPr>
        <w:pStyle w:val="style0"/>
      </w:pPr>
      <w:r>
        <w:rPr>
          <w:rFonts w:eastAsia="Times New Roman"/>
          <w:color w:val="00000A"/>
          <w:sz w:val="18"/>
          <w:szCs w:val="18"/>
          <w:lang w:val="en-GB"/>
        </w:rPr>
      </w:r>
    </w:p>
    <w:p>
      <w:pPr>
        <w:pStyle w:val="style87"/>
        <w:numPr>
          <w:ilvl w:val="0"/>
          <w:numId w:val="3"/>
        </w:numPr>
        <w:ind w:hanging="426" w:left="426" w:right="0"/>
      </w:pPr>
      <w:r>
        <w:rPr>
          <w:rFonts w:ascii="Arial" w:cs="Arial" w:hAnsi="Arial"/>
          <w:sz w:val="18"/>
          <w:szCs w:val="18"/>
          <w:lang w:eastAsia="fr-FR" w:val="en-GB"/>
        </w:rPr>
        <w:t>Have you prioritised adaptation options?</w:t>
      </w:r>
    </w:p>
    <w:p>
      <w:pPr>
        <w:pStyle w:val="style0"/>
        <w:ind w:firstLine="66" w:left="360" w:right="0"/>
      </w:pPr>
      <w:r>
        <w:rPr/>
      </w:r>
    </w:p>
    <w:p>
      <w:pPr>
        <w:pStyle w:val="style87"/>
        <w:ind w:hanging="0" w:left="284" w:right="0"/>
      </w:pPr>
      <w:r>
        <w:rPr>
          <w:rFonts w:ascii="Arial" w:cs="Arial" w:hAnsi="Arial"/>
          <w:sz w:val="18"/>
          <w:szCs w:val="18"/>
          <w:lang w:eastAsia="fr-FR" w:val="en-GB"/>
        </w:rPr>
      </w:r>
    </w:p>
    <w:p>
      <w:pPr>
        <w:pStyle w:val="style87"/>
        <w:numPr>
          <w:ilvl w:val="0"/>
          <w:numId w:val="3"/>
        </w:numPr>
        <w:ind w:hanging="426" w:left="426" w:right="0"/>
      </w:pPr>
      <w:r>
        <w:rPr>
          <w:rFonts w:ascii="Arial" w:cs="Arial" w:hAnsi="Arial"/>
          <w:sz w:val="18"/>
          <w:szCs w:val="18"/>
          <w:lang w:eastAsia="fr-FR" w:val="en-GB"/>
        </w:rPr>
        <w:t xml:space="preserve">If you have prioritised adaptation options, which methodological approach (e.g. expert judgment, multi-criteria analysis) has been used? </w:t>
      </w:r>
    </w:p>
    <w:p>
      <w:pPr>
        <w:pStyle w:val="style0"/>
        <w:ind w:firstLine="426" w:left="0" w:right="0"/>
      </w:pPr>
      <w:r>
        <w:rPr>
          <w:rStyle w:val="style17"/>
          <w:b w:val="false"/>
          <w:i w:val="false"/>
          <w:color w:val="4F81BD"/>
          <w:sz w:val="20"/>
          <w:lang w:val="de-AT"/>
        </w:rPr>
        <w:t>Please insert text</w:t>
      </w:r>
    </w:p>
    <w:p>
      <w:pPr>
        <w:pStyle w:val="style0"/>
      </w:pPr>
      <w:r>
        <w:rPr>
          <w:rFonts w:eastAsia="Times New Roman"/>
          <w:color w:val="00000A"/>
          <w:sz w:val="18"/>
          <w:szCs w:val="18"/>
          <w:lang w:val="en-GB"/>
        </w:rPr>
      </w:r>
    </w:p>
    <w:p>
      <w:pPr>
        <w:pStyle w:val="style87"/>
        <w:numPr>
          <w:ilvl w:val="0"/>
          <w:numId w:val="3"/>
        </w:numPr>
        <w:ind w:hanging="426" w:left="426" w:right="0"/>
      </w:pPr>
      <w:r>
        <w:rPr>
          <w:rFonts w:ascii="Arial" w:cs="Arial" w:hAnsi="Arial"/>
          <w:sz w:val="18"/>
          <w:szCs w:val="18"/>
          <w:lang w:eastAsia="fr-FR" w:val="en-GB"/>
        </w:rPr>
        <w:t>Have the adaptation options been included in an action plan?</w:t>
      </w:r>
    </w:p>
    <w:p>
      <w:pPr>
        <w:pStyle w:val="style0"/>
        <w:ind w:firstLine="66" w:left="360" w:right="0"/>
      </w:pPr>
      <w:r>
        <w:rPr>
          <w:rStyle w:val="style39"/>
          <w:lang w:val="en-GB"/>
        </w:rPr>
        <w:t>Please insert text and provide reference/upload documents</w:t>
      </w:r>
    </w:p>
    <w:p>
      <w:pPr>
        <w:pStyle w:val="style0"/>
      </w:pPr>
      <w:r>
        <w:rPr>
          <w:rFonts w:cs="Arial"/>
          <w:b/>
          <w:bCs/>
          <w:sz w:val="18"/>
          <w:szCs w:val="18"/>
        </w:rPr>
      </w:r>
    </w:p>
    <w:p>
      <w:pPr>
        <w:pStyle w:val="style0"/>
      </w:pPr>
      <w:r>
        <w:rPr>
          <w:rFonts w:cs="Arial"/>
          <w:b/>
          <w:bCs/>
          <w:sz w:val="18"/>
          <w:szCs w:val="18"/>
          <w:lang w:val="en-GB"/>
        </w:rPr>
        <w:t>Implementation, monitoring and evaluation</w:t>
      </w:r>
    </w:p>
    <w:p>
      <w:pPr>
        <w:pStyle w:val="style87"/>
        <w:numPr>
          <w:ilvl w:val="0"/>
          <w:numId w:val="3"/>
        </w:numPr>
        <w:ind w:hanging="426" w:left="426" w:right="0"/>
      </w:pPr>
      <w:r>
        <w:rPr>
          <w:rFonts w:ascii="Arial" w:cs="Arial" w:hAnsi="Arial"/>
          <w:sz w:val="18"/>
          <w:szCs w:val="18"/>
          <w:lang w:eastAsia="fr-FR" w:val="en-GB"/>
        </w:rPr>
        <w:t xml:space="preserve">Please provide a maximum of three examples of what you would consider as ‘good practices’ in adaptation that have already been put in place in your country. Please indicate why they are considered to be ‘good practice’? </w:t>
      </w:r>
    </w:p>
    <w:p>
      <w:pPr>
        <w:pStyle w:val="style0"/>
        <w:ind w:firstLine="426" w:left="0" w:right="0"/>
      </w:pPr>
      <w:r>
        <w:rPr>
          <w:rStyle w:val="style17"/>
          <w:b w:val="false"/>
          <w:i w:val="false"/>
          <w:color w:val="4F81BD"/>
          <w:sz w:val="20"/>
          <w:lang w:val="de-AT"/>
        </w:rPr>
        <w:t>Please insert text</w:t>
      </w:r>
    </w:p>
    <w:p>
      <w:pPr>
        <w:pStyle w:val="style0"/>
      </w:pPr>
      <w:r>
        <w:rPr>
          <w:rFonts w:eastAsia="Times New Roman"/>
          <w:color w:val="00000A"/>
          <w:sz w:val="18"/>
          <w:szCs w:val="18"/>
          <w:lang w:val="en-GB"/>
        </w:rPr>
      </w:r>
    </w:p>
    <w:p>
      <w:pPr>
        <w:pStyle w:val="style87"/>
        <w:numPr>
          <w:ilvl w:val="0"/>
          <w:numId w:val="3"/>
        </w:numPr>
        <w:ind w:hanging="426" w:left="426" w:right="0"/>
      </w:pPr>
      <w:r>
        <w:rPr>
          <w:rFonts w:ascii="Arial" w:cs="Arial" w:hAnsi="Arial"/>
          <w:sz w:val="18"/>
          <w:szCs w:val="18"/>
          <w:lang w:eastAsia="fr-FR" w:val="en-GB"/>
        </w:rPr>
        <w:t xml:space="preserve">What are your plans for integrating new information and insights into existing adaptation policies? </w:t>
      </w:r>
    </w:p>
    <w:p>
      <w:pPr>
        <w:pStyle w:val="style0"/>
        <w:ind w:firstLine="426" w:left="0" w:right="0"/>
      </w:pPr>
      <w:r>
        <w:rPr>
          <w:rStyle w:val="style17"/>
          <w:b w:val="false"/>
          <w:i w:val="false"/>
          <w:color w:val="4F81BD"/>
          <w:sz w:val="20"/>
          <w:lang w:val="de-AT"/>
        </w:rPr>
        <w:t>Please insert text</w:t>
      </w:r>
    </w:p>
    <w:p>
      <w:pPr>
        <w:pStyle w:val="style0"/>
      </w:pPr>
      <w:r>
        <w:rPr>
          <w:rFonts w:eastAsia="Times New Roman"/>
          <w:color w:val="00000A"/>
          <w:sz w:val="18"/>
          <w:szCs w:val="18"/>
          <w:lang w:val="en-GB"/>
        </w:rPr>
      </w:r>
    </w:p>
    <w:p>
      <w:pPr>
        <w:pStyle w:val="style0"/>
        <w:numPr>
          <w:ilvl w:val="0"/>
          <w:numId w:val="3"/>
        </w:numPr>
        <w:ind w:hanging="426" w:left="426" w:right="0"/>
      </w:pPr>
      <w:r>
        <w:rPr>
          <w:rFonts w:cs="Arial"/>
          <w:bCs/>
          <w:sz w:val="18"/>
          <w:szCs w:val="18"/>
          <w:lang w:val="en-GB"/>
        </w:rPr>
        <w:t>In my country, monitoring, reporting and evaluating schemes for adaptation policies are …</w:t>
      </w:r>
    </w:p>
    <w:tbl>
      <w:tblPr>
        <w:jc w:val="left"/>
        <w:tblBorders>
          <w:top w:color="00000A" w:space="0" w:sz="4" w:val="single"/>
          <w:left w:color="00000A" w:space="0" w:sz="4" w:val="single"/>
          <w:bottom w:color="00000A" w:space="0" w:sz="4" w:val="single"/>
          <w:right w:color="00000A" w:space="0" w:sz="4" w:val="single"/>
        </w:tblBorders>
        <w:tblInd w:type="dxa" w:w="-108"/>
      </w:tblPr>
      <w:tblGrid>
        <w:gridCol w:w="1984"/>
        <w:gridCol w:w="1133"/>
        <w:gridCol w:w="1134"/>
        <w:gridCol w:w="1133"/>
        <w:gridCol w:w="1137"/>
      </w:tblGrid>
      <w:tr>
        <w:trPr>
          <w:cantSplit w:val="false"/>
        </w:trPr>
        <w:tc>
          <w:tcPr>
            <w:tcW w:type="dxa" w:w="1984"/>
            <w:tcBorders>
              <w:top w:color="00000A" w:space="0" w:sz="4" w:val="single"/>
              <w:left w:color="00000A" w:space="0" w:sz="4" w:val="single"/>
              <w:bottom w:color="00000A" w:space="0" w:sz="4" w:val="single"/>
              <w:right w:color="00000A" w:space="0" w:sz="4" w:val="single"/>
            </w:tcBorders>
            <w:shd w:fill="D9D9D9" w:val="clear"/>
            <w:tcMar>
              <w:top w:type="dxa" w:w="0"/>
              <w:left w:type="dxa" w:w="108"/>
              <w:bottom w:type="dxa" w:w="0"/>
              <w:right w:type="dxa" w:w="108"/>
            </w:tcMar>
          </w:tcPr>
          <w:p>
            <w:pPr>
              <w:pStyle w:val="style0"/>
              <w:spacing w:after="60" w:before="60"/>
            </w:pPr>
            <w:r>
              <w:rPr>
                <w:rFonts w:cs="Arial"/>
                <w:bCs/>
                <w:sz w:val="18"/>
                <w:szCs w:val="18"/>
                <w:lang w:val="en-GB"/>
              </w:rPr>
              <w:t>Current state of work</w:t>
            </w:r>
          </w:p>
        </w:tc>
        <w:tc>
          <w:tcPr>
            <w:tcW w:type="dxa" w:w="1133"/>
            <w:tcBorders>
              <w:top w:color="00000A" w:space="0" w:sz="4" w:val="single"/>
              <w:left w:color="00000A" w:space="0" w:sz="4" w:val="single"/>
              <w:bottom w:color="00000A" w:space="0" w:sz="4" w:val="single"/>
              <w:right w:color="00000A" w:space="0" w:sz="4" w:val="single"/>
            </w:tcBorders>
            <w:shd w:fill="D9D9D9" w:val="clear"/>
            <w:tcMar>
              <w:top w:type="dxa" w:w="0"/>
              <w:left w:type="dxa" w:w="108"/>
              <w:bottom w:type="dxa" w:w="0"/>
              <w:right w:type="dxa" w:w="108"/>
            </w:tcMar>
          </w:tcPr>
          <w:p>
            <w:pPr>
              <w:pStyle w:val="style0"/>
              <w:spacing w:after="60" w:before="60"/>
              <w:jc w:val="center"/>
            </w:pPr>
            <w:r>
              <w:rPr>
                <w:rFonts w:cs="Arial"/>
                <w:bCs/>
                <w:sz w:val="16"/>
                <w:szCs w:val="16"/>
                <w:lang w:val="en-GB"/>
              </w:rPr>
              <w:t xml:space="preserve">not planned </w:t>
            </w:r>
          </w:p>
        </w:tc>
        <w:tc>
          <w:tcPr>
            <w:tcW w:type="dxa" w:w="1134"/>
            <w:tcBorders>
              <w:top w:color="00000A" w:space="0" w:sz="4" w:val="single"/>
              <w:left w:color="00000A" w:space="0" w:sz="4" w:val="single"/>
              <w:bottom w:color="00000A" w:space="0" w:sz="4" w:val="single"/>
              <w:right w:color="00000A" w:space="0" w:sz="4" w:val="single"/>
            </w:tcBorders>
            <w:shd w:fill="D9D9D9" w:val="clear"/>
            <w:tcMar>
              <w:top w:type="dxa" w:w="0"/>
              <w:left w:type="dxa" w:w="108"/>
              <w:bottom w:type="dxa" w:w="0"/>
              <w:right w:type="dxa" w:w="108"/>
            </w:tcMar>
          </w:tcPr>
          <w:p>
            <w:pPr>
              <w:pStyle w:val="style0"/>
              <w:spacing w:after="60" w:before="60"/>
              <w:jc w:val="center"/>
            </w:pPr>
            <w:r>
              <w:rPr>
                <w:rFonts w:cs="Arial"/>
                <w:bCs/>
                <w:sz w:val="16"/>
                <w:szCs w:val="16"/>
                <w:lang w:val="en-GB"/>
              </w:rPr>
              <w:t xml:space="preserve">planned </w:t>
            </w:r>
          </w:p>
        </w:tc>
        <w:tc>
          <w:tcPr>
            <w:tcW w:type="dxa" w:w="1133"/>
            <w:tcBorders>
              <w:top w:color="00000A" w:space="0" w:sz="4" w:val="single"/>
              <w:left w:color="00000A" w:space="0" w:sz="4" w:val="single"/>
              <w:bottom w:color="00000A" w:space="0" w:sz="4" w:val="single"/>
              <w:right w:color="00000A" w:space="0" w:sz="4" w:val="single"/>
            </w:tcBorders>
            <w:shd w:fill="D9D9D9" w:val="clear"/>
            <w:tcMar>
              <w:top w:type="dxa" w:w="0"/>
              <w:left w:type="dxa" w:w="108"/>
              <w:bottom w:type="dxa" w:w="0"/>
              <w:right w:type="dxa" w:w="108"/>
            </w:tcMar>
          </w:tcPr>
          <w:p>
            <w:pPr>
              <w:pStyle w:val="style0"/>
              <w:spacing w:after="60" w:before="60"/>
              <w:jc w:val="center"/>
            </w:pPr>
            <w:r>
              <w:rPr>
                <w:rFonts w:cs="Arial"/>
                <w:bCs/>
                <w:sz w:val="16"/>
                <w:szCs w:val="16"/>
                <w:lang w:val="en-GB"/>
              </w:rPr>
              <w:t>under develop-ment</w:t>
            </w:r>
          </w:p>
        </w:tc>
        <w:tc>
          <w:tcPr>
            <w:tcW w:type="dxa" w:w="1137"/>
            <w:tcBorders>
              <w:top w:color="00000A" w:space="0" w:sz="4" w:val="single"/>
              <w:left w:color="00000A" w:space="0" w:sz="4" w:val="single"/>
              <w:bottom w:color="00000A" w:space="0" w:sz="4" w:val="single"/>
              <w:right w:color="00000A" w:space="0" w:sz="4" w:val="single"/>
            </w:tcBorders>
            <w:shd w:fill="D9D9D9" w:val="clear"/>
            <w:tcMar>
              <w:top w:type="dxa" w:w="0"/>
              <w:left w:type="dxa" w:w="108"/>
              <w:bottom w:type="dxa" w:w="0"/>
              <w:right w:type="dxa" w:w="108"/>
            </w:tcMar>
          </w:tcPr>
          <w:p>
            <w:pPr>
              <w:pStyle w:val="style0"/>
              <w:spacing w:after="60" w:before="60"/>
              <w:jc w:val="center"/>
            </w:pPr>
            <w:r>
              <w:rPr>
                <w:rFonts w:cs="Arial"/>
                <w:bCs/>
                <w:sz w:val="16"/>
                <w:szCs w:val="16"/>
                <w:lang w:val="en-GB"/>
              </w:rPr>
              <w:t>currently being implemented</w:t>
            </w:r>
          </w:p>
        </w:tc>
      </w:tr>
      <w:tr>
        <w:trPr>
          <w:cantSplit w:val="false"/>
        </w:trPr>
        <w:tc>
          <w:tcPr>
            <w:tcW w:type="dxa" w:w="19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t>Monitoring</w:t>
            </w:r>
          </w:p>
        </w:tc>
        <w:tc>
          <w:tcPr>
            <w:tcW w:type="dxa" w:w="113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13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13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13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r>
      <w:tr>
        <w:trPr>
          <w:cantSplit w:val="false"/>
        </w:trPr>
        <w:tc>
          <w:tcPr>
            <w:tcW w:type="dxa" w:w="19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t>Reporting</w:t>
            </w:r>
          </w:p>
        </w:tc>
        <w:tc>
          <w:tcPr>
            <w:tcW w:type="dxa" w:w="113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13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13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13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r>
      <w:tr>
        <w:trPr>
          <w:cantSplit w:val="false"/>
        </w:trPr>
        <w:tc>
          <w:tcPr>
            <w:tcW w:type="dxa" w:w="19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t>Evaluation</w:t>
            </w:r>
          </w:p>
        </w:tc>
        <w:tc>
          <w:tcPr>
            <w:tcW w:type="dxa" w:w="113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13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13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13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r>
    </w:tbl>
    <w:p>
      <w:pPr>
        <w:pStyle w:val="style0"/>
      </w:pPr>
      <w:r>
        <w:rPr>
          <w:rFonts w:eastAsia="Times New Roman"/>
          <w:color w:val="00000A"/>
          <w:sz w:val="18"/>
          <w:szCs w:val="18"/>
          <w:lang w:val="en-GB"/>
        </w:rPr>
      </w:r>
    </w:p>
    <w:p>
      <w:pPr>
        <w:pStyle w:val="style0"/>
      </w:pPr>
      <w:r>
        <w:rPr>
          <w:rFonts w:cs="Arial"/>
          <w:sz w:val="18"/>
          <w:szCs w:val="18"/>
          <w:lang w:eastAsia="fr-FR" w:val="en-GB"/>
        </w:rPr>
      </w:r>
    </w:p>
    <w:p>
      <w:pPr>
        <w:pStyle w:val="style0"/>
      </w:pPr>
      <w:r>
        <w:rPr>
          <w:rFonts w:cs="Arial"/>
          <w:sz w:val="18"/>
          <w:szCs w:val="18"/>
          <w:lang w:eastAsia="fr-FR" w:val="en-GB"/>
        </w:rPr>
        <w:t>Please use the box below to provide any further comments and thoughts related to the questions above or any information that you wish to share with us (e.g. reports, references):</w:t>
      </w:r>
    </w:p>
    <w:p>
      <w:pPr>
        <w:pStyle w:val="style0"/>
      </w:pPr>
      <w:r>
        <w:rPr>
          <w:rFonts w:cs="Arial"/>
          <w:sz w:val="18"/>
          <w:szCs w:val="18"/>
          <w:lang w:eastAsia="fr-FR" w:val="en-GB"/>
        </w:rPr>
      </w:r>
    </w:p>
    <w:p>
      <w:pPr>
        <w:pStyle w:val="style0"/>
        <w:ind w:hanging="76" w:left="360" w:right="0"/>
      </w:pPr>
      <w:r>
        <w:rPr>
          <w:rStyle w:val="style39"/>
          <w:lang w:val="en-GB"/>
        </w:rPr>
        <w:t>Please insert text and upload documents (e.g. vulnerability assessment, risk assessment, adaptation options, M&amp;E, etc.)</w:t>
      </w:r>
    </w:p>
    <w:p>
      <w:pPr>
        <w:pStyle w:val="style0"/>
      </w:pPr>
      <w:r>
        <w:rPr>
          <w:rFonts w:cs="Arial"/>
          <w:b/>
          <w:bCs/>
          <w:sz w:val="20"/>
          <w:szCs w:val="20"/>
          <w:u w:val="single"/>
        </w:rPr>
      </w:r>
    </w:p>
    <w:p>
      <w:pPr>
        <w:pStyle w:val="style0"/>
      </w:pPr>
      <w:r>
        <w:rPr>
          <w:rFonts w:cs="Arial"/>
          <w:b/>
          <w:bCs/>
          <w:sz w:val="20"/>
          <w:szCs w:val="20"/>
          <w:u w:val="single"/>
        </w:rPr>
      </w:r>
    </w:p>
    <w:p>
      <w:pPr>
        <w:pStyle w:val="style0"/>
      </w:pPr>
      <w:r>
        <w:rPr>
          <w:rFonts w:cs="Arial"/>
          <w:b/>
          <w:bCs/>
          <w:sz w:val="20"/>
          <w:szCs w:val="20"/>
          <w:u w:val="single"/>
          <w:lang w:val="en-GB"/>
        </w:rPr>
        <w:t>Part III: Level of adaptation and policy instruments in sectors</w:t>
      </w:r>
    </w:p>
    <w:p>
      <w:pPr>
        <w:pStyle w:val="style87"/>
        <w:ind w:hanging="0" w:left="284" w:right="0"/>
      </w:pPr>
      <w:r>
        <w:rPr>
          <w:rFonts w:ascii="Arial" w:cs="Arial" w:hAnsi="Arial"/>
          <w:bCs/>
          <w:sz w:val="18"/>
          <w:szCs w:val="18"/>
          <w:lang w:val="en-GB"/>
        </w:rPr>
      </w:r>
    </w:p>
    <w:p>
      <w:pPr>
        <w:pStyle w:val="style87"/>
        <w:numPr>
          <w:ilvl w:val="0"/>
          <w:numId w:val="3"/>
        </w:numPr>
        <w:ind w:hanging="426" w:left="426" w:right="0"/>
      </w:pPr>
      <w:r>
        <w:rPr>
          <w:rFonts w:ascii="Arial" w:cs="Arial" w:hAnsi="Arial"/>
          <w:bCs/>
          <w:sz w:val="18"/>
          <w:szCs w:val="18"/>
          <w:lang w:val="en-GB"/>
        </w:rPr>
        <w:t xml:space="preserve">Please highlight the relevant sectors/areas in your country and assess the current state of adaptation at various levels: </w:t>
      </w:r>
    </w:p>
    <w:p>
      <w:pPr>
        <w:pStyle w:val="style0"/>
      </w:pPr>
      <w:r>
        <w:rPr>
          <w:rFonts w:cs="Arial"/>
          <w:bCs/>
          <w:sz w:val="18"/>
          <w:szCs w:val="18"/>
          <w:lang w:val="en-GB"/>
        </w:rPr>
      </w:r>
    </w:p>
    <w:p>
      <w:pPr>
        <w:pStyle w:val="style0"/>
      </w:pPr>
      <w:r>
        <w:rPr>
          <w:rFonts w:cs="Arial"/>
          <w:bCs/>
          <w:sz w:val="18"/>
          <w:szCs w:val="18"/>
          <w:lang w:val="en-GB"/>
        </w:rPr>
        <w:t xml:space="preserve">Please score the state of adaptation using the following scale: </w:t>
      </w:r>
    </w:p>
    <w:p>
      <w:pPr>
        <w:pStyle w:val="style0"/>
        <w:ind w:hanging="284" w:left="284" w:right="0"/>
      </w:pPr>
      <w:r>
        <w:rPr>
          <w:rFonts w:cs="Arial"/>
          <w:bCs/>
          <w:color w:val="808080"/>
          <w:sz w:val="16"/>
          <w:szCs w:val="16"/>
          <w:lang w:val="en-GB"/>
        </w:rPr>
        <w:t>0= adaptation is not relevant for my country</w:t>
      </w:r>
    </w:p>
    <w:p>
      <w:pPr>
        <w:pStyle w:val="style0"/>
        <w:ind w:hanging="284" w:left="284" w:right="0"/>
      </w:pPr>
      <w:r>
        <w:rPr>
          <w:rFonts w:cs="Arial"/>
          <w:bCs/>
          <w:color w:val="808080"/>
          <w:sz w:val="16"/>
          <w:szCs w:val="16"/>
          <w:lang w:val="en-GB"/>
        </w:rPr>
        <w:t>1= need for adaptation not recognised and no measures implemented yet</w:t>
      </w:r>
    </w:p>
    <w:p>
      <w:pPr>
        <w:pStyle w:val="style0"/>
        <w:ind w:hanging="284" w:left="284" w:right="0"/>
      </w:pPr>
      <w:r>
        <w:rPr>
          <w:rFonts w:cs="Arial"/>
          <w:bCs/>
          <w:color w:val="808080"/>
          <w:sz w:val="16"/>
          <w:szCs w:val="16"/>
          <w:lang w:val="en-GB"/>
        </w:rPr>
        <w:t xml:space="preserve">2= coordination activities for adaptation started </w:t>
      </w:r>
    </w:p>
    <w:p>
      <w:pPr>
        <w:pStyle w:val="style0"/>
        <w:ind w:hanging="284" w:left="284" w:right="0"/>
      </w:pPr>
      <w:r>
        <w:rPr>
          <w:rFonts w:cs="Arial"/>
          <w:bCs/>
          <w:color w:val="808080"/>
          <w:sz w:val="16"/>
          <w:szCs w:val="16"/>
          <w:lang w:val="en-GB"/>
        </w:rPr>
        <w:t xml:space="preserve">3= some adaptation measures identified for the sector but not yet implemented </w:t>
      </w:r>
    </w:p>
    <w:p>
      <w:pPr>
        <w:pStyle w:val="style0"/>
        <w:ind w:hanging="284" w:left="284" w:right="0"/>
      </w:pPr>
      <w:r>
        <w:rPr>
          <w:rFonts w:cs="Arial"/>
          <w:bCs/>
          <w:color w:val="808080"/>
          <w:sz w:val="16"/>
          <w:szCs w:val="16"/>
          <w:lang w:val="en-GB"/>
        </w:rPr>
        <w:t xml:space="preserve">4= portfolio of adaptation measures identified and implementation (of some) launched </w:t>
      </w:r>
    </w:p>
    <w:p>
      <w:pPr>
        <w:pStyle w:val="style0"/>
        <w:ind w:hanging="284" w:left="284" w:right="0"/>
      </w:pPr>
      <w:r>
        <w:rPr>
          <w:rFonts w:cs="Arial"/>
          <w:bCs/>
          <w:color w:val="808080"/>
          <w:sz w:val="16"/>
          <w:szCs w:val="16"/>
          <w:lang w:val="en-GB"/>
        </w:rPr>
        <w:t xml:space="preserve">5= portfolio of adaptation measures implemented </w:t>
      </w:r>
    </w:p>
    <w:p>
      <w:pPr>
        <w:pStyle w:val="style0"/>
        <w:ind w:hanging="284" w:left="284" w:right="0"/>
      </w:pPr>
      <w:r>
        <w:rPr>
          <w:rFonts w:cs="Arial"/>
          <w:bCs/>
          <w:color w:val="808080"/>
          <w:sz w:val="16"/>
          <w:szCs w:val="16"/>
          <w:lang w:val="en-GB"/>
        </w:rPr>
        <w:t xml:space="preserve">6= portfolio of adaptation measures in place and monitored/evaluated </w:t>
      </w:r>
    </w:p>
    <w:p>
      <w:pPr>
        <w:pStyle w:val="style0"/>
        <w:ind w:hanging="284" w:left="284" w:right="0"/>
      </w:pPr>
      <w:r>
        <w:rPr>
          <w:rFonts w:cs="Arial"/>
          <w:bCs/>
          <w:color w:val="808080"/>
          <w:sz w:val="16"/>
          <w:szCs w:val="16"/>
          <w:lang w:val="en-GB"/>
        </w:rPr>
      </w:r>
    </w:p>
    <w:tbl>
      <w:tblPr>
        <w:jc w:val="left"/>
        <w:tblBorders>
          <w:top w:color="00000A" w:space="0" w:sz="4" w:val="single"/>
          <w:left w:color="00000A" w:space="0" w:sz="4" w:val="single"/>
          <w:bottom w:color="00000A" w:space="0" w:sz="4" w:val="single"/>
          <w:right w:color="00000A" w:space="0" w:sz="4" w:val="single"/>
        </w:tblBorders>
        <w:tblInd w:type="dxa" w:w="-108"/>
      </w:tblPr>
      <w:tblGrid>
        <w:gridCol w:w="1275"/>
        <w:gridCol w:w="993"/>
        <w:gridCol w:w="1134"/>
        <w:gridCol w:w="1134"/>
        <w:gridCol w:w="1132"/>
        <w:gridCol w:w="1702"/>
      </w:tblGrid>
      <w:tr>
        <w:trPr>
          <w:cantSplit w:val="false"/>
        </w:trPr>
        <w:tc>
          <w:tcPr>
            <w:tcW w:type="dxa" w:w="1275"/>
            <w:gridSpan w:val="2"/>
            <w:tcBorders>
              <w:top w:color="00000A" w:space="0" w:sz="4" w:val="single"/>
              <w:left w:color="00000A" w:space="0" w:sz="4" w:val="single"/>
              <w:bottom w:color="00000A" w:space="0" w:sz="4" w:val="single"/>
              <w:right w:color="00000A" w:space="0" w:sz="4" w:val="single"/>
            </w:tcBorders>
            <w:shd w:fill="D9D9D9" w:val="clear"/>
            <w:tcMar>
              <w:top w:type="dxa" w:w="0"/>
              <w:left w:type="dxa" w:w="108"/>
              <w:bottom w:type="dxa" w:w="0"/>
              <w:right w:type="dxa" w:w="108"/>
            </w:tcMar>
          </w:tcPr>
          <w:p>
            <w:pPr>
              <w:pStyle w:val="style0"/>
              <w:spacing w:after="60" w:before="60"/>
              <w:jc w:val="center"/>
            </w:pPr>
            <w:r>
              <w:rPr>
                <w:rFonts w:cs="Arial"/>
                <w:bCs/>
                <w:sz w:val="18"/>
                <w:szCs w:val="18"/>
                <w:lang w:val="en-GB"/>
              </w:rPr>
              <w:t>Sectors/</w:t>
              <w:br/>
              <w:t>areas</w:t>
            </w:r>
          </w:p>
        </w:tc>
        <w:tc>
          <w:tcPr>
            <w:tcW w:type="dxa" w:w="993"/>
            <w:tcBorders>
              <w:top w:color="00000A" w:space="0" w:sz="4" w:val="single"/>
              <w:left w:color="00000A" w:space="0" w:sz="4" w:val="single"/>
              <w:bottom w:color="00000A" w:space="0" w:sz="4" w:val="single"/>
              <w:right w:color="00000A" w:space="0" w:sz="4" w:val="single"/>
            </w:tcBorders>
            <w:shd w:fill="D9D9D9" w:val="clear"/>
            <w:tcMar>
              <w:top w:type="dxa" w:w="0"/>
              <w:left w:type="dxa" w:w="108"/>
              <w:bottom w:type="dxa" w:w="0"/>
              <w:right w:type="dxa" w:w="108"/>
            </w:tcMar>
          </w:tcPr>
          <w:p>
            <w:pPr>
              <w:pStyle w:val="style0"/>
              <w:spacing w:after="60" w:before="60"/>
              <w:jc w:val="center"/>
            </w:pPr>
            <w:r>
              <w:rPr>
                <w:rFonts w:cs="Arial"/>
                <w:bCs/>
                <w:sz w:val="16"/>
                <w:szCs w:val="16"/>
                <w:lang w:val="en-GB"/>
              </w:rPr>
              <w:t>Adaptation at national level</w:t>
            </w:r>
          </w:p>
        </w:tc>
        <w:tc>
          <w:tcPr>
            <w:tcW w:type="dxa" w:w="1134"/>
            <w:gridSpan w:val="2"/>
            <w:tcBorders>
              <w:top w:color="00000A" w:space="0" w:sz="4" w:val="single"/>
              <w:left w:color="00000A" w:space="0" w:sz="4" w:val="single"/>
              <w:bottom w:color="00000A" w:space="0" w:sz="4" w:val="single"/>
              <w:right w:color="00000A" w:space="0" w:sz="4" w:val="single"/>
            </w:tcBorders>
            <w:shd w:fill="D9D9D9" w:val="clear"/>
            <w:tcMar>
              <w:top w:type="dxa" w:w="0"/>
              <w:left w:type="dxa" w:w="108"/>
              <w:bottom w:type="dxa" w:w="0"/>
              <w:right w:type="dxa" w:w="108"/>
            </w:tcMar>
          </w:tcPr>
          <w:p>
            <w:pPr>
              <w:pStyle w:val="style0"/>
              <w:spacing w:after="60" w:before="60"/>
              <w:jc w:val="center"/>
            </w:pPr>
            <w:r>
              <w:rPr>
                <w:rFonts w:cs="Arial"/>
                <w:bCs/>
                <w:sz w:val="16"/>
                <w:szCs w:val="16"/>
                <w:lang w:val="en-GB"/>
              </w:rPr>
              <w:t>Adaptation at sub-national level (e.g. provinces, regions)</w:t>
            </w:r>
          </w:p>
        </w:tc>
        <w:tc>
          <w:tcPr>
            <w:tcW w:type="dxa" w:w="1134"/>
            <w:tcBorders>
              <w:top w:color="00000A" w:space="0" w:sz="4" w:val="single"/>
              <w:left w:color="00000A" w:space="0" w:sz="4" w:val="single"/>
              <w:bottom w:color="00000A" w:space="0" w:sz="4" w:val="single"/>
              <w:right w:color="00000A" w:space="0" w:sz="4" w:val="single"/>
            </w:tcBorders>
            <w:shd w:fill="D9D9D9" w:val="clear"/>
            <w:tcMar>
              <w:top w:type="dxa" w:w="0"/>
              <w:left w:type="dxa" w:w="108"/>
              <w:bottom w:type="dxa" w:w="0"/>
              <w:right w:type="dxa" w:w="108"/>
            </w:tcMar>
          </w:tcPr>
          <w:p>
            <w:pPr>
              <w:pStyle w:val="style0"/>
              <w:spacing w:after="60" w:before="60"/>
              <w:jc w:val="center"/>
            </w:pPr>
            <w:r>
              <w:rPr>
                <w:rFonts w:cs="Arial"/>
                <w:bCs/>
                <w:sz w:val="16"/>
                <w:szCs w:val="16"/>
                <w:lang w:val="en-GB"/>
              </w:rPr>
              <w:t>Adaptation at local or city-level</w:t>
            </w:r>
          </w:p>
        </w:tc>
        <w:tc>
          <w:tcPr>
            <w:tcW w:type="dxa" w:w="1132"/>
            <w:tcBorders>
              <w:top w:color="00000A" w:space="0" w:sz="4" w:val="single"/>
              <w:left w:color="00000A" w:space="0" w:sz="4" w:val="single"/>
              <w:bottom w:color="00000A" w:space="0" w:sz="4" w:val="single"/>
              <w:right w:color="00000A" w:space="0" w:sz="4" w:val="single"/>
            </w:tcBorders>
            <w:shd w:fill="D9D9D9" w:val="clear"/>
            <w:tcMar>
              <w:top w:type="dxa" w:w="0"/>
              <w:left w:type="dxa" w:w="108"/>
              <w:bottom w:type="dxa" w:w="0"/>
              <w:right w:type="dxa" w:w="108"/>
            </w:tcMar>
          </w:tcPr>
          <w:p>
            <w:pPr>
              <w:pStyle w:val="style0"/>
              <w:spacing w:after="60" w:before="60"/>
              <w:ind w:hanging="0" w:left="-108" w:right="-109"/>
              <w:jc w:val="center"/>
            </w:pPr>
            <w:r>
              <w:rPr>
                <w:rFonts w:cs="Arial"/>
                <w:bCs/>
                <w:sz w:val="16"/>
                <w:szCs w:val="16"/>
                <w:lang w:val="en-GB"/>
              </w:rPr>
              <w:t xml:space="preserve">Priority sectors/areas for implementation </w:t>
            </w:r>
          </w:p>
        </w:tc>
        <w:tc>
          <w:tcPr>
            <w:tcW w:type="dxa" w:w="1702"/>
            <w:tcBorders>
              <w:top w:color="00000A" w:space="0" w:sz="4" w:val="single"/>
              <w:left w:color="00000A" w:space="0" w:sz="4" w:val="single"/>
              <w:bottom w:color="00000A" w:space="0" w:sz="4" w:val="single"/>
              <w:right w:color="00000A" w:space="0" w:sz="4" w:val="single"/>
            </w:tcBorders>
            <w:shd w:fill="D9D9D9" w:val="clear"/>
            <w:tcMar>
              <w:top w:type="dxa" w:w="0"/>
              <w:left w:type="dxa" w:w="108"/>
              <w:bottom w:type="dxa" w:w="0"/>
              <w:right w:type="dxa" w:w="108"/>
            </w:tcMar>
          </w:tcPr>
          <w:p>
            <w:pPr>
              <w:pStyle w:val="style0"/>
              <w:spacing w:after="60" w:before="60"/>
              <w:jc w:val="center"/>
            </w:pPr>
            <w:r>
              <w:rPr>
                <w:rFonts w:cs="Arial"/>
                <w:bCs/>
                <w:sz w:val="16"/>
                <w:szCs w:val="16"/>
                <w:lang w:val="en-GB"/>
              </w:rPr>
              <w:t xml:space="preserve">Please provide some examples if you have indicated that the adaptation state is 4, 5 or 6 </w:t>
            </w:r>
          </w:p>
        </w:tc>
      </w:tr>
      <w:tr>
        <w:trPr>
          <w:cantSplit w:val="false"/>
        </w:trPr>
        <w:tc>
          <w:tcPr>
            <w:tcW w:type="dxa" w:w="12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t xml:space="preserve">Agriculture </w:t>
            </w:r>
          </w:p>
        </w:tc>
        <w:tc>
          <w:tcPr>
            <w:tcW w:type="dxa" w:w="1228"/>
            <w:gridSpan w:val="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229"/>
            <w:gridSpan w:val="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r>
          </w:p>
        </w:tc>
      </w:tr>
      <w:tr>
        <w:trPr>
          <w:cantSplit w:val="false"/>
        </w:trPr>
        <w:tc>
          <w:tcPr>
            <w:tcW w:type="dxa" w:w="12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t>Forestry</w:t>
            </w:r>
          </w:p>
        </w:tc>
        <w:tc>
          <w:tcPr>
            <w:tcW w:type="dxa" w:w="1228"/>
            <w:gridSpan w:val="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229"/>
            <w:gridSpan w:val="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r>
          </w:p>
        </w:tc>
      </w:tr>
      <w:tr>
        <w:trPr>
          <w:cantSplit w:val="false"/>
        </w:trPr>
        <w:tc>
          <w:tcPr>
            <w:tcW w:type="dxa" w:w="12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t>Biodiversity</w:t>
            </w:r>
          </w:p>
        </w:tc>
        <w:tc>
          <w:tcPr>
            <w:tcW w:type="dxa" w:w="1228"/>
            <w:gridSpan w:val="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229"/>
            <w:gridSpan w:val="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r>
          </w:p>
        </w:tc>
      </w:tr>
      <w:tr>
        <w:trPr>
          <w:cantSplit w:val="false"/>
        </w:trPr>
        <w:tc>
          <w:tcPr>
            <w:tcW w:type="dxa" w:w="12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t>Human health</w:t>
            </w:r>
          </w:p>
        </w:tc>
        <w:tc>
          <w:tcPr>
            <w:tcW w:type="dxa" w:w="1228"/>
            <w:gridSpan w:val="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229"/>
            <w:gridSpan w:val="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r>
          </w:p>
        </w:tc>
      </w:tr>
      <w:tr>
        <w:trPr>
          <w:cantSplit w:val="false"/>
        </w:trPr>
        <w:tc>
          <w:tcPr>
            <w:tcW w:type="dxa" w:w="12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t>Water</w:t>
            </w:r>
          </w:p>
        </w:tc>
        <w:tc>
          <w:tcPr>
            <w:tcW w:type="dxa" w:w="1228"/>
            <w:gridSpan w:val="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229"/>
            <w:gridSpan w:val="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r>
          </w:p>
        </w:tc>
      </w:tr>
      <w:tr>
        <w:trPr>
          <w:cantSplit w:val="false"/>
        </w:trPr>
        <w:tc>
          <w:tcPr>
            <w:tcW w:type="dxa" w:w="12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t>Marine and fisheries</w:t>
            </w:r>
          </w:p>
        </w:tc>
        <w:tc>
          <w:tcPr>
            <w:tcW w:type="dxa" w:w="1228"/>
            <w:gridSpan w:val="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229"/>
            <w:gridSpan w:val="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r>
          </w:p>
        </w:tc>
      </w:tr>
      <w:tr>
        <w:trPr>
          <w:cantSplit w:val="false"/>
        </w:trPr>
        <w:tc>
          <w:tcPr>
            <w:tcW w:type="dxa" w:w="12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t>Coastal areas</w:t>
            </w:r>
          </w:p>
        </w:tc>
        <w:tc>
          <w:tcPr>
            <w:tcW w:type="dxa" w:w="1228"/>
            <w:gridSpan w:val="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229"/>
            <w:gridSpan w:val="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r>
          </w:p>
        </w:tc>
      </w:tr>
      <w:tr>
        <w:trPr>
          <w:cantSplit w:val="false"/>
        </w:trPr>
        <w:tc>
          <w:tcPr>
            <w:tcW w:type="dxa" w:w="12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t>Mountain areas</w:t>
            </w:r>
          </w:p>
        </w:tc>
        <w:tc>
          <w:tcPr>
            <w:tcW w:type="dxa" w:w="1228"/>
            <w:gridSpan w:val="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229"/>
            <w:gridSpan w:val="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r>
          </w:p>
        </w:tc>
      </w:tr>
      <w:tr>
        <w:trPr>
          <w:cantSplit w:val="false"/>
        </w:trPr>
        <w:tc>
          <w:tcPr>
            <w:tcW w:type="dxa" w:w="12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t>Tourism</w:t>
            </w:r>
          </w:p>
        </w:tc>
        <w:tc>
          <w:tcPr>
            <w:tcW w:type="dxa" w:w="1228"/>
            <w:gridSpan w:val="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229"/>
            <w:gridSpan w:val="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r>
          </w:p>
        </w:tc>
      </w:tr>
      <w:tr>
        <w:trPr>
          <w:cantSplit w:val="false"/>
        </w:trPr>
        <w:tc>
          <w:tcPr>
            <w:tcW w:type="dxa" w:w="12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t xml:space="preserve">Transport </w:t>
            </w:r>
          </w:p>
        </w:tc>
        <w:tc>
          <w:tcPr>
            <w:tcW w:type="dxa" w:w="1228"/>
            <w:gridSpan w:val="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229"/>
            <w:gridSpan w:val="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r>
          </w:p>
        </w:tc>
      </w:tr>
      <w:tr>
        <w:trPr>
          <w:cantSplit w:val="false"/>
        </w:trPr>
        <w:tc>
          <w:tcPr>
            <w:tcW w:type="dxa" w:w="12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t>Energy</w:t>
            </w:r>
          </w:p>
        </w:tc>
        <w:tc>
          <w:tcPr>
            <w:tcW w:type="dxa" w:w="1228"/>
            <w:gridSpan w:val="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229"/>
            <w:gridSpan w:val="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r>
          </w:p>
        </w:tc>
      </w:tr>
      <w:tr>
        <w:trPr>
          <w:cantSplit w:val="false"/>
        </w:trPr>
        <w:tc>
          <w:tcPr>
            <w:tcW w:type="dxa" w:w="12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t>Built environment</w:t>
            </w:r>
          </w:p>
        </w:tc>
        <w:tc>
          <w:tcPr>
            <w:tcW w:type="dxa" w:w="1228"/>
            <w:gridSpan w:val="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229"/>
            <w:gridSpan w:val="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r>
          </w:p>
        </w:tc>
      </w:tr>
      <w:tr>
        <w:trPr>
          <w:cantSplit w:val="false"/>
        </w:trPr>
        <w:tc>
          <w:tcPr>
            <w:tcW w:type="dxa" w:w="12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t>Spatial planning, urban planning</w:t>
            </w:r>
          </w:p>
        </w:tc>
        <w:tc>
          <w:tcPr>
            <w:tcW w:type="dxa" w:w="1228"/>
            <w:gridSpan w:val="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229"/>
            <w:gridSpan w:val="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r>
          </w:p>
        </w:tc>
      </w:tr>
      <w:tr>
        <w:trPr>
          <w:cantSplit w:val="false"/>
        </w:trPr>
        <w:tc>
          <w:tcPr>
            <w:tcW w:type="dxa" w:w="12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t xml:space="preserve">Disaster risk reduction </w:t>
            </w:r>
          </w:p>
        </w:tc>
        <w:tc>
          <w:tcPr>
            <w:tcW w:type="dxa" w:w="1228"/>
            <w:gridSpan w:val="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229"/>
            <w:gridSpan w:val="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r>
          </w:p>
        </w:tc>
      </w:tr>
      <w:tr>
        <w:trPr>
          <w:cantSplit w:val="false"/>
        </w:trPr>
        <w:tc>
          <w:tcPr>
            <w:tcW w:type="dxa" w:w="12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t>Civil protection</w:t>
            </w:r>
          </w:p>
        </w:tc>
        <w:tc>
          <w:tcPr>
            <w:tcW w:type="dxa" w:w="1228"/>
            <w:gridSpan w:val="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229"/>
            <w:gridSpan w:val="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r>
          </w:p>
        </w:tc>
      </w:tr>
      <w:tr>
        <w:trPr>
          <w:cantSplit w:val="false"/>
        </w:trPr>
        <w:tc>
          <w:tcPr>
            <w:tcW w:type="dxa" w:w="12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t>Industry</w:t>
            </w:r>
          </w:p>
        </w:tc>
        <w:tc>
          <w:tcPr>
            <w:tcW w:type="dxa" w:w="1228"/>
            <w:gridSpan w:val="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229"/>
            <w:gridSpan w:val="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r>
          </w:p>
        </w:tc>
      </w:tr>
      <w:tr>
        <w:trPr>
          <w:cantSplit w:val="false"/>
        </w:trPr>
        <w:tc>
          <w:tcPr>
            <w:tcW w:type="dxa" w:w="12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t>Business and services</w:t>
            </w:r>
          </w:p>
        </w:tc>
        <w:tc>
          <w:tcPr>
            <w:tcW w:type="dxa" w:w="1228"/>
            <w:gridSpan w:val="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229"/>
            <w:gridSpan w:val="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r>
          </w:p>
        </w:tc>
      </w:tr>
      <w:tr>
        <w:trPr>
          <w:cantSplit w:val="false"/>
        </w:trPr>
        <w:tc>
          <w:tcPr>
            <w:tcW w:type="dxa" w:w="12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t>Financial/Insurance</w:t>
            </w:r>
          </w:p>
        </w:tc>
        <w:tc>
          <w:tcPr>
            <w:tcW w:type="dxa" w:w="1228"/>
            <w:gridSpan w:val="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229"/>
            <w:gridSpan w:val="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r>
          </w:p>
        </w:tc>
      </w:tr>
      <w:tr>
        <w:trPr>
          <w:cantSplit w:val="false"/>
        </w:trPr>
        <w:tc>
          <w:tcPr>
            <w:tcW w:type="dxa" w:w="12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t>Cultural heritage</w:t>
            </w:r>
          </w:p>
        </w:tc>
        <w:tc>
          <w:tcPr>
            <w:tcW w:type="dxa" w:w="1228"/>
            <w:gridSpan w:val="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229"/>
            <w:gridSpan w:val="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r>
          </w:p>
        </w:tc>
      </w:tr>
      <w:tr>
        <w:trPr>
          <w:cantSplit w:val="false"/>
        </w:trPr>
        <w:tc>
          <w:tcPr>
            <w:tcW w:type="dxa" w:w="12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t>Others…</w:t>
            </w:r>
          </w:p>
        </w:tc>
        <w:tc>
          <w:tcPr>
            <w:tcW w:type="dxa" w:w="1228"/>
            <w:gridSpan w:val="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sz w:val="18"/>
                <w:szCs w:val="18"/>
                <w:lang w:val="en-GB"/>
              </w:rPr>
            </w:r>
          </w:p>
        </w:tc>
        <w:tc>
          <w:tcPr>
            <w:tcW w:type="dxa" w:w="1229"/>
            <w:gridSpan w:val="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r>
          </w:p>
        </w:tc>
      </w:tr>
      <w:tr>
        <w:trPr>
          <w:cantSplit w:val="false"/>
        </w:trPr>
        <w:tc>
          <w:tcPr>
            <w:tcW w:type="dxa" w:w="12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t>Others…</w:t>
            </w:r>
          </w:p>
        </w:tc>
        <w:tc>
          <w:tcPr>
            <w:tcW w:type="dxa" w:w="1228"/>
            <w:gridSpan w:val="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40" w:before="40"/>
              <w:jc w:val="center"/>
            </w:pPr>
            <w:r>
              <w:rPr>
                <w:sz w:val="18"/>
                <w:szCs w:val="18"/>
                <w:lang w:val="en-GB"/>
              </w:rPr>
            </w:r>
          </w:p>
        </w:tc>
        <w:tc>
          <w:tcPr>
            <w:tcW w:type="dxa" w:w="1229"/>
            <w:gridSpan w:val="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40" w:before="40"/>
            </w:pPr>
            <w:r>
              <w:rPr>
                <w:rFonts w:cs="Arial"/>
                <w:bCs/>
                <w:sz w:val="18"/>
                <w:szCs w:val="18"/>
                <w:lang w:val="en-GB"/>
              </w:rPr>
            </w:r>
          </w:p>
        </w:tc>
      </w:tr>
    </w:tbl>
    <w:p>
      <w:pPr>
        <w:pStyle w:val="style0"/>
      </w:pPr>
      <w:r>
        <w:rPr>
          <w:rFonts w:cs="Arial"/>
          <w:b/>
          <w:bCs/>
          <w:sz w:val="20"/>
          <w:szCs w:val="20"/>
          <w:u w:val="single"/>
          <w:lang w:val="en-GB"/>
        </w:rPr>
      </w:r>
    </w:p>
    <w:p>
      <w:pPr>
        <w:pStyle w:val="style87"/>
        <w:numPr>
          <w:ilvl w:val="0"/>
          <w:numId w:val="3"/>
        </w:numPr>
        <w:ind w:hanging="426" w:left="426" w:right="0"/>
      </w:pPr>
      <w:r>
        <w:rPr>
          <w:rFonts w:ascii="Arial" w:cs="Arial" w:hAnsi="Arial"/>
          <w:bCs/>
          <w:sz w:val="18"/>
          <w:szCs w:val="18"/>
          <w:lang w:val="en-GB"/>
        </w:rPr>
        <w:t xml:space="preserve">Are you using policy instruments (see question 33 below for examples) for implementing adaptation actions? </w:t>
      </w:r>
    </w:p>
    <w:p>
      <w:pPr>
        <w:pStyle w:val="style87"/>
        <w:ind w:hanging="0" w:left="284" w:right="0"/>
      </w:pPr>
      <w:r>
        <w:rPr>
          <w:rFonts w:ascii="Arial" w:cs="Arial" w:hAnsi="Arial"/>
          <w:bCs/>
          <w:sz w:val="4"/>
          <w:szCs w:val="4"/>
          <w:lang w:val="en-GB"/>
        </w:rPr>
      </w:r>
    </w:p>
    <w:p>
      <w:pPr>
        <w:pStyle w:val="style0"/>
        <w:ind w:hanging="0" w:left="426" w:right="0"/>
      </w:pPr>
      <w:r>
        <w:rPr>
          <w:rFonts w:cs="Arial"/>
          <w:b/>
          <w:bCs/>
          <w:sz w:val="20"/>
          <w:szCs w:val="20"/>
          <w:u w:val="single"/>
        </w:rPr>
      </w:r>
    </w:p>
    <w:p>
      <w:pPr>
        <w:pStyle w:val="style87"/>
        <w:ind w:hanging="0" w:left="284" w:right="0"/>
      </w:pPr>
      <w:r>
        <w:rPr>
          <w:rFonts w:ascii="Arial" w:cs="Arial" w:hAnsi="Arial"/>
          <w:bCs/>
          <w:sz w:val="18"/>
          <w:szCs w:val="18"/>
          <w:lang w:val="en-GB"/>
        </w:rPr>
      </w:r>
    </w:p>
    <w:p>
      <w:pPr>
        <w:pStyle w:val="style87"/>
        <w:numPr>
          <w:ilvl w:val="0"/>
          <w:numId w:val="3"/>
        </w:numPr>
        <w:ind w:hanging="426" w:left="426" w:right="0"/>
      </w:pPr>
      <w:r>
        <w:rPr>
          <w:rFonts w:ascii="Arial" w:cs="Arial" w:hAnsi="Arial"/>
          <w:bCs/>
          <w:sz w:val="18"/>
          <w:szCs w:val="18"/>
          <w:lang w:val="en-GB"/>
        </w:rPr>
        <w:t xml:space="preserve">If you are already using instruments for implementing adaptation, what are the main instruments in the different sectors in your country? </w:t>
      </w:r>
    </w:p>
    <w:p>
      <w:pPr>
        <w:pStyle w:val="style87"/>
        <w:ind w:hanging="0" w:left="284" w:right="0"/>
      </w:pPr>
      <w:r>
        <w:rPr>
          <w:rFonts w:ascii="Arial" w:cs="Arial" w:hAnsi="Arial"/>
          <w:bCs/>
          <w:sz w:val="18"/>
          <w:szCs w:val="18"/>
          <w:lang w:val="en-GB"/>
        </w:rPr>
      </w:r>
    </w:p>
    <w:tbl>
      <w:tblPr>
        <w:jc w:val="left"/>
        <w:tblBorders/>
        <w:tblInd w:type="dxa" w:w="-108"/>
      </w:tblPr>
      <w:tblGrid>
        <w:gridCol w:w="1666"/>
        <w:gridCol w:w="1074"/>
        <w:gridCol w:w="1076"/>
        <w:gridCol w:w="1076"/>
        <w:gridCol w:w="1074"/>
        <w:gridCol w:w="1076"/>
        <w:gridCol w:w="1076"/>
        <w:gridCol w:w="961"/>
      </w:tblGrid>
      <w:tr>
        <w:trPr>
          <w:trHeight w:hRule="atLeast" w:val="1114"/>
          <w:cantSplit w:val="false"/>
        </w:trPr>
        <w:tc>
          <w:tcPr>
            <w:tcW w:type="dxa" w:w="1666"/>
            <w:tcBorders/>
            <w:shd w:fill="D9D9D9" w:val="clear"/>
            <w:tcMar>
              <w:top w:type="dxa" w:w="0"/>
              <w:left w:type="dxa" w:w="108"/>
              <w:bottom w:type="dxa" w:w="0"/>
              <w:right w:type="dxa" w:w="108"/>
            </w:tcMar>
          </w:tcPr>
          <w:p>
            <w:pPr>
              <w:pStyle w:val="style0"/>
              <w:spacing w:after="60" w:before="60"/>
            </w:pPr>
            <w:r>
              <w:rPr>
                <w:rFonts w:cs="Arial"/>
                <w:bCs/>
                <w:sz w:val="18"/>
                <w:szCs w:val="18"/>
                <w:lang w:val="en-GB"/>
              </w:rPr>
              <w:t xml:space="preserve">             </w:t>
            </w:r>
            <w:r>
              <w:rPr>
                <w:rFonts w:cs="Arial"/>
                <w:bCs/>
                <w:sz w:val="18"/>
                <w:szCs w:val="18"/>
                <w:lang w:val="en-GB"/>
              </w:rPr>
              <w:br/>
              <w:t xml:space="preserve">       </w:t>
            </w:r>
            <w:r>
              <w:rPr>
                <w:rFonts w:cs="Arial"/>
                <w:b/>
                <w:bCs/>
                <w:sz w:val="18"/>
                <w:szCs w:val="18"/>
                <w:lang w:val="en-GB"/>
              </w:rPr>
              <w:t>Instruments</w:t>
            </w:r>
          </w:p>
          <w:p>
            <w:pPr>
              <w:pStyle w:val="style0"/>
              <w:spacing w:after="60" w:before="60"/>
            </w:pPr>
            <w:r>
              <w:rPr>
                <w:rFonts w:cs="Arial"/>
                <w:b/>
                <w:bCs/>
                <w:sz w:val="18"/>
                <w:szCs w:val="18"/>
                <w:lang w:val="en-GB"/>
              </w:rPr>
            </w:r>
          </w:p>
          <w:p>
            <w:pPr>
              <w:pStyle w:val="style0"/>
              <w:spacing w:after="60" w:before="60"/>
            </w:pPr>
            <w:r>
              <w:rPr>
                <w:rFonts w:cs="Arial"/>
                <w:b/>
                <w:bCs/>
                <w:sz w:val="18"/>
                <w:szCs w:val="18"/>
                <w:lang w:val="en-GB"/>
              </w:rPr>
              <w:t>Sectors</w:t>
            </w:r>
          </w:p>
        </w:tc>
        <w:tc>
          <w:tcPr>
            <w:tcW w:type="dxa" w:w="1074"/>
            <w:tcBorders/>
            <w:shd w:fill="D9D9D9" w:val="clear"/>
            <w:tcMar>
              <w:top w:type="dxa" w:w="0"/>
              <w:left w:type="dxa" w:w="108"/>
              <w:bottom w:type="dxa" w:w="0"/>
              <w:right w:type="dxa" w:w="108"/>
            </w:tcMar>
          </w:tcPr>
          <w:p>
            <w:pPr>
              <w:pStyle w:val="style0"/>
              <w:spacing w:after="60" w:before="60"/>
              <w:ind w:hanging="0" w:left="0" w:right="-143"/>
              <w:jc w:val="center"/>
            </w:pPr>
            <w:r>
              <w:rPr>
                <w:rFonts w:cs="Arial"/>
                <w:sz w:val="16"/>
                <w:szCs w:val="16"/>
                <w:lang w:eastAsia="fr-FR" w:val="en-GB"/>
              </w:rPr>
              <w:t>Information</w:t>
            </w:r>
            <w:r>
              <w:rPr>
                <w:rFonts w:cs="Arial"/>
                <w:sz w:val="18"/>
                <w:szCs w:val="18"/>
                <w:lang w:eastAsia="fr-FR" w:val="en-GB"/>
              </w:rPr>
              <w:t xml:space="preserve"> </w:t>
            </w:r>
            <w:r>
              <w:rPr>
                <w:rFonts w:cs="Arial"/>
                <w:sz w:val="14"/>
                <w:szCs w:val="14"/>
                <w:lang w:eastAsia="fr-FR" w:val="en-GB"/>
              </w:rPr>
              <w:t>(e.g. dissemination, education, guidelines)</w:t>
            </w:r>
          </w:p>
        </w:tc>
        <w:tc>
          <w:tcPr>
            <w:tcW w:type="dxa" w:w="1076"/>
            <w:tcBorders/>
            <w:shd w:fill="D9D9D9" w:val="clear"/>
            <w:tcMar>
              <w:top w:type="dxa" w:w="0"/>
              <w:left w:type="dxa" w:w="108"/>
              <w:bottom w:type="dxa" w:w="0"/>
              <w:right w:type="dxa" w:w="108"/>
            </w:tcMar>
          </w:tcPr>
          <w:p>
            <w:pPr>
              <w:pStyle w:val="style0"/>
              <w:spacing w:after="60" w:before="60"/>
              <w:jc w:val="center"/>
            </w:pPr>
            <w:r>
              <w:rPr>
                <w:rFonts w:cs="Arial"/>
                <w:sz w:val="16"/>
                <w:szCs w:val="16"/>
                <w:lang w:eastAsia="fr-FR" w:val="en-GB"/>
              </w:rPr>
              <w:t>Main-streaming</w:t>
            </w:r>
          </w:p>
        </w:tc>
        <w:tc>
          <w:tcPr>
            <w:tcW w:type="dxa" w:w="1076"/>
            <w:tcBorders/>
            <w:shd w:fill="D9D9D9" w:val="clear"/>
            <w:tcMar>
              <w:top w:type="dxa" w:w="0"/>
              <w:left w:type="dxa" w:w="108"/>
              <w:bottom w:type="dxa" w:w="0"/>
              <w:right w:type="dxa" w:w="108"/>
            </w:tcMar>
          </w:tcPr>
          <w:p>
            <w:pPr>
              <w:pStyle w:val="style87"/>
              <w:ind w:hanging="0" w:left="0" w:right="0"/>
              <w:jc w:val="center"/>
            </w:pPr>
            <w:r>
              <w:rPr>
                <w:rFonts w:ascii="Arial" w:cs="Arial" w:hAnsi="Arial"/>
                <w:sz w:val="16"/>
                <w:szCs w:val="16"/>
                <w:lang w:eastAsia="fr-FR" w:val="en-GB"/>
              </w:rPr>
              <w:t>Financial support</w:t>
            </w:r>
            <w:r>
              <w:rPr>
                <w:rFonts w:ascii="Arial" w:cs="Arial" w:hAnsi="Arial"/>
                <w:sz w:val="18"/>
                <w:szCs w:val="18"/>
                <w:lang w:eastAsia="fr-FR" w:val="en-GB"/>
              </w:rPr>
              <w:t xml:space="preserve"> </w:t>
              <w:br/>
            </w:r>
            <w:r>
              <w:rPr>
                <w:rFonts w:ascii="Arial" w:cs="Arial" w:hAnsi="Arial"/>
                <w:sz w:val="14"/>
                <w:szCs w:val="14"/>
                <w:lang w:eastAsia="fr-FR" w:val="en-GB"/>
              </w:rPr>
              <w:t>(e.g. subsidies, taxes)</w:t>
            </w:r>
            <w:r>
              <w:rPr>
                <w:rFonts w:ascii="Arial" w:cs="Arial" w:hAnsi="Arial"/>
                <w:sz w:val="18"/>
                <w:szCs w:val="18"/>
                <w:lang w:eastAsia="fr-FR" w:val="en-GB"/>
              </w:rPr>
              <w:t xml:space="preserve"> </w:t>
            </w:r>
          </w:p>
        </w:tc>
        <w:tc>
          <w:tcPr>
            <w:tcW w:type="dxa" w:w="1074"/>
            <w:tcBorders/>
            <w:shd w:fill="D9D9D9" w:val="clear"/>
            <w:tcMar>
              <w:top w:type="dxa" w:w="0"/>
              <w:left w:type="dxa" w:w="108"/>
              <w:bottom w:type="dxa" w:w="0"/>
              <w:right w:type="dxa" w:w="108"/>
            </w:tcMar>
          </w:tcPr>
          <w:p>
            <w:pPr>
              <w:pStyle w:val="style0"/>
              <w:spacing w:after="60" w:before="60"/>
              <w:ind w:hanging="0" w:left="0" w:right="-108"/>
              <w:jc w:val="center"/>
            </w:pPr>
            <w:r>
              <w:rPr>
                <w:rFonts w:cs="Arial"/>
                <w:sz w:val="16"/>
                <w:szCs w:val="16"/>
                <w:lang w:eastAsia="fr-FR" w:val="en-GB"/>
              </w:rPr>
              <w:t>Regulation</w:t>
            </w:r>
          </w:p>
        </w:tc>
        <w:tc>
          <w:tcPr>
            <w:tcW w:type="dxa" w:w="1076"/>
            <w:tcBorders/>
            <w:shd w:fill="D9D9D9" w:val="clear"/>
            <w:tcMar>
              <w:top w:type="dxa" w:w="0"/>
              <w:left w:type="dxa" w:w="108"/>
              <w:bottom w:type="dxa" w:w="0"/>
              <w:right w:type="dxa" w:w="108"/>
            </w:tcMar>
          </w:tcPr>
          <w:p>
            <w:pPr>
              <w:pStyle w:val="style0"/>
              <w:spacing w:after="60" w:before="60"/>
              <w:jc w:val="center"/>
            </w:pPr>
            <w:r>
              <w:rPr>
                <w:rFonts w:cs="Arial"/>
                <w:sz w:val="16"/>
                <w:szCs w:val="16"/>
                <w:lang w:eastAsia="fr-FR" w:val="de-AT"/>
              </w:rPr>
              <w:t>Partnering instrum-ents</w:t>
              <w:br/>
            </w:r>
            <w:r>
              <w:rPr>
                <w:rFonts w:cs="Arial"/>
                <w:sz w:val="14"/>
                <w:szCs w:val="14"/>
                <w:lang w:eastAsia="fr-FR" w:val="de-AT"/>
              </w:rPr>
              <w:t>(e.g. PPPs)</w:t>
            </w:r>
          </w:p>
        </w:tc>
        <w:tc>
          <w:tcPr>
            <w:tcW w:type="dxa" w:w="1076"/>
            <w:tcBorders/>
            <w:shd w:fill="D9D9D9" w:val="clear"/>
            <w:tcMar>
              <w:top w:type="dxa" w:w="0"/>
              <w:left w:type="dxa" w:w="108"/>
              <w:bottom w:type="dxa" w:w="0"/>
              <w:right w:type="dxa" w:w="108"/>
            </w:tcMar>
          </w:tcPr>
          <w:p>
            <w:pPr>
              <w:pStyle w:val="style0"/>
              <w:spacing w:after="60" w:before="60"/>
              <w:jc w:val="center"/>
            </w:pPr>
            <w:r>
              <w:rPr>
                <w:rFonts w:cs="Arial"/>
                <w:sz w:val="16"/>
                <w:szCs w:val="16"/>
                <w:lang w:eastAsia="fr-FR" w:val="en-GB"/>
              </w:rPr>
              <w:t>Action plans</w:t>
            </w:r>
          </w:p>
        </w:tc>
        <w:tc>
          <w:tcPr>
            <w:tcW w:type="dxa" w:w="961"/>
            <w:tcBorders/>
            <w:shd w:fill="D9D9D9" w:val="clear"/>
            <w:tcMar>
              <w:top w:type="dxa" w:w="0"/>
              <w:left w:type="dxa" w:w="108"/>
              <w:bottom w:type="dxa" w:w="0"/>
              <w:right w:type="dxa" w:w="108"/>
            </w:tcMar>
          </w:tcPr>
          <w:p>
            <w:pPr>
              <w:pStyle w:val="style0"/>
              <w:spacing w:after="60" w:before="60"/>
              <w:jc w:val="center"/>
            </w:pPr>
            <w:r>
              <w:rPr>
                <w:rFonts w:cs="Arial"/>
                <w:sz w:val="18"/>
                <w:szCs w:val="18"/>
                <w:lang w:eastAsia="fr-FR" w:val="en-GB"/>
              </w:rPr>
              <w:t xml:space="preserve">Others </w:t>
            </w:r>
          </w:p>
          <w:p>
            <w:pPr>
              <w:pStyle w:val="style0"/>
              <w:spacing w:after="60" w:before="60"/>
              <w:jc w:val="center"/>
            </w:pPr>
            <w:r>
              <w:rPr>
                <w:rFonts w:cs="Arial"/>
                <w:sz w:val="18"/>
                <w:szCs w:val="18"/>
                <w:lang w:eastAsia="fr-FR" w:val="en-GB"/>
              </w:rPr>
              <w:t>------------</w:t>
            </w:r>
          </w:p>
        </w:tc>
      </w:tr>
      <w:tr>
        <w:trPr>
          <w:cantSplit w:val="false"/>
        </w:trPr>
        <w:tc>
          <w:tcPr>
            <w:tcW w:type="dxa" w:w="1666"/>
            <w:tcBorders/>
            <w:shd w:fill="auto" w:val="clear"/>
            <w:tcMar>
              <w:top w:type="dxa" w:w="0"/>
              <w:left w:type="dxa" w:w="108"/>
              <w:bottom w:type="dxa" w:w="0"/>
              <w:right w:type="dxa" w:w="108"/>
            </w:tcMar>
          </w:tcPr>
          <w:p>
            <w:pPr>
              <w:pStyle w:val="style0"/>
              <w:spacing w:after="40" w:before="40"/>
            </w:pPr>
            <w:r>
              <w:rPr>
                <w:rFonts w:cs="Arial"/>
                <w:bCs/>
                <w:sz w:val="18"/>
                <w:szCs w:val="18"/>
                <w:lang w:val="en-GB"/>
              </w:rPr>
              <w:t xml:space="preserve">Agriculture </w:t>
            </w:r>
          </w:p>
        </w:tc>
        <w:tc>
          <w:tcPr>
            <w:tcW w:type="dxa" w:w="1074"/>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4"/>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961"/>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r>
      <w:tr>
        <w:trPr>
          <w:cantSplit w:val="false"/>
        </w:trPr>
        <w:tc>
          <w:tcPr>
            <w:tcW w:type="dxa" w:w="1666"/>
            <w:tcBorders/>
            <w:shd w:fill="auto" w:val="clear"/>
            <w:tcMar>
              <w:top w:type="dxa" w:w="0"/>
              <w:left w:type="dxa" w:w="108"/>
              <w:bottom w:type="dxa" w:w="0"/>
              <w:right w:type="dxa" w:w="108"/>
            </w:tcMar>
          </w:tcPr>
          <w:p>
            <w:pPr>
              <w:pStyle w:val="style0"/>
              <w:spacing w:after="40" w:before="40"/>
            </w:pPr>
            <w:r>
              <w:rPr>
                <w:rFonts w:cs="Arial"/>
                <w:bCs/>
                <w:sz w:val="18"/>
                <w:szCs w:val="18"/>
                <w:lang w:val="en-GB"/>
              </w:rPr>
              <w:t>Forestry</w:t>
            </w:r>
          </w:p>
        </w:tc>
        <w:tc>
          <w:tcPr>
            <w:tcW w:type="dxa" w:w="1074"/>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4"/>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961"/>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r>
      <w:tr>
        <w:trPr>
          <w:cantSplit w:val="false"/>
        </w:trPr>
        <w:tc>
          <w:tcPr>
            <w:tcW w:type="dxa" w:w="1666"/>
            <w:tcBorders/>
            <w:shd w:fill="auto" w:val="clear"/>
            <w:tcMar>
              <w:top w:type="dxa" w:w="0"/>
              <w:left w:type="dxa" w:w="108"/>
              <w:bottom w:type="dxa" w:w="0"/>
              <w:right w:type="dxa" w:w="108"/>
            </w:tcMar>
          </w:tcPr>
          <w:p>
            <w:pPr>
              <w:pStyle w:val="style0"/>
              <w:spacing w:after="40" w:before="40"/>
            </w:pPr>
            <w:r>
              <w:rPr>
                <w:rFonts w:cs="Arial"/>
                <w:bCs/>
                <w:sz w:val="18"/>
                <w:szCs w:val="18"/>
                <w:lang w:val="en-GB"/>
              </w:rPr>
              <w:t>Biodiversity</w:t>
            </w:r>
          </w:p>
        </w:tc>
        <w:tc>
          <w:tcPr>
            <w:tcW w:type="dxa" w:w="1074"/>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4"/>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961"/>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r>
      <w:tr>
        <w:trPr>
          <w:cantSplit w:val="false"/>
        </w:trPr>
        <w:tc>
          <w:tcPr>
            <w:tcW w:type="dxa" w:w="1666"/>
            <w:tcBorders/>
            <w:shd w:fill="auto" w:val="clear"/>
            <w:tcMar>
              <w:top w:type="dxa" w:w="0"/>
              <w:left w:type="dxa" w:w="108"/>
              <w:bottom w:type="dxa" w:w="0"/>
              <w:right w:type="dxa" w:w="108"/>
            </w:tcMar>
          </w:tcPr>
          <w:p>
            <w:pPr>
              <w:pStyle w:val="style0"/>
              <w:spacing w:after="40" w:before="40"/>
            </w:pPr>
            <w:r>
              <w:rPr>
                <w:rFonts w:cs="Arial"/>
                <w:bCs/>
                <w:sz w:val="18"/>
                <w:szCs w:val="18"/>
                <w:lang w:val="en-GB"/>
              </w:rPr>
              <w:t>Human health</w:t>
            </w:r>
          </w:p>
        </w:tc>
        <w:tc>
          <w:tcPr>
            <w:tcW w:type="dxa" w:w="1074"/>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4"/>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961"/>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r>
      <w:tr>
        <w:trPr>
          <w:cantSplit w:val="false"/>
        </w:trPr>
        <w:tc>
          <w:tcPr>
            <w:tcW w:type="dxa" w:w="1666"/>
            <w:tcBorders/>
            <w:shd w:fill="auto" w:val="clear"/>
            <w:tcMar>
              <w:top w:type="dxa" w:w="0"/>
              <w:left w:type="dxa" w:w="108"/>
              <w:bottom w:type="dxa" w:w="0"/>
              <w:right w:type="dxa" w:w="108"/>
            </w:tcMar>
          </w:tcPr>
          <w:p>
            <w:pPr>
              <w:pStyle w:val="style0"/>
              <w:spacing w:after="40" w:before="40"/>
            </w:pPr>
            <w:r>
              <w:rPr>
                <w:rFonts w:cs="Arial"/>
                <w:bCs/>
                <w:sz w:val="18"/>
                <w:szCs w:val="18"/>
                <w:lang w:val="en-GB"/>
              </w:rPr>
              <w:t>Water</w:t>
            </w:r>
          </w:p>
        </w:tc>
        <w:tc>
          <w:tcPr>
            <w:tcW w:type="dxa" w:w="1074"/>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4"/>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961"/>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r>
      <w:tr>
        <w:trPr>
          <w:cantSplit w:val="false"/>
        </w:trPr>
        <w:tc>
          <w:tcPr>
            <w:tcW w:type="dxa" w:w="1666"/>
            <w:tcBorders/>
            <w:shd w:fill="auto" w:val="clear"/>
            <w:tcMar>
              <w:top w:type="dxa" w:w="0"/>
              <w:left w:type="dxa" w:w="108"/>
              <w:bottom w:type="dxa" w:w="0"/>
              <w:right w:type="dxa" w:w="108"/>
            </w:tcMar>
          </w:tcPr>
          <w:p>
            <w:pPr>
              <w:pStyle w:val="style0"/>
              <w:spacing w:after="40" w:before="40"/>
            </w:pPr>
            <w:r>
              <w:rPr>
                <w:rFonts w:cs="Arial"/>
                <w:bCs/>
                <w:sz w:val="18"/>
                <w:szCs w:val="18"/>
                <w:lang w:val="en-GB"/>
              </w:rPr>
              <w:t>Marine and fisheries</w:t>
            </w:r>
          </w:p>
        </w:tc>
        <w:tc>
          <w:tcPr>
            <w:tcW w:type="dxa" w:w="1074"/>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4"/>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961"/>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r>
      <w:tr>
        <w:trPr>
          <w:cantSplit w:val="false"/>
        </w:trPr>
        <w:tc>
          <w:tcPr>
            <w:tcW w:type="dxa" w:w="1666"/>
            <w:tcBorders/>
            <w:shd w:fill="auto" w:val="clear"/>
            <w:tcMar>
              <w:top w:type="dxa" w:w="0"/>
              <w:left w:type="dxa" w:w="108"/>
              <w:bottom w:type="dxa" w:w="0"/>
              <w:right w:type="dxa" w:w="108"/>
            </w:tcMar>
          </w:tcPr>
          <w:p>
            <w:pPr>
              <w:pStyle w:val="style0"/>
              <w:spacing w:after="40" w:before="40"/>
            </w:pPr>
            <w:r>
              <w:rPr>
                <w:rFonts w:cs="Arial"/>
                <w:bCs/>
                <w:sz w:val="18"/>
                <w:szCs w:val="18"/>
                <w:lang w:val="en-GB"/>
              </w:rPr>
              <w:t>Coastal areas</w:t>
            </w:r>
          </w:p>
        </w:tc>
        <w:tc>
          <w:tcPr>
            <w:tcW w:type="dxa" w:w="1074"/>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4"/>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961"/>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r>
      <w:tr>
        <w:trPr>
          <w:cantSplit w:val="false"/>
        </w:trPr>
        <w:tc>
          <w:tcPr>
            <w:tcW w:type="dxa" w:w="1666"/>
            <w:tcBorders/>
            <w:shd w:fill="auto" w:val="clear"/>
            <w:tcMar>
              <w:top w:type="dxa" w:w="0"/>
              <w:left w:type="dxa" w:w="108"/>
              <w:bottom w:type="dxa" w:w="0"/>
              <w:right w:type="dxa" w:w="108"/>
            </w:tcMar>
          </w:tcPr>
          <w:p>
            <w:pPr>
              <w:pStyle w:val="style0"/>
              <w:spacing w:after="40" w:before="40"/>
            </w:pPr>
            <w:r>
              <w:rPr>
                <w:rFonts w:cs="Arial"/>
                <w:bCs/>
                <w:sz w:val="18"/>
                <w:szCs w:val="18"/>
                <w:lang w:val="en-GB"/>
              </w:rPr>
              <w:t>Mountain areas</w:t>
            </w:r>
          </w:p>
        </w:tc>
        <w:tc>
          <w:tcPr>
            <w:tcW w:type="dxa" w:w="1074"/>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4"/>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961"/>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r>
      <w:tr>
        <w:trPr>
          <w:cantSplit w:val="false"/>
        </w:trPr>
        <w:tc>
          <w:tcPr>
            <w:tcW w:type="dxa" w:w="1666"/>
            <w:tcBorders/>
            <w:shd w:fill="auto" w:val="clear"/>
            <w:tcMar>
              <w:top w:type="dxa" w:w="0"/>
              <w:left w:type="dxa" w:w="108"/>
              <w:bottom w:type="dxa" w:w="0"/>
              <w:right w:type="dxa" w:w="108"/>
            </w:tcMar>
          </w:tcPr>
          <w:p>
            <w:pPr>
              <w:pStyle w:val="style0"/>
              <w:spacing w:after="40" w:before="40"/>
            </w:pPr>
            <w:r>
              <w:rPr>
                <w:rFonts w:cs="Arial"/>
                <w:bCs/>
                <w:sz w:val="18"/>
                <w:szCs w:val="18"/>
                <w:lang w:val="en-GB"/>
              </w:rPr>
              <w:t>Tourism</w:t>
            </w:r>
          </w:p>
        </w:tc>
        <w:tc>
          <w:tcPr>
            <w:tcW w:type="dxa" w:w="1074"/>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4"/>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961"/>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r>
      <w:tr>
        <w:trPr>
          <w:cantSplit w:val="false"/>
        </w:trPr>
        <w:tc>
          <w:tcPr>
            <w:tcW w:type="dxa" w:w="1666"/>
            <w:tcBorders/>
            <w:shd w:fill="auto" w:val="clear"/>
            <w:tcMar>
              <w:top w:type="dxa" w:w="0"/>
              <w:left w:type="dxa" w:w="108"/>
              <w:bottom w:type="dxa" w:w="0"/>
              <w:right w:type="dxa" w:w="108"/>
            </w:tcMar>
          </w:tcPr>
          <w:p>
            <w:pPr>
              <w:pStyle w:val="style0"/>
              <w:spacing w:after="40" w:before="40"/>
            </w:pPr>
            <w:r>
              <w:rPr>
                <w:rFonts w:cs="Arial"/>
                <w:bCs/>
                <w:sz w:val="18"/>
                <w:szCs w:val="18"/>
                <w:lang w:val="en-GB"/>
              </w:rPr>
              <w:t xml:space="preserve">Transport </w:t>
            </w:r>
          </w:p>
        </w:tc>
        <w:tc>
          <w:tcPr>
            <w:tcW w:type="dxa" w:w="1074"/>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4"/>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961"/>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r>
      <w:tr>
        <w:trPr>
          <w:cantSplit w:val="false"/>
        </w:trPr>
        <w:tc>
          <w:tcPr>
            <w:tcW w:type="dxa" w:w="1666"/>
            <w:tcBorders/>
            <w:shd w:fill="auto" w:val="clear"/>
            <w:tcMar>
              <w:top w:type="dxa" w:w="0"/>
              <w:left w:type="dxa" w:w="108"/>
              <w:bottom w:type="dxa" w:w="0"/>
              <w:right w:type="dxa" w:w="108"/>
            </w:tcMar>
          </w:tcPr>
          <w:p>
            <w:pPr>
              <w:pStyle w:val="style0"/>
              <w:spacing w:after="40" w:before="40"/>
            </w:pPr>
            <w:r>
              <w:rPr>
                <w:rFonts w:cs="Arial"/>
                <w:bCs/>
                <w:sz w:val="18"/>
                <w:szCs w:val="18"/>
                <w:lang w:val="en-GB"/>
              </w:rPr>
              <w:t>Energy</w:t>
            </w:r>
          </w:p>
        </w:tc>
        <w:tc>
          <w:tcPr>
            <w:tcW w:type="dxa" w:w="1074"/>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4"/>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961"/>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r>
      <w:tr>
        <w:trPr>
          <w:cantSplit w:val="false"/>
        </w:trPr>
        <w:tc>
          <w:tcPr>
            <w:tcW w:type="dxa" w:w="1666"/>
            <w:tcBorders/>
            <w:shd w:fill="auto" w:val="clear"/>
            <w:tcMar>
              <w:top w:type="dxa" w:w="0"/>
              <w:left w:type="dxa" w:w="108"/>
              <w:bottom w:type="dxa" w:w="0"/>
              <w:right w:type="dxa" w:w="108"/>
            </w:tcMar>
          </w:tcPr>
          <w:p>
            <w:pPr>
              <w:pStyle w:val="style0"/>
              <w:spacing w:after="40" w:before="40"/>
            </w:pPr>
            <w:r>
              <w:rPr>
                <w:rFonts w:cs="Arial"/>
                <w:bCs/>
                <w:sz w:val="18"/>
                <w:szCs w:val="18"/>
                <w:lang w:val="en-GB"/>
              </w:rPr>
              <w:t>Built environment</w:t>
            </w:r>
          </w:p>
        </w:tc>
        <w:tc>
          <w:tcPr>
            <w:tcW w:type="dxa" w:w="1074"/>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4"/>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961"/>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r>
      <w:tr>
        <w:trPr>
          <w:cantSplit w:val="false"/>
        </w:trPr>
        <w:tc>
          <w:tcPr>
            <w:tcW w:type="dxa" w:w="1666"/>
            <w:tcBorders/>
            <w:shd w:fill="auto" w:val="clear"/>
            <w:tcMar>
              <w:top w:type="dxa" w:w="0"/>
              <w:left w:type="dxa" w:w="108"/>
              <w:bottom w:type="dxa" w:w="0"/>
              <w:right w:type="dxa" w:w="108"/>
            </w:tcMar>
          </w:tcPr>
          <w:p>
            <w:pPr>
              <w:pStyle w:val="style0"/>
              <w:spacing w:after="40" w:before="40"/>
            </w:pPr>
            <w:r>
              <w:rPr>
                <w:rFonts w:cs="Arial"/>
                <w:bCs/>
                <w:sz w:val="18"/>
                <w:szCs w:val="18"/>
                <w:lang w:val="en-GB"/>
              </w:rPr>
              <w:t>Spatial planning, urban planning</w:t>
            </w:r>
          </w:p>
        </w:tc>
        <w:tc>
          <w:tcPr>
            <w:tcW w:type="dxa" w:w="1074"/>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4"/>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961"/>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r>
      <w:tr>
        <w:trPr>
          <w:cantSplit w:val="false"/>
        </w:trPr>
        <w:tc>
          <w:tcPr>
            <w:tcW w:type="dxa" w:w="1666"/>
            <w:tcBorders/>
            <w:shd w:fill="auto" w:val="clear"/>
            <w:tcMar>
              <w:top w:type="dxa" w:w="0"/>
              <w:left w:type="dxa" w:w="108"/>
              <w:bottom w:type="dxa" w:w="0"/>
              <w:right w:type="dxa" w:w="108"/>
            </w:tcMar>
          </w:tcPr>
          <w:p>
            <w:pPr>
              <w:pStyle w:val="style0"/>
              <w:spacing w:after="40" w:before="40"/>
            </w:pPr>
            <w:r>
              <w:rPr>
                <w:rFonts w:cs="Arial"/>
                <w:bCs/>
                <w:sz w:val="18"/>
                <w:szCs w:val="18"/>
                <w:lang w:val="en-GB"/>
              </w:rPr>
              <w:t xml:space="preserve">Disaster risk reduction </w:t>
            </w:r>
          </w:p>
        </w:tc>
        <w:tc>
          <w:tcPr>
            <w:tcW w:type="dxa" w:w="1074"/>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4"/>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961"/>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r>
      <w:tr>
        <w:trPr>
          <w:cantSplit w:val="false"/>
        </w:trPr>
        <w:tc>
          <w:tcPr>
            <w:tcW w:type="dxa" w:w="1666"/>
            <w:tcBorders/>
            <w:shd w:fill="auto" w:val="clear"/>
            <w:tcMar>
              <w:top w:type="dxa" w:w="0"/>
              <w:left w:type="dxa" w:w="108"/>
              <w:bottom w:type="dxa" w:w="0"/>
              <w:right w:type="dxa" w:w="108"/>
            </w:tcMar>
          </w:tcPr>
          <w:p>
            <w:pPr>
              <w:pStyle w:val="style0"/>
              <w:spacing w:after="40" w:before="40"/>
            </w:pPr>
            <w:r>
              <w:rPr>
                <w:rFonts w:cs="Arial"/>
                <w:bCs/>
                <w:sz w:val="18"/>
                <w:szCs w:val="18"/>
                <w:lang w:val="en-GB"/>
              </w:rPr>
              <w:t>Civil protection</w:t>
            </w:r>
          </w:p>
        </w:tc>
        <w:tc>
          <w:tcPr>
            <w:tcW w:type="dxa" w:w="1074"/>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4"/>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961"/>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r>
      <w:tr>
        <w:trPr>
          <w:cantSplit w:val="false"/>
        </w:trPr>
        <w:tc>
          <w:tcPr>
            <w:tcW w:type="dxa" w:w="1666"/>
            <w:tcBorders/>
            <w:shd w:fill="auto" w:val="clear"/>
            <w:tcMar>
              <w:top w:type="dxa" w:w="0"/>
              <w:left w:type="dxa" w:w="108"/>
              <w:bottom w:type="dxa" w:w="0"/>
              <w:right w:type="dxa" w:w="108"/>
            </w:tcMar>
          </w:tcPr>
          <w:p>
            <w:pPr>
              <w:pStyle w:val="style0"/>
              <w:spacing w:after="40" w:before="40"/>
            </w:pPr>
            <w:r>
              <w:rPr>
                <w:rFonts w:cs="Arial"/>
                <w:bCs/>
                <w:sz w:val="18"/>
                <w:szCs w:val="18"/>
                <w:lang w:val="en-GB"/>
              </w:rPr>
              <w:t>Industry</w:t>
            </w:r>
          </w:p>
        </w:tc>
        <w:tc>
          <w:tcPr>
            <w:tcW w:type="dxa" w:w="1074"/>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4"/>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961"/>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r>
      <w:tr>
        <w:trPr>
          <w:cantSplit w:val="false"/>
        </w:trPr>
        <w:tc>
          <w:tcPr>
            <w:tcW w:type="dxa" w:w="1666"/>
            <w:tcBorders/>
            <w:shd w:fill="auto" w:val="clear"/>
            <w:tcMar>
              <w:top w:type="dxa" w:w="0"/>
              <w:left w:type="dxa" w:w="108"/>
              <w:bottom w:type="dxa" w:w="0"/>
              <w:right w:type="dxa" w:w="108"/>
            </w:tcMar>
          </w:tcPr>
          <w:p>
            <w:pPr>
              <w:pStyle w:val="style0"/>
              <w:spacing w:after="40" w:before="40"/>
            </w:pPr>
            <w:r>
              <w:rPr>
                <w:rFonts w:cs="Arial"/>
                <w:bCs/>
                <w:sz w:val="18"/>
                <w:szCs w:val="18"/>
                <w:lang w:val="en-GB"/>
              </w:rPr>
              <w:t>Business and services</w:t>
            </w:r>
          </w:p>
        </w:tc>
        <w:tc>
          <w:tcPr>
            <w:tcW w:type="dxa" w:w="1074"/>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4"/>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961"/>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r>
      <w:tr>
        <w:trPr>
          <w:cantSplit w:val="false"/>
        </w:trPr>
        <w:tc>
          <w:tcPr>
            <w:tcW w:type="dxa" w:w="1666"/>
            <w:tcBorders/>
            <w:shd w:fill="auto" w:val="clear"/>
            <w:tcMar>
              <w:top w:type="dxa" w:w="0"/>
              <w:left w:type="dxa" w:w="108"/>
              <w:bottom w:type="dxa" w:w="0"/>
              <w:right w:type="dxa" w:w="108"/>
            </w:tcMar>
          </w:tcPr>
          <w:p>
            <w:pPr>
              <w:pStyle w:val="style0"/>
              <w:spacing w:after="40" w:before="40"/>
            </w:pPr>
            <w:r>
              <w:rPr>
                <w:rFonts w:cs="Arial"/>
                <w:bCs/>
                <w:sz w:val="18"/>
                <w:szCs w:val="18"/>
                <w:lang w:val="en-GB"/>
              </w:rPr>
              <w:t>Financial/</w:t>
              <w:br/>
              <w:t>Insurance</w:t>
            </w:r>
          </w:p>
        </w:tc>
        <w:tc>
          <w:tcPr>
            <w:tcW w:type="dxa" w:w="1074"/>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4"/>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961"/>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r>
      <w:tr>
        <w:trPr>
          <w:cantSplit w:val="false"/>
        </w:trPr>
        <w:tc>
          <w:tcPr>
            <w:tcW w:type="dxa" w:w="1666"/>
            <w:tcBorders/>
            <w:shd w:fill="auto" w:val="clear"/>
            <w:tcMar>
              <w:top w:type="dxa" w:w="0"/>
              <w:left w:type="dxa" w:w="108"/>
              <w:bottom w:type="dxa" w:w="0"/>
              <w:right w:type="dxa" w:w="108"/>
            </w:tcMar>
          </w:tcPr>
          <w:p>
            <w:pPr>
              <w:pStyle w:val="style0"/>
              <w:spacing w:after="40" w:before="40"/>
            </w:pPr>
            <w:r>
              <w:rPr>
                <w:rFonts w:cs="Arial"/>
                <w:bCs/>
                <w:sz w:val="18"/>
                <w:szCs w:val="18"/>
                <w:lang w:val="en-GB"/>
              </w:rPr>
              <w:t>Cultural heritage</w:t>
            </w:r>
          </w:p>
        </w:tc>
        <w:tc>
          <w:tcPr>
            <w:tcW w:type="dxa" w:w="1074"/>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4"/>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961"/>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r>
      <w:tr>
        <w:trPr>
          <w:cantSplit w:val="false"/>
        </w:trPr>
        <w:tc>
          <w:tcPr>
            <w:tcW w:type="dxa" w:w="1666"/>
            <w:tcBorders/>
            <w:shd w:fill="auto" w:val="clear"/>
            <w:tcMar>
              <w:top w:type="dxa" w:w="0"/>
              <w:left w:type="dxa" w:w="108"/>
              <w:bottom w:type="dxa" w:w="0"/>
              <w:right w:type="dxa" w:w="108"/>
            </w:tcMar>
          </w:tcPr>
          <w:p>
            <w:pPr>
              <w:pStyle w:val="style0"/>
              <w:spacing w:after="40" w:before="40"/>
            </w:pPr>
            <w:r>
              <w:rPr>
                <w:rFonts w:cs="Arial"/>
                <w:bCs/>
                <w:sz w:val="18"/>
                <w:szCs w:val="18"/>
                <w:lang w:val="en-GB"/>
              </w:rPr>
              <w:t>Others…</w:t>
            </w:r>
          </w:p>
        </w:tc>
        <w:tc>
          <w:tcPr>
            <w:tcW w:type="dxa" w:w="1074"/>
            <w:tcBorders/>
            <w:shd w:fill="auto" w:val="clear"/>
            <w:tcMar>
              <w:top w:type="dxa" w:w="0"/>
              <w:left w:type="dxa" w:w="108"/>
              <w:bottom w:type="dxa" w:w="0"/>
              <w:right w:type="dxa" w:w="108"/>
            </w:tcMar>
          </w:tcPr>
          <w:p>
            <w:pPr>
              <w:pStyle w:val="style0"/>
              <w:spacing w:after="40" w:before="40"/>
              <w:jc w:val="center"/>
            </w:pPr>
            <w:r>
              <w:rPr>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sz w:val="18"/>
                <w:szCs w:val="18"/>
                <w:lang w:val="en-GB"/>
              </w:rPr>
            </w:r>
          </w:p>
        </w:tc>
        <w:tc>
          <w:tcPr>
            <w:tcW w:type="dxa" w:w="1074"/>
            <w:tcBorders/>
            <w:shd w:fill="auto" w:val="clear"/>
            <w:tcMar>
              <w:top w:type="dxa" w:w="0"/>
              <w:left w:type="dxa" w:w="108"/>
              <w:bottom w:type="dxa" w:w="0"/>
              <w:right w:type="dxa" w:w="108"/>
            </w:tcMar>
          </w:tcPr>
          <w:p>
            <w:pPr>
              <w:pStyle w:val="style0"/>
              <w:spacing w:after="40" w:before="40"/>
              <w:jc w:val="center"/>
            </w:pPr>
            <w:r>
              <w:rPr>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sz w:val="18"/>
                <w:szCs w:val="18"/>
                <w:lang w:val="en-GB"/>
              </w:rPr>
            </w:r>
          </w:p>
        </w:tc>
        <w:tc>
          <w:tcPr>
            <w:tcW w:type="dxa" w:w="961"/>
            <w:tcBorders/>
            <w:shd w:fill="auto" w:val="clear"/>
            <w:tcMar>
              <w:top w:type="dxa" w:w="0"/>
              <w:left w:type="dxa" w:w="108"/>
              <w:bottom w:type="dxa" w:w="0"/>
              <w:right w:type="dxa" w:w="108"/>
            </w:tcMar>
          </w:tcPr>
          <w:p>
            <w:pPr>
              <w:pStyle w:val="style0"/>
              <w:spacing w:after="40" w:before="40"/>
              <w:jc w:val="center"/>
            </w:pPr>
            <w:r>
              <w:rPr>
                <w:sz w:val="18"/>
                <w:szCs w:val="18"/>
                <w:lang w:val="en-GB"/>
              </w:rPr>
            </w:r>
          </w:p>
        </w:tc>
      </w:tr>
      <w:tr>
        <w:trPr>
          <w:cantSplit w:val="false"/>
        </w:trPr>
        <w:tc>
          <w:tcPr>
            <w:tcW w:type="dxa" w:w="1666"/>
            <w:tcBorders/>
            <w:shd w:fill="auto" w:val="clear"/>
            <w:tcMar>
              <w:top w:type="dxa" w:w="0"/>
              <w:left w:type="dxa" w:w="108"/>
              <w:bottom w:type="dxa" w:w="0"/>
              <w:right w:type="dxa" w:w="108"/>
            </w:tcMar>
          </w:tcPr>
          <w:p>
            <w:pPr>
              <w:pStyle w:val="style0"/>
              <w:spacing w:after="40" w:before="40"/>
            </w:pPr>
            <w:r>
              <w:rPr>
                <w:rFonts w:cs="Arial"/>
                <w:bCs/>
                <w:sz w:val="18"/>
                <w:szCs w:val="18"/>
                <w:lang w:val="en-GB"/>
              </w:rPr>
              <w:t>Others…</w:t>
            </w:r>
          </w:p>
        </w:tc>
        <w:tc>
          <w:tcPr>
            <w:tcW w:type="dxa" w:w="1074"/>
            <w:tcBorders/>
            <w:shd w:fill="auto" w:val="clear"/>
            <w:tcMar>
              <w:top w:type="dxa" w:w="0"/>
              <w:left w:type="dxa" w:w="108"/>
              <w:bottom w:type="dxa" w:w="0"/>
              <w:right w:type="dxa" w:w="108"/>
            </w:tcMar>
          </w:tcPr>
          <w:p>
            <w:pPr>
              <w:pStyle w:val="style0"/>
              <w:spacing w:after="40" w:before="40"/>
              <w:jc w:val="center"/>
            </w:pPr>
            <w:r>
              <w:rPr>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sz w:val="18"/>
                <w:szCs w:val="18"/>
                <w:lang w:val="en-GB"/>
              </w:rPr>
            </w:r>
          </w:p>
        </w:tc>
        <w:tc>
          <w:tcPr>
            <w:tcW w:type="dxa" w:w="1074"/>
            <w:tcBorders/>
            <w:shd w:fill="auto" w:val="clear"/>
            <w:tcMar>
              <w:top w:type="dxa" w:w="0"/>
              <w:left w:type="dxa" w:w="108"/>
              <w:bottom w:type="dxa" w:w="0"/>
              <w:right w:type="dxa" w:w="108"/>
            </w:tcMar>
          </w:tcPr>
          <w:p>
            <w:pPr>
              <w:pStyle w:val="style0"/>
              <w:spacing w:after="40" w:before="40"/>
              <w:jc w:val="center"/>
            </w:pPr>
            <w:r>
              <w:rPr>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sz w:val="18"/>
                <w:szCs w:val="18"/>
                <w:lang w:val="en-GB"/>
              </w:rPr>
            </w:r>
          </w:p>
        </w:tc>
        <w:tc>
          <w:tcPr>
            <w:tcW w:type="dxa" w:w="1076"/>
            <w:tcBorders/>
            <w:shd w:fill="auto" w:val="clear"/>
            <w:tcMar>
              <w:top w:type="dxa" w:w="0"/>
              <w:left w:type="dxa" w:w="108"/>
              <w:bottom w:type="dxa" w:w="0"/>
              <w:right w:type="dxa" w:w="108"/>
            </w:tcMar>
          </w:tcPr>
          <w:p>
            <w:pPr>
              <w:pStyle w:val="style0"/>
              <w:spacing w:after="40" w:before="40"/>
              <w:jc w:val="center"/>
            </w:pPr>
            <w:r>
              <w:rPr>
                <w:sz w:val="18"/>
                <w:szCs w:val="18"/>
                <w:lang w:val="en-GB"/>
              </w:rPr>
            </w:r>
          </w:p>
        </w:tc>
        <w:tc>
          <w:tcPr>
            <w:tcW w:type="dxa" w:w="961"/>
            <w:tcBorders/>
            <w:shd w:fill="auto" w:val="clear"/>
            <w:tcMar>
              <w:top w:type="dxa" w:w="0"/>
              <w:left w:type="dxa" w:w="108"/>
              <w:bottom w:type="dxa" w:w="0"/>
              <w:right w:type="dxa" w:w="108"/>
            </w:tcMar>
          </w:tcPr>
          <w:p>
            <w:pPr>
              <w:pStyle w:val="style0"/>
              <w:spacing w:after="40" w:before="40"/>
              <w:jc w:val="center"/>
            </w:pPr>
            <w:r>
              <w:rPr>
                <w:sz w:val="18"/>
                <w:szCs w:val="18"/>
                <w:lang w:val="en-GB"/>
              </w:rPr>
            </w:r>
          </w:p>
        </w:tc>
      </w:tr>
    </w:tbl>
    <w:p>
      <w:pPr>
        <w:pStyle w:val="style87"/>
        <w:ind w:hanging="0" w:left="284" w:right="0"/>
      </w:pPr>
      <w:r>
        <w:rPr>
          <w:rFonts w:ascii="Arial" w:cs="Arial" w:hAnsi="Arial"/>
          <w:sz w:val="18"/>
          <w:szCs w:val="18"/>
          <w:lang w:eastAsia="fr-FR" w:val="en-GB"/>
        </w:rPr>
      </w:r>
    </w:p>
    <w:p>
      <w:pPr>
        <w:pStyle w:val="style87"/>
        <w:ind w:hanging="0" w:left="284" w:right="0"/>
      </w:pPr>
      <w:r>
        <w:rPr>
          <w:rFonts w:ascii="Arial" w:cs="Arial" w:hAnsi="Arial"/>
          <w:sz w:val="18"/>
          <w:szCs w:val="18"/>
          <w:lang w:eastAsia="fr-FR" w:val="en-GB"/>
        </w:rPr>
      </w:r>
    </w:p>
    <w:p>
      <w:pPr>
        <w:pStyle w:val="style87"/>
        <w:numPr>
          <w:ilvl w:val="0"/>
          <w:numId w:val="3"/>
        </w:numPr>
        <w:ind w:hanging="426" w:left="426" w:right="0"/>
      </w:pPr>
      <w:r>
        <w:rPr>
          <w:rFonts w:ascii="Arial" w:cs="Arial" w:hAnsi="Arial"/>
          <w:bCs/>
          <w:sz w:val="18"/>
          <w:szCs w:val="18"/>
          <w:lang w:val="en-GB"/>
        </w:rPr>
        <w:t xml:space="preserve">If (additional) instruments for implementation are planned in your country, what are the main instruments you are considering? </w:t>
      </w:r>
    </w:p>
    <w:p>
      <w:pPr>
        <w:pStyle w:val="style87"/>
        <w:ind w:hanging="0" w:left="284" w:right="0"/>
      </w:pPr>
      <w:r>
        <w:rPr>
          <w:rFonts w:ascii="Arial" w:cs="Arial" w:hAnsi="Arial"/>
          <w:sz w:val="4"/>
          <w:szCs w:val="4"/>
          <w:lang w:eastAsia="fr-FR" w:val="en-GB"/>
        </w:rPr>
      </w:r>
    </w:p>
    <w:p>
      <w:pPr>
        <w:pStyle w:val="style0"/>
        <w:ind w:firstLine="66" w:left="360" w:right="0"/>
        <w:jc w:val="both"/>
      </w:pPr>
      <w:r>
        <w:rPr>
          <w:rStyle w:val="style39"/>
          <w:lang w:val="de-AT"/>
        </w:rPr>
        <w:t>Please insert text</w:t>
      </w:r>
    </w:p>
    <w:p>
      <w:pPr>
        <w:pStyle w:val="style87"/>
        <w:ind w:hanging="0" w:left="284" w:right="0"/>
      </w:pPr>
      <w:r>
        <w:rPr>
          <w:rFonts w:ascii="Arial" w:cs="Arial" w:hAnsi="Arial"/>
          <w:sz w:val="18"/>
          <w:szCs w:val="18"/>
          <w:lang w:eastAsia="fr-FR" w:val="en-GB"/>
        </w:rPr>
      </w:r>
    </w:p>
    <w:p>
      <w:pPr>
        <w:pStyle w:val="style87"/>
        <w:numPr>
          <w:ilvl w:val="0"/>
          <w:numId w:val="3"/>
        </w:numPr>
        <w:ind w:hanging="426" w:left="426" w:right="0"/>
      </w:pPr>
      <w:r>
        <w:rPr>
          <w:rFonts w:ascii="Arial" w:cs="Arial" w:hAnsi="Arial"/>
          <w:bCs/>
          <w:sz w:val="18"/>
          <w:szCs w:val="18"/>
          <w:lang w:val="en-GB"/>
        </w:rPr>
        <w:t xml:space="preserve">What are the most important financing mechanisms currently in place (or the mechanisms that will be considered in the future) for implementing adaptation in the sectors you have identified as relevant in your country? </w:t>
      </w:r>
    </w:p>
    <w:p>
      <w:pPr>
        <w:pStyle w:val="style0"/>
        <w:jc w:val="both"/>
      </w:pPr>
      <w:r>
        <w:rPr>
          <w:rFonts w:cs="Arial"/>
          <w:b/>
          <w:i/>
          <w:sz w:val="18"/>
          <w:szCs w:val="18"/>
          <w:lang w:eastAsia="fr-FR" w:val="en-GB"/>
        </w:rPr>
      </w:r>
    </w:p>
    <w:tbl>
      <w:tblPr>
        <w:jc w:val="left"/>
        <w:tblBorders/>
        <w:tblInd w:type="dxa" w:w="-108"/>
      </w:tblPr>
      <w:tblGrid>
        <w:gridCol w:w="1666"/>
        <w:gridCol w:w="1099"/>
        <w:gridCol w:w="1098"/>
        <w:gridCol w:w="1099"/>
        <w:gridCol w:w="1099"/>
        <w:gridCol w:w="1100"/>
      </w:tblGrid>
      <w:tr>
        <w:trPr>
          <w:trHeight w:hRule="atLeast" w:val="1114"/>
          <w:cantSplit w:val="false"/>
        </w:trPr>
        <w:tc>
          <w:tcPr>
            <w:tcW w:type="dxa" w:w="1666"/>
            <w:tcBorders/>
            <w:shd w:fill="D9D9D9" w:val="clear"/>
            <w:tcMar>
              <w:top w:type="dxa" w:w="0"/>
              <w:left w:type="dxa" w:w="108"/>
              <w:bottom w:type="dxa" w:w="0"/>
              <w:right w:type="dxa" w:w="108"/>
            </w:tcMar>
          </w:tcPr>
          <w:p>
            <w:pPr>
              <w:pStyle w:val="style0"/>
              <w:spacing w:after="60" w:before="60"/>
              <w:jc w:val="right"/>
            </w:pPr>
            <w:r>
              <w:rPr>
                <w:rFonts w:cs="Arial"/>
                <w:bCs/>
                <w:sz w:val="18"/>
                <w:szCs w:val="18"/>
                <w:lang w:val="en-GB"/>
              </w:rPr>
              <w:t xml:space="preserve">            </w:t>
            </w:r>
            <w:r>
              <w:rPr>
                <w:rFonts w:cs="Arial"/>
                <w:b/>
                <w:bCs/>
                <w:sz w:val="18"/>
                <w:szCs w:val="18"/>
                <w:lang w:val="en-GB"/>
              </w:rPr>
              <w:t>Financing mechanisms</w:t>
            </w:r>
          </w:p>
          <w:p>
            <w:pPr>
              <w:pStyle w:val="style0"/>
              <w:spacing w:after="60" w:before="60"/>
            </w:pPr>
            <w:r>
              <w:rPr>
                <w:rFonts w:cs="Arial"/>
                <w:b/>
                <w:bCs/>
                <w:sz w:val="18"/>
                <w:szCs w:val="18"/>
                <w:lang w:val="en-GB"/>
              </w:rPr>
            </w:r>
          </w:p>
          <w:p>
            <w:pPr>
              <w:pStyle w:val="style0"/>
              <w:spacing w:after="60" w:before="60"/>
            </w:pPr>
            <w:r>
              <w:rPr>
                <w:rFonts w:cs="Arial"/>
                <w:b/>
                <w:bCs/>
                <w:sz w:val="18"/>
                <w:szCs w:val="18"/>
                <w:lang w:val="en-GB"/>
              </w:rPr>
              <w:t>Sectors</w:t>
            </w:r>
          </w:p>
        </w:tc>
        <w:tc>
          <w:tcPr>
            <w:tcW w:type="dxa" w:w="1099"/>
            <w:tcBorders/>
            <w:shd w:fill="D9D9D9" w:val="clear"/>
            <w:tcMar>
              <w:top w:type="dxa" w:w="0"/>
              <w:left w:type="dxa" w:w="108"/>
              <w:bottom w:type="dxa" w:w="0"/>
              <w:right w:type="dxa" w:w="108"/>
            </w:tcMar>
          </w:tcPr>
          <w:p>
            <w:pPr>
              <w:pStyle w:val="style0"/>
              <w:spacing w:after="60" w:before="60"/>
              <w:jc w:val="center"/>
            </w:pPr>
            <w:r>
              <w:rPr>
                <w:rFonts w:cs="Arial"/>
                <w:sz w:val="18"/>
                <w:szCs w:val="18"/>
                <w:lang w:eastAsia="fr-FR" w:val="de-AT"/>
              </w:rPr>
              <w:t xml:space="preserve">Explicit </w:t>
            </w:r>
            <w:r>
              <w:rPr>
                <w:rFonts w:cs="Arial"/>
                <w:sz w:val="18"/>
                <w:szCs w:val="18"/>
                <w:lang w:eastAsia="fr-FR" w:val="en-GB"/>
              </w:rPr>
              <w:t>budgetary</w:t>
            </w:r>
            <w:r>
              <w:rPr>
                <w:rFonts w:cs="Arial"/>
                <w:sz w:val="18"/>
                <w:szCs w:val="18"/>
                <w:lang w:eastAsia="fr-FR" w:val="de-AT"/>
              </w:rPr>
              <w:t xml:space="preserve"> allocations</w:t>
            </w:r>
          </w:p>
        </w:tc>
        <w:tc>
          <w:tcPr>
            <w:tcW w:type="dxa" w:w="1098"/>
            <w:tcBorders/>
            <w:shd w:fill="D9D9D9" w:val="clear"/>
            <w:tcMar>
              <w:top w:type="dxa" w:w="0"/>
              <w:left w:type="dxa" w:w="108"/>
              <w:bottom w:type="dxa" w:w="0"/>
              <w:right w:type="dxa" w:w="108"/>
            </w:tcMar>
          </w:tcPr>
          <w:p>
            <w:pPr>
              <w:pStyle w:val="style0"/>
              <w:spacing w:after="60" w:before="60"/>
              <w:jc w:val="center"/>
            </w:pPr>
            <w:r>
              <w:rPr>
                <w:rFonts w:cs="Arial"/>
                <w:sz w:val="18"/>
                <w:szCs w:val="18"/>
                <w:lang w:eastAsia="fr-FR" w:val="en-GB"/>
              </w:rPr>
              <w:t xml:space="preserve">Project based public support </w:t>
            </w:r>
          </w:p>
        </w:tc>
        <w:tc>
          <w:tcPr>
            <w:tcW w:type="dxa" w:w="1099"/>
            <w:tcBorders/>
            <w:shd w:fill="D9D9D9" w:val="clear"/>
            <w:tcMar>
              <w:top w:type="dxa" w:w="0"/>
              <w:left w:type="dxa" w:w="108"/>
              <w:bottom w:type="dxa" w:w="0"/>
              <w:right w:type="dxa" w:w="108"/>
            </w:tcMar>
          </w:tcPr>
          <w:p>
            <w:pPr>
              <w:pStyle w:val="style0"/>
              <w:spacing w:after="60" w:before="60"/>
              <w:jc w:val="center"/>
            </w:pPr>
            <w:r>
              <w:rPr>
                <w:rFonts w:cs="Arial"/>
                <w:sz w:val="18"/>
                <w:szCs w:val="18"/>
                <w:lang w:eastAsia="fr-FR" w:val="en-GB"/>
              </w:rPr>
              <w:t>Public-private partner-ships</w:t>
            </w:r>
          </w:p>
        </w:tc>
        <w:tc>
          <w:tcPr>
            <w:tcW w:type="dxa" w:w="1099"/>
            <w:tcBorders/>
            <w:shd w:fill="D9D9D9" w:val="clear"/>
            <w:tcMar>
              <w:top w:type="dxa" w:w="0"/>
              <w:left w:type="dxa" w:w="108"/>
              <w:bottom w:type="dxa" w:w="0"/>
              <w:right w:type="dxa" w:w="108"/>
            </w:tcMar>
          </w:tcPr>
          <w:p>
            <w:pPr>
              <w:pStyle w:val="style0"/>
              <w:spacing w:after="60" w:before="60"/>
              <w:jc w:val="center"/>
            </w:pPr>
            <w:r>
              <w:rPr>
                <w:rFonts w:cs="Arial"/>
                <w:sz w:val="18"/>
                <w:szCs w:val="18"/>
                <w:lang w:eastAsia="fr-FR" w:val="en-GB"/>
              </w:rPr>
              <w:t>Insurance mechan-isms</w:t>
            </w:r>
          </w:p>
        </w:tc>
        <w:tc>
          <w:tcPr>
            <w:tcW w:type="dxa" w:w="1100"/>
            <w:tcBorders/>
            <w:shd w:fill="D9D9D9" w:val="clear"/>
            <w:tcMar>
              <w:top w:type="dxa" w:w="0"/>
              <w:left w:type="dxa" w:w="108"/>
              <w:bottom w:type="dxa" w:w="0"/>
              <w:right w:type="dxa" w:w="108"/>
            </w:tcMar>
          </w:tcPr>
          <w:p>
            <w:pPr>
              <w:pStyle w:val="style0"/>
              <w:spacing w:after="60" w:before="60"/>
              <w:jc w:val="center"/>
            </w:pPr>
            <w:r>
              <w:rPr>
                <w:rFonts w:cs="Arial"/>
                <w:sz w:val="18"/>
                <w:szCs w:val="18"/>
                <w:lang w:eastAsia="fr-FR" w:val="en-GB"/>
              </w:rPr>
              <w:t xml:space="preserve">Others </w:t>
            </w:r>
          </w:p>
          <w:p>
            <w:pPr>
              <w:pStyle w:val="style0"/>
              <w:spacing w:after="60" w:before="60"/>
              <w:jc w:val="center"/>
            </w:pPr>
            <w:r>
              <w:rPr>
                <w:rFonts w:cs="Arial"/>
                <w:sz w:val="18"/>
                <w:szCs w:val="18"/>
                <w:lang w:eastAsia="fr-FR" w:val="en-GB"/>
              </w:rPr>
              <w:t>--------------</w:t>
            </w:r>
          </w:p>
        </w:tc>
      </w:tr>
      <w:tr>
        <w:trPr>
          <w:cantSplit w:val="false"/>
        </w:trPr>
        <w:tc>
          <w:tcPr>
            <w:tcW w:type="dxa" w:w="1666"/>
            <w:tcBorders/>
            <w:shd w:fill="auto" w:val="clear"/>
            <w:tcMar>
              <w:top w:type="dxa" w:w="0"/>
              <w:left w:type="dxa" w:w="108"/>
              <w:bottom w:type="dxa" w:w="0"/>
              <w:right w:type="dxa" w:w="108"/>
            </w:tcMar>
          </w:tcPr>
          <w:p>
            <w:pPr>
              <w:pStyle w:val="style0"/>
              <w:spacing w:after="40" w:before="40"/>
            </w:pPr>
            <w:r>
              <w:rPr>
                <w:rFonts w:cs="Arial"/>
                <w:bCs/>
                <w:sz w:val="18"/>
                <w:szCs w:val="18"/>
                <w:lang w:val="en-GB"/>
              </w:rPr>
              <w:t xml:space="preserve">Agriculture </w:t>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8"/>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100"/>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r>
      <w:tr>
        <w:trPr>
          <w:cantSplit w:val="false"/>
        </w:trPr>
        <w:tc>
          <w:tcPr>
            <w:tcW w:type="dxa" w:w="1666"/>
            <w:tcBorders/>
            <w:shd w:fill="auto" w:val="clear"/>
            <w:tcMar>
              <w:top w:type="dxa" w:w="0"/>
              <w:left w:type="dxa" w:w="108"/>
              <w:bottom w:type="dxa" w:w="0"/>
              <w:right w:type="dxa" w:w="108"/>
            </w:tcMar>
          </w:tcPr>
          <w:p>
            <w:pPr>
              <w:pStyle w:val="style0"/>
              <w:spacing w:after="40" w:before="40"/>
            </w:pPr>
            <w:r>
              <w:rPr>
                <w:rFonts w:cs="Arial"/>
                <w:bCs/>
                <w:sz w:val="18"/>
                <w:szCs w:val="18"/>
                <w:lang w:val="en-GB"/>
              </w:rPr>
              <w:t>Forestry</w:t>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8"/>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100"/>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r>
      <w:tr>
        <w:trPr>
          <w:cantSplit w:val="false"/>
        </w:trPr>
        <w:tc>
          <w:tcPr>
            <w:tcW w:type="dxa" w:w="1666"/>
            <w:tcBorders/>
            <w:shd w:fill="auto" w:val="clear"/>
            <w:tcMar>
              <w:top w:type="dxa" w:w="0"/>
              <w:left w:type="dxa" w:w="108"/>
              <w:bottom w:type="dxa" w:w="0"/>
              <w:right w:type="dxa" w:w="108"/>
            </w:tcMar>
          </w:tcPr>
          <w:p>
            <w:pPr>
              <w:pStyle w:val="style0"/>
              <w:spacing w:after="40" w:before="40"/>
            </w:pPr>
            <w:r>
              <w:rPr>
                <w:rFonts w:cs="Arial"/>
                <w:bCs/>
                <w:sz w:val="18"/>
                <w:szCs w:val="18"/>
                <w:lang w:val="en-GB"/>
              </w:rPr>
              <w:t>Biodiversity</w:t>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8"/>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100"/>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r>
      <w:tr>
        <w:trPr>
          <w:cantSplit w:val="false"/>
        </w:trPr>
        <w:tc>
          <w:tcPr>
            <w:tcW w:type="dxa" w:w="1666"/>
            <w:tcBorders/>
            <w:shd w:fill="auto" w:val="clear"/>
            <w:tcMar>
              <w:top w:type="dxa" w:w="0"/>
              <w:left w:type="dxa" w:w="108"/>
              <w:bottom w:type="dxa" w:w="0"/>
              <w:right w:type="dxa" w:w="108"/>
            </w:tcMar>
          </w:tcPr>
          <w:p>
            <w:pPr>
              <w:pStyle w:val="style0"/>
              <w:spacing w:after="40" w:before="40"/>
            </w:pPr>
            <w:r>
              <w:rPr>
                <w:rFonts w:cs="Arial"/>
                <w:bCs/>
                <w:sz w:val="18"/>
                <w:szCs w:val="18"/>
                <w:lang w:val="en-GB"/>
              </w:rPr>
              <w:t>Human health</w:t>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8"/>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100"/>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r>
      <w:tr>
        <w:trPr>
          <w:cantSplit w:val="false"/>
        </w:trPr>
        <w:tc>
          <w:tcPr>
            <w:tcW w:type="dxa" w:w="1666"/>
            <w:tcBorders/>
            <w:shd w:fill="auto" w:val="clear"/>
            <w:tcMar>
              <w:top w:type="dxa" w:w="0"/>
              <w:left w:type="dxa" w:w="108"/>
              <w:bottom w:type="dxa" w:w="0"/>
              <w:right w:type="dxa" w:w="108"/>
            </w:tcMar>
          </w:tcPr>
          <w:p>
            <w:pPr>
              <w:pStyle w:val="style0"/>
              <w:spacing w:after="40" w:before="40"/>
            </w:pPr>
            <w:r>
              <w:rPr>
                <w:rFonts w:cs="Arial"/>
                <w:bCs/>
                <w:sz w:val="18"/>
                <w:szCs w:val="18"/>
                <w:lang w:val="en-GB"/>
              </w:rPr>
              <w:t>Water</w:t>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8"/>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100"/>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r>
      <w:tr>
        <w:trPr>
          <w:cantSplit w:val="false"/>
        </w:trPr>
        <w:tc>
          <w:tcPr>
            <w:tcW w:type="dxa" w:w="1666"/>
            <w:tcBorders/>
            <w:shd w:fill="auto" w:val="clear"/>
            <w:tcMar>
              <w:top w:type="dxa" w:w="0"/>
              <w:left w:type="dxa" w:w="108"/>
              <w:bottom w:type="dxa" w:w="0"/>
              <w:right w:type="dxa" w:w="108"/>
            </w:tcMar>
          </w:tcPr>
          <w:p>
            <w:pPr>
              <w:pStyle w:val="style0"/>
              <w:spacing w:after="40" w:before="40"/>
            </w:pPr>
            <w:r>
              <w:rPr>
                <w:rFonts w:cs="Arial"/>
                <w:bCs/>
                <w:sz w:val="18"/>
                <w:szCs w:val="18"/>
                <w:lang w:val="en-GB"/>
              </w:rPr>
              <w:t>Marine and fisheries</w:t>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8"/>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100"/>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r>
      <w:tr>
        <w:trPr>
          <w:cantSplit w:val="false"/>
        </w:trPr>
        <w:tc>
          <w:tcPr>
            <w:tcW w:type="dxa" w:w="1666"/>
            <w:tcBorders/>
            <w:shd w:fill="auto" w:val="clear"/>
            <w:tcMar>
              <w:top w:type="dxa" w:w="0"/>
              <w:left w:type="dxa" w:w="108"/>
              <w:bottom w:type="dxa" w:w="0"/>
              <w:right w:type="dxa" w:w="108"/>
            </w:tcMar>
          </w:tcPr>
          <w:p>
            <w:pPr>
              <w:pStyle w:val="style0"/>
              <w:spacing w:after="40" w:before="40"/>
            </w:pPr>
            <w:r>
              <w:rPr>
                <w:rFonts w:cs="Arial"/>
                <w:bCs/>
                <w:sz w:val="18"/>
                <w:szCs w:val="18"/>
                <w:lang w:val="en-GB"/>
              </w:rPr>
              <w:t>Coastal areas</w:t>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8"/>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100"/>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r>
      <w:tr>
        <w:trPr>
          <w:cantSplit w:val="false"/>
        </w:trPr>
        <w:tc>
          <w:tcPr>
            <w:tcW w:type="dxa" w:w="1666"/>
            <w:tcBorders/>
            <w:shd w:fill="auto" w:val="clear"/>
            <w:tcMar>
              <w:top w:type="dxa" w:w="0"/>
              <w:left w:type="dxa" w:w="108"/>
              <w:bottom w:type="dxa" w:w="0"/>
              <w:right w:type="dxa" w:w="108"/>
            </w:tcMar>
          </w:tcPr>
          <w:p>
            <w:pPr>
              <w:pStyle w:val="style0"/>
              <w:spacing w:after="40" w:before="40"/>
            </w:pPr>
            <w:r>
              <w:rPr>
                <w:rFonts w:cs="Arial"/>
                <w:bCs/>
                <w:sz w:val="18"/>
                <w:szCs w:val="18"/>
                <w:lang w:val="en-GB"/>
              </w:rPr>
              <w:t>Mountain areas</w:t>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8"/>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100"/>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r>
      <w:tr>
        <w:trPr>
          <w:cantSplit w:val="false"/>
        </w:trPr>
        <w:tc>
          <w:tcPr>
            <w:tcW w:type="dxa" w:w="1666"/>
            <w:tcBorders/>
            <w:shd w:fill="auto" w:val="clear"/>
            <w:tcMar>
              <w:top w:type="dxa" w:w="0"/>
              <w:left w:type="dxa" w:w="108"/>
              <w:bottom w:type="dxa" w:w="0"/>
              <w:right w:type="dxa" w:w="108"/>
            </w:tcMar>
          </w:tcPr>
          <w:p>
            <w:pPr>
              <w:pStyle w:val="style0"/>
              <w:spacing w:after="40" w:before="40"/>
            </w:pPr>
            <w:r>
              <w:rPr>
                <w:rFonts w:cs="Arial"/>
                <w:bCs/>
                <w:sz w:val="18"/>
                <w:szCs w:val="18"/>
                <w:lang w:val="en-GB"/>
              </w:rPr>
              <w:t>Tourism</w:t>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8"/>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100"/>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r>
      <w:tr>
        <w:trPr>
          <w:cantSplit w:val="false"/>
        </w:trPr>
        <w:tc>
          <w:tcPr>
            <w:tcW w:type="dxa" w:w="1666"/>
            <w:tcBorders/>
            <w:shd w:fill="auto" w:val="clear"/>
            <w:tcMar>
              <w:top w:type="dxa" w:w="0"/>
              <w:left w:type="dxa" w:w="108"/>
              <w:bottom w:type="dxa" w:w="0"/>
              <w:right w:type="dxa" w:w="108"/>
            </w:tcMar>
          </w:tcPr>
          <w:p>
            <w:pPr>
              <w:pStyle w:val="style0"/>
              <w:spacing w:after="40" w:before="40"/>
            </w:pPr>
            <w:r>
              <w:rPr>
                <w:rFonts w:cs="Arial"/>
                <w:bCs/>
                <w:sz w:val="18"/>
                <w:szCs w:val="18"/>
                <w:lang w:val="en-GB"/>
              </w:rPr>
              <w:t xml:space="preserve">Transport </w:t>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8"/>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100"/>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r>
      <w:tr>
        <w:trPr>
          <w:cantSplit w:val="false"/>
        </w:trPr>
        <w:tc>
          <w:tcPr>
            <w:tcW w:type="dxa" w:w="1666"/>
            <w:tcBorders/>
            <w:shd w:fill="auto" w:val="clear"/>
            <w:tcMar>
              <w:top w:type="dxa" w:w="0"/>
              <w:left w:type="dxa" w:w="108"/>
              <w:bottom w:type="dxa" w:w="0"/>
              <w:right w:type="dxa" w:w="108"/>
            </w:tcMar>
          </w:tcPr>
          <w:p>
            <w:pPr>
              <w:pStyle w:val="style0"/>
              <w:spacing w:after="40" w:before="40"/>
            </w:pPr>
            <w:r>
              <w:rPr>
                <w:rFonts w:cs="Arial"/>
                <w:bCs/>
                <w:sz w:val="18"/>
                <w:szCs w:val="18"/>
                <w:lang w:val="en-GB"/>
              </w:rPr>
              <w:t>Energy</w:t>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8"/>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100"/>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r>
      <w:tr>
        <w:trPr>
          <w:cantSplit w:val="false"/>
        </w:trPr>
        <w:tc>
          <w:tcPr>
            <w:tcW w:type="dxa" w:w="1666"/>
            <w:tcBorders/>
            <w:shd w:fill="auto" w:val="clear"/>
            <w:tcMar>
              <w:top w:type="dxa" w:w="0"/>
              <w:left w:type="dxa" w:w="108"/>
              <w:bottom w:type="dxa" w:w="0"/>
              <w:right w:type="dxa" w:w="108"/>
            </w:tcMar>
          </w:tcPr>
          <w:p>
            <w:pPr>
              <w:pStyle w:val="style0"/>
              <w:spacing w:after="40" w:before="40"/>
            </w:pPr>
            <w:r>
              <w:rPr>
                <w:rFonts w:cs="Arial"/>
                <w:bCs/>
                <w:sz w:val="18"/>
                <w:szCs w:val="18"/>
                <w:lang w:val="en-GB"/>
              </w:rPr>
              <w:t>Built environment</w:t>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8"/>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100"/>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r>
      <w:tr>
        <w:trPr>
          <w:cantSplit w:val="false"/>
        </w:trPr>
        <w:tc>
          <w:tcPr>
            <w:tcW w:type="dxa" w:w="1666"/>
            <w:tcBorders/>
            <w:shd w:fill="auto" w:val="clear"/>
            <w:tcMar>
              <w:top w:type="dxa" w:w="0"/>
              <w:left w:type="dxa" w:w="108"/>
              <w:bottom w:type="dxa" w:w="0"/>
              <w:right w:type="dxa" w:w="108"/>
            </w:tcMar>
          </w:tcPr>
          <w:p>
            <w:pPr>
              <w:pStyle w:val="style0"/>
              <w:spacing w:after="40" w:before="40"/>
            </w:pPr>
            <w:r>
              <w:rPr>
                <w:rFonts w:cs="Arial"/>
                <w:bCs/>
                <w:sz w:val="18"/>
                <w:szCs w:val="18"/>
                <w:lang w:val="en-GB"/>
              </w:rPr>
              <w:t>Spatial planning, urban planning</w:t>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8"/>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100"/>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r>
      <w:tr>
        <w:trPr>
          <w:cantSplit w:val="false"/>
        </w:trPr>
        <w:tc>
          <w:tcPr>
            <w:tcW w:type="dxa" w:w="1666"/>
            <w:tcBorders/>
            <w:shd w:fill="auto" w:val="clear"/>
            <w:tcMar>
              <w:top w:type="dxa" w:w="0"/>
              <w:left w:type="dxa" w:w="108"/>
              <w:bottom w:type="dxa" w:w="0"/>
              <w:right w:type="dxa" w:w="108"/>
            </w:tcMar>
          </w:tcPr>
          <w:p>
            <w:pPr>
              <w:pStyle w:val="style0"/>
              <w:spacing w:after="40" w:before="40"/>
            </w:pPr>
            <w:r>
              <w:rPr>
                <w:rFonts w:cs="Arial"/>
                <w:bCs/>
                <w:sz w:val="18"/>
                <w:szCs w:val="18"/>
                <w:lang w:val="en-GB"/>
              </w:rPr>
              <w:t xml:space="preserve">Disaster risk reduction </w:t>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8"/>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100"/>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r>
      <w:tr>
        <w:trPr>
          <w:cantSplit w:val="false"/>
        </w:trPr>
        <w:tc>
          <w:tcPr>
            <w:tcW w:type="dxa" w:w="1666"/>
            <w:tcBorders/>
            <w:shd w:fill="auto" w:val="clear"/>
            <w:tcMar>
              <w:top w:type="dxa" w:w="0"/>
              <w:left w:type="dxa" w:w="108"/>
              <w:bottom w:type="dxa" w:w="0"/>
              <w:right w:type="dxa" w:w="108"/>
            </w:tcMar>
          </w:tcPr>
          <w:p>
            <w:pPr>
              <w:pStyle w:val="style0"/>
              <w:spacing w:after="40" w:before="40"/>
            </w:pPr>
            <w:r>
              <w:rPr>
                <w:rFonts w:cs="Arial"/>
                <w:bCs/>
                <w:sz w:val="18"/>
                <w:szCs w:val="18"/>
                <w:lang w:val="en-GB"/>
              </w:rPr>
              <w:t>Civil protection</w:t>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8"/>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100"/>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r>
      <w:tr>
        <w:trPr>
          <w:cantSplit w:val="false"/>
        </w:trPr>
        <w:tc>
          <w:tcPr>
            <w:tcW w:type="dxa" w:w="1666"/>
            <w:tcBorders/>
            <w:shd w:fill="auto" w:val="clear"/>
            <w:tcMar>
              <w:top w:type="dxa" w:w="0"/>
              <w:left w:type="dxa" w:w="108"/>
              <w:bottom w:type="dxa" w:w="0"/>
              <w:right w:type="dxa" w:w="108"/>
            </w:tcMar>
          </w:tcPr>
          <w:p>
            <w:pPr>
              <w:pStyle w:val="style0"/>
              <w:spacing w:after="40" w:before="40"/>
            </w:pPr>
            <w:r>
              <w:rPr>
                <w:rFonts w:cs="Arial"/>
                <w:bCs/>
                <w:sz w:val="18"/>
                <w:szCs w:val="18"/>
                <w:lang w:val="en-GB"/>
              </w:rPr>
              <w:t>Industry</w:t>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8"/>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100"/>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r>
      <w:tr>
        <w:trPr>
          <w:cantSplit w:val="false"/>
        </w:trPr>
        <w:tc>
          <w:tcPr>
            <w:tcW w:type="dxa" w:w="1666"/>
            <w:tcBorders/>
            <w:shd w:fill="auto" w:val="clear"/>
            <w:tcMar>
              <w:top w:type="dxa" w:w="0"/>
              <w:left w:type="dxa" w:w="108"/>
              <w:bottom w:type="dxa" w:w="0"/>
              <w:right w:type="dxa" w:w="108"/>
            </w:tcMar>
          </w:tcPr>
          <w:p>
            <w:pPr>
              <w:pStyle w:val="style0"/>
              <w:spacing w:after="40" w:before="40"/>
            </w:pPr>
            <w:r>
              <w:rPr>
                <w:rFonts w:cs="Arial"/>
                <w:bCs/>
                <w:sz w:val="18"/>
                <w:szCs w:val="18"/>
                <w:lang w:val="en-GB"/>
              </w:rPr>
              <w:t>Business and services</w:t>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8"/>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100"/>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r>
      <w:tr>
        <w:trPr>
          <w:cantSplit w:val="false"/>
        </w:trPr>
        <w:tc>
          <w:tcPr>
            <w:tcW w:type="dxa" w:w="1666"/>
            <w:tcBorders/>
            <w:shd w:fill="auto" w:val="clear"/>
            <w:tcMar>
              <w:top w:type="dxa" w:w="0"/>
              <w:left w:type="dxa" w:w="108"/>
              <w:bottom w:type="dxa" w:w="0"/>
              <w:right w:type="dxa" w:w="108"/>
            </w:tcMar>
          </w:tcPr>
          <w:p>
            <w:pPr>
              <w:pStyle w:val="style0"/>
              <w:spacing w:after="40" w:before="40"/>
            </w:pPr>
            <w:r>
              <w:rPr>
                <w:rFonts w:cs="Arial"/>
                <w:bCs/>
                <w:sz w:val="18"/>
                <w:szCs w:val="18"/>
                <w:lang w:val="en-GB"/>
              </w:rPr>
              <w:t>Financial/</w:t>
              <w:br/>
              <w:t>Insurance</w:t>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8"/>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100"/>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r>
      <w:tr>
        <w:trPr>
          <w:cantSplit w:val="false"/>
        </w:trPr>
        <w:tc>
          <w:tcPr>
            <w:tcW w:type="dxa" w:w="1666"/>
            <w:tcBorders/>
            <w:shd w:fill="auto" w:val="clear"/>
            <w:tcMar>
              <w:top w:type="dxa" w:w="0"/>
              <w:left w:type="dxa" w:w="108"/>
              <w:bottom w:type="dxa" w:w="0"/>
              <w:right w:type="dxa" w:w="108"/>
            </w:tcMar>
          </w:tcPr>
          <w:p>
            <w:pPr>
              <w:pStyle w:val="style0"/>
              <w:spacing w:after="40" w:before="40"/>
            </w:pPr>
            <w:r>
              <w:rPr>
                <w:rFonts w:cs="Arial"/>
                <w:bCs/>
                <w:sz w:val="18"/>
                <w:szCs w:val="18"/>
                <w:lang w:val="en-GB"/>
              </w:rPr>
              <w:t>Cultural heritage</w:t>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8"/>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099"/>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c>
          <w:tcPr>
            <w:tcW w:type="dxa" w:w="1100"/>
            <w:tcBorders/>
            <w:shd w:fill="auto" w:val="clear"/>
            <w:tcMar>
              <w:top w:type="dxa" w:w="0"/>
              <w:left w:type="dxa" w:w="108"/>
              <w:bottom w:type="dxa" w:w="0"/>
              <w:right w:type="dxa" w:w="108"/>
            </w:tcMar>
          </w:tcPr>
          <w:p>
            <w:pPr>
              <w:pStyle w:val="style0"/>
              <w:spacing w:after="40" w:before="40"/>
              <w:jc w:val="center"/>
            </w:pPr>
            <w:r>
              <w:rPr>
                <w:rFonts w:cs="Arial"/>
                <w:bCs/>
                <w:sz w:val="18"/>
                <w:szCs w:val="18"/>
                <w:lang w:val="en-GB"/>
              </w:rPr>
            </w:r>
          </w:p>
        </w:tc>
      </w:tr>
      <w:tr>
        <w:trPr>
          <w:cantSplit w:val="false"/>
        </w:trPr>
        <w:tc>
          <w:tcPr>
            <w:tcW w:type="dxa" w:w="1666"/>
            <w:tcBorders/>
            <w:shd w:fill="auto" w:val="clear"/>
            <w:tcMar>
              <w:top w:type="dxa" w:w="0"/>
              <w:left w:type="dxa" w:w="108"/>
              <w:bottom w:type="dxa" w:w="0"/>
              <w:right w:type="dxa" w:w="108"/>
            </w:tcMar>
          </w:tcPr>
          <w:p>
            <w:pPr>
              <w:pStyle w:val="style0"/>
              <w:spacing w:after="40" w:before="40"/>
            </w:pPr>
            <w:r>
              <w:rPr>
                <w:rFonts w:cs="Arial"/>
                <w:bCs/>
                <w:sz w:val="18"/>
                <w:szCs w:val="18"/>
                <w:lang w:val="en-GB"/>
              </w:rPr>
              <w:t>Others…</w:t>
            </w:r>
          </w:p>
        </w:tc>
        <w:tc>
          <w:tcPr>
            <w:tcW w:type="dxa" w:w="1099"/>
            <w:tcBorders/>
            <w:shd w:fill="auto" w:val="clear"/>
            <w:tcMar>
              <w:top w:type="dxa" w:w="0"/>
              <w:left w:type="dxa" w:w="108"/>
              <w:bottom w:type="dxa" w:w="0"/>
              <w:right w:type="dxa" w:w="108"/>
            </w:tcMar>
          </w:tcPr>
          <w:p>
            <w:pPr>
              <w:pStyle w:val="style0"/>
              <w:spacing w:after="40" w:before="40"/>
              <w:jc w:val="center"/>
            </w:pPr>
            <w:r>
              <w:rPr>
                <w:sz w:val="18"/>
                <w:szCs w:val="18"/>
                <w:lang w:val="en-GB"/>
              </w:rPr>
            </w:r>
          </w:p>
        </w:tc>
        <w:tc>
          <w:tcPr>
            <w:tcW w:type="dxa" w:w="1098"/>
            <w:tcBorders/>
            <w:shd w:fill="auto" w:val="clear"/>
            <w:tcMar>
              <w:top w:type="dxa" w:w="0"/>
              <w:left w:type="dxa" w:w="108"/>
              <w:bottom w:type="dxa" w:w="0"/>
              <w:right w:type="dxa" w:w="108"/>
            </w:tcMar>
          </w:tcPr>
          <w:p>
            <w:pPr>
              <w:pStyle w:val="style0"/>
              <w:spacing w:after="40" w:before="40"/>
              <w:jc w:val="center"/>
            </w:pPr>
            <w:r>
              <w:rPr>
                <w:sz w:val="18"/>
                <w:szCs w:val="18"/>
                <w:lang w:val="en-GB"/>
              </w:rPr>
            </w:r>
          </w:p>
        </w:tc>
        <w:tc>
          <w:tcPr>
            <w:tcW w:type="dxa" w:w="1099"/>
            <w:tcBorders/>
            <w:shd w:fill="auto" w:val="clear"/>
            <w:tcMar>
              <w:top w:type="dxa" w:w="0"/>
              <w:left w:type="dxa" w:w="108"/>
              <w:bottom w:type="dxa" w:w="0"/>
              <w:right w:type="dxa" w:w="108"/>
            </w:tcMar>
          </w:tcPr>
          <w:p>
            <w:pPr>
              <w:pStyle w:val="style0"/>
              <w:spacing w:after="40" w:before="40"/>
              <w:jc w:val="center"/>
            </w:pPr>
            <w:r>
              <w:rPr>
                <w:sz w:val="18"/>
                <w:szCs w:val="18"/>
                <w:lang w:val="en-GB"/>
              </w:rPr>
            </w:r>
          </w:p>
        </w:tc>
        <w:tc>
          <w:tcPr>
            <w:tcW w:type="dxa" w:w="1099"/>
            <w:tcBorders/>
            <w:shd w:fill="auto" w:val="clear"/>
            <w:tcMar>
              <w:top w:type="dxa" w:w="0"/>
              <w:left w:type="dxa" w:w="108"/>
              <w:bottom w:type="dxa" w:w="0"/>
              <w:right w:type="dxa" w:w="108"/>
            </w:tcMar>
          </w:tcPr>
          <w:p>
            <w:pPr>
              <w:pStyle w:val="style0"/>
              <w:spacing w:after="40" w:before="40"/>
              <w:jc w:val="center"/>
            </w:pPr>
            <w:r>
              <w:rPr>
                <w:sz w:val="18"/>
                <w:szCs w:val="18"/>
                <w:lang w:val="en-GB"/>
              </w:rPr>
            </w:r>
          </w:p>
        </w:tc>
        <w:tc>
          <w:tcPr>
            <w:tcW w:type="dxa" w:w="1100"/>
            <w:tcBorders/>
            <w:shd w:fill="auto" w:val="clear"/>
            <w:tcMar>
              <w:top w:type="dxa" w:w="0"/>
              <w:left w:type="dxa" w:w="108"/>
              <w:bottom w:type="dxa" w:w="0"/>
              <w:right w:type="dxa" w:w="108"/>
            </w:tcMar>
          </w:tcPr>
          <w:p>
            <w:pPr>
              <w:pStyle w:val="style0"/>
              <w:spacing w:after="40" w:before="40"/>
              <w:jc w:val="center"/>
            </w:pPr>
            <w:r>
              <w:rPr>
                <w:sz w:val="18"/>
                <w:szCs w:val="18"/>
                <w:lang w:val="en-GB"/>
              </w:rPr>
            </w:r>
          </w:p>
        </w:tc>
      </w:tr>
      <w:tr>
        <w:trPr>
          <w:cantSplit w:val="false"/>
        </w:trPr>
        <w:tc>
          <w:tcPr>
            <w:tcW w:type="dxa" w:w="1666"/>
            <w:tcBorders/>
            <w:shd w:fill="auto" w:val="clear"/>
            <w:tcMar>
              <w:top w:type="dxa" w:w="0"/>
              <w:left w:type="dxa" w:w="108"/>
              <w:bottom w:type="dxa" w:w="0"/>
              <w:right w:type="dxa" w:w="108"/>
            </w:tcMar>
          </w:tcPr>
          <w:p>
            <w:pPr>
              <w:pStyle w:val="style0"/>
              <w:spacing w:after="40" w:before="40"/>
            </w:pPr>
            <w:r>
              <w:rPr>
                <w:rFonts w:cs="Arial"/>
                <w:bCs/>
                <w:sz w:val="18"/>
                <w:szCs w:val="18"/>
                <w:lang w:val="en-GB"/>
              </w:rPr>
              <w:t>Others…</w:t>
            </w:r>
          </w:p>
        </w:tc>
        <w:tc>
          <w:tcPr>
            <w:tcW w:type="dxa" w:w="1099"/>
            <w:tcBorders/>
            <w:shd w:fill="auto" w:val="clear"/>
            <w:tcMar>
              <w:top w:type="dxa" w:w="0"/>
              <w:left w:type="dxa" w:w="108"/>
              <w:bottom w:type="dxa" w:w="0"/>
              <w:right w:type="dxa" w:w="108"/>
            </w:tcMar>
          </w:tcPr>
          <w:p>
            <w:pPr>
              <w:pStyle w:val="style0"/>
              <w:spacing w:after="40" w:before="40"/>
              <w:jc w:val="center"/>
            </w:pPr>
            <w:r>
              <w:rPr>
                <w:sz w:val="18"/>
                <w:szCs w:val="18"/>
                <w:lang w:val="en-GB"/>
              </w:rPr>
            </w:r>
          </w:p>
        </w:tc>
        <w:tc>
          <w:tcPr>
            <w:tcW w:type="dxa" w:w="1098"/>
            <w:tcBorders/>
            <w:shd w:fill="auto" w:val="clear"/>
            <w:tcMar>
              <w:top w:type="dxa" w:w="0"/>
              <w:left w:type="dxa" w:w="108"/>
              <w:bottom w:type="dxa" w:w="0"/>
              <w:right w:type="dxa" w:w="108"/>
            </w:tcMar>
          </w:tcPr>
          <w:p>
            <w:pPr>
              <w:pStyle w:val="style0"/>
              <w:spacing w:after="40" w:before="40"/>
              <w:jc w:val="center"/>
            </w:pPr>
            <w:r>
              <w:rPr>
                <w:sz w:val="18"/>
                <w:szCs w:val="18"/>
                <w:lang w:val="en-GB"/>
              </w:rPr>
            </w:r>
          </w:p>
        </w:tc>
        <w:tc>
          <w:tcPr>
            <w:tcW w:type="dxa" w:w="1099"/>
            <w:tcBorders/>
            <w:shd w:fill="auto" w:val="clear"/>
            <w:tcMar>
              <w:top w:type="dxa" w:w="0"/>
              <w:left w:type="dxa" w:w="108"/>
              <w:bottom w:type="dxa" w:w="0"/>
              <w:right w:type="dxa" w:w="108"/>
            </w:tcMar>
          </w:tcPr>
          <w:p>
            <w:pPr>
              <w:pStyle w:val="style0"/>
              <w:spacing w:after="40" w:before="40"/>
              <w:jc w:val="center"/>
            </w:pPr>
            <w:r>
              <w:rPr>
                <w:sz w:val="18"/>
                <w:szCs w:val="18"/>
                <w:lang w:val="en-GB"/>
              </w:rPr>
            </w:r>
          </w:p>
        </w:tc>
        <w:tc>
          <w:tcPr>
            <w:tcW w:type="dxa" w:w="1099"/>
            <w:tcBorders/>
            <w:shd w:fill="auto" w:val="clear"/>
            <w:tcMar>
              <w:top w:type="dxa" w:w="0"/>
              <w:left w:type="dxa" w:w="108"/>
              <w:bottom w:type="dxa" w:w="0"/>
              <w:right w:type="dxa" w:w="108"/>
            </w:tcMar>
          </w:tcPr>
          <w:p>
            <w:pPr>
              <w:pStyle w:val="style0"/>
              <w:spacing w:after="40" w:before="40"/>
              <w:jc w:val="center"/>
            </w:pPr>
            <w:r>
              <w:rPr>
                <w:sz w:val="18"/>
                <w:szCs w:val="18"/>
                <w:lang w:val="en-GB"/>
              </w:rPr>
            </w:r>
          </w:p>
        </w:tc>
        <w:tc>
          <w:tcPr>
            <w:tcW w:type="dxa" w:w="1100"/>
            <w:tcBorders/>
            <w:shd w:fill="auto" w:val="clear"/>
            <w:tcMar>
              <w:top w:type="dxa" w:w="0"/>
              <w:left w:type="dxa" w:w="108"/>
              <w:bottom w:type="dxa" w:w="0"/>
              <w:right w:type="dxa" w:w="108"/>
            </w:tcMar>
          </w:tcPr>
          <w:p>
            <w:pPr>
              <w:pStyle w:val="style0"/>
              <w:spacing w:after="40" w:before="40"/>
              <w:jc w:val="center"/>
            </w:pPr>
            <w:r>
              <w:rPr>
                <w:sz w:val="18"/>
                <w:szCs w:val="18"/>
                <w:lang w:val="en-GB"/>
              </w:rPr>
            </w:r>
          </w:p>
        </w:tc>
      </w:tr>
    </w:tbl>
    <w:p>
      <w:pPr>
        <w:pStyle w:val="style0"/>
        <w:ind w:firstLine="284" w:left="0" w:right="0"/>
        <w:jc w:val="both"/>
      </w:pPr>
      <w:r>
        <w:rPr>
          <w:rFonts w:cs="Arial"/>
          <w:b/>
          <w:i/>
          <w:sz w:val="18"/>
          <w:szCs w:val="18"/>
          <w:lang w:eastAsia="fr-FR" w:val="en-GB"/>
        </w:rPr>
      </w:r>
    </w:p>
    <w:p>
      <w:pPr>
        <w:pStyle w:val="style0"/>
      </w:pPr>
      <w:r>
        <w:rPr>
          <w:rFonts w:cs="Arial"/>
          <w:sz w:val="18"/>
          <w:szCs w:val="18"/>
          <w:lang w:eastAsia="fr-FR" w:val="en-GB"/>
        </w:rPr>
        <w:t>Please use the box below to provide any further comments and thoughts related to the questions above or any information that you wish to share with us (e.g. reports, references):</w:t>
      </w:r>
    </w:p>
    <w:p>
      <w:pPr>
        <w:pStyle w:val="style0"/>
      </w:pPr>
      <w:r>
        <w:rPr>
          <w:rFonts w:cs="Arial"/>
          <w:sz w:val="18"/>
          <w:szCs w:val="18"/>
          <w:lang w:eastAsia="fr-FR" w:val="en-GB"/>
        </w:rPr>
      </w:r>
    </w:p>
    <w:p>
      <w:pPr>
        <w:pStyle w:val="style0"/>
        <w:ind w:firstLine="1625" w:left="360" w:right="0"/>
      </w:pPr>
      <w:r>
        <w:rPr>
          <w:rStyle w:val="style39"/>
          <w:lang w:val="en-GB"/>
        </w:rPr>
        <w:t>Please insert text and upload documents</w:t>
      </w:r>
    </w:p>
    <w:p>
      <w:pPr>
        <w:pStyle w:val="style0"/>
      </w:pPr>
      <w:r>
        <w:rPr>
          <w:rFonts w:cs="Arial"/>
          <w:b/>
          <w:bCs/>
          <w:sz w:val="20"/>
          <w:szCs w:val="20"/>
          <w:u w:val="single"/>
          <w:lang w:val="en-GB"/>
        </w:rPr>
      </w:r>
    </w:p>
    <w:p>
      <w:pPr>
        <w:pStyle w:val="style87"/>
        <w:numPr>
          <w:ilvl w:val="0"/>
          <w:numId w:val="3"/>
        </w:numPr>
        <w:ind w:hanging="426" w:left="426" w:right="0"/>
      </w:pPr>
      <w:r>
        <w:rPr>
          <w:rFonts w:ascii="Arial" w:cs="Arial" w:hAnsi="Arial"/>
          <w:bCs/>
          <w:sz w:val="18"/>
          <w:szCs w:val="18"/>
          <w:lang w:val="en-GB"/>
        </w:rPr>
        <w:t>In your country, how do you address transboundary issues? Which instruments facilitate your work (e.g. EU Regional Policy, EU Interreg projects, biogeographical regions and regional adaptation strategies)?</w:t>
      </w:r>
    </w:p>
    <w:p>
      <w:pPr>
        <w:pStyle w:val="style87"/>
        <w:ind w:hanging="0" w:left="284" w:right="0"/>
      </w:pPr>
      <w:r>
        <w:rPr>
          <w:rFonts w:ascii="Arial" w:cs="Arial" w:hAnsi="Arial"/>
          <w:sz w:val="4"/>
          <w:szCs w:val="4"/>
          <w:lang w:eastAsia="fr-FR" w:val="en-GB"/>
        </w:rPr>
      </w:r>
    </w:p>
    <w:p>
      <w:pPr>
        <w:pStyle w:val="style0"/>
        <w:ind w:firstLine="66" w:left="360" w:right="0"/>
        <w:jc w:val="both"/>
      </w:pPr>
      <w:r>
        <w:rPr>
          <w:rStyle w:val="style39"/>
          <w:lang w:val="en-GB"/>
        </w:rPr>
        <w:t>Please insert text</w:t>
      </w:r>
    </w:p>
    <w:p>
      <w:pPr>
        <w:pStyle w:val="style87"/>
        <w:ind w:hanging="0" w:left="644" w:right="0"/>
      </w:pPr>
      <w:r>
        <w:rPr>
          <w:rFonts w:ascii="Arial" w:cs="Arial" w:hAnsi="Arial"/>
          <w:bCs/>
          <w:sz w:val="18"/>
          <w:szCs w:val="18"/>
          <w:lang w:val="en-GB"/>
        </w:rPr>
      </w:r>
    </w:p>
    <w:p>
      <w:pPr>
        <w:pStyle w:val="style87"/>
        <w:numPr>
          <w:ilvl w:val="0"/>
          <w:numId w:val="3"/>
        </w:numPr>
        <w:ind w:hanging="426" w:left="426" w:right="0"/>
      </w:pPr>
      <w:r>
        <w:rPr>
          <w:rFonts w:ascii="Arial" w:cs="Arial" w:hAnsi="Arial"/>
          <w:bCs/>
          <w:sz w:val="18"/>
          <w:szCs w:val="18"/>
          <w:lang w:val="en-GB"/>
        </w:rPr>
        <w:t>In your country, how do you coordinate adaptation activities across regions or municipalities? Which instruments facilitate your work (e.g. River Basin Management Plans, flood risks mapping, spatial planning taking account of the diversity of territories)?</w:t>
      </w:r>
    </w:p>
    <w:p>
      <w:pPr>
        <w:pStyle w:val="style0"/>
        <w:ind w:firstLine="66" w:left="360" w:right="0"/>
        <w:jc w:val="both"/>
      </w:pPr>
      <w:r>
        <w:rPr>
          <w:rStyle w:val="style39"/>
          <w:lang w:val="en-GB"/>
        </w:rPr>
        <w:t>Please insert text</w:t>
      </w:r>
    </w:p>
    <w:p>
      <w:pPr>
        <w:pStyle w:val="style0"/>
      </w:pPr>
      <w:r>
        <w:rPr>
          <w:rFonts w:cs="Arial"/>
          <w:b/>
          <w:bCs/>
          <w:sz w:val="20"/>
          <w:szCs w:val="20"/>
          <w:u w:val="single"/>
          <w:lang w:val="en-GB"/>
        </w:rPr>
      </w:r>
    </w:p>
    <w:p>
      <w:pPr>
        <w:pStyle w:val="style0"/>
      </w:pPr>
      <w:r>
        <w:rPr>
          <w:rFonts w:cs="Arial"/>
          <w:b/>
          <w:bCs/>
          <w:sz w:val="2"/>
          <w:szCs w:val="2"/>
          <w:u w:val="single"/>
          <w:lang w:val="en-GB"/>
        </w:rPr>
      </w:r>
    </w:p>
    <w:p>
      <w:pPr>
        <w:pStyle w:val="style0"/>
      </w:pPr>
      <w:r>
        <w:rPr>
          <w:rFonts w:cs="Arial"/>
          <w:b/>
          <w:bCs/>
          <w:sz w:val="20"/>
          <w:szCs w:val="20"/>
          <w:u w:val="single"/>
          <w:lang w:val="en-GB"/>
        </w:rPr>
        <w:t xml:space="preserve">Part IV: Involvement of stakeholders </w:t>
      </w:r>
    </w:p>
    <w:p>
      <w:pPr>
        <w:pStyle w:val="style87"/>
        <w:numPr>
          <w:ilvl w:val="0"/>
          <w:numId w:val="3"/>
        </w:numPr>
        <w:ind w:hanging="426" w:left="426" w:right="0"/>
      </w:pPr>
      <w:r>
        <w:rPr>
          <w:rFonts w:ascii="Arial" w:cs="Arial" w:hAnsi="Arial"/>
          <w:sz w:val="18"/>
          <w:szCs w:val="18"/>
          <w:lang w:eastAsia="fr-FR" w:val="en-GB"/>
        </w:rPr>
        <w:t xml:space="preserve">Have you involved stakeholders in the adaptation policy process? </w:t>
      </w:r>
    </w:p>
    <w:p>
      <w:pPr>
        <w:pStyle w:val="style0"/>
        <w:ind w:firstLine="426" w:left="0" w:right="0"/>
      </w:pPr>
      <w:r>
        <w:rPr>
          <w:rFonts w:eastAsia="Times New Roman"/>
          <w:color w:val="00000A"/>
          <w:sz w:val="18"/>
          <w:szCs w:val="18"/>
          <w:lang w:val="en-GB"/>
        </w:rPr>
        <w:t>…</w:t>
      </w:r>
      <w:r>
        <w:rPr>
          <w:rFonts w:eastAsia="Times New Roman"/>
          <w:color w:val="00000A"/>
          <w:sz w:val="18"/>
          <w:szCs w:val="18"/>
          <w:lang w:val="en-GB"/>
        </w:rPr>
        <w:t>yes</w:t>
      </w:r>
      <w:r>
        <w:rPr>
          <w:sz w:val="18"/>
          <w:szCs w:val="18"/>
          <w:lang w:val="en-GB"/>
        </w:rPr>
        <w:t xml:space="preserve">  </w:t>
      </w:r>
    </w:p>
    <w:p>
      <w:pPr>
        <w:pStyle w:val="style0"/>
        <w:ind w:firstLine="426" w:left="0" w:right="0"/>
      </w:pPr>
      <w:r>
        <w:rPr>
          <w:rFonts w:eastAsia="Times New Roman"/>
          <w:color w:val="00000A"/>
          <w:sz w:val="18"/>
          <w:szCs w:val="18"/>
          <w:lang w:val="en-GB"/>
        </w:rPr>
        <w:t>…</w:t>
      </w:r>
      <w:r>
        <w:rPr>
          <w:rFonts w:eastAsia="Times New Roman"/>
          <w:color w:val="00000A"/>
          <w:sz w:val="18"/>
          <w:szCs w:val="18"/>
          <w:lang w:val="en-GB"/>
        </w:rPr>
        <w:t>no</w:t>
      </w:r>
      <w:r>
        <w:rPr>
          <w:sz w:val="18"/>
          <w:szCs w:val="18"/>
          <w:lang w:val="en-GB"/>
        </w:rPr>
        <w:t xml:space="preserve">  </w:t>
      </w:r>
    </w:p>
    <w:p>
      <w:pPr>
        <w:pStyle w:val="style87"/>
        <w:ind w:hanging="0" w:left="284" w:right="0"/>
      </w:pPr>
      <w:r>
        <w:rPr>
          <w:rFonts w:ascii="Arial" w:cs="Arial" w:hAnsi="Arial"/>
          <w:sz w:val="18"/>
          <w:szCs w:val="18"/>
          <w:lang w:eastAsia="fr-FR" w:val="en-GB"/>
        </w:rPr>
      </w:r>
    </w:p>
    <w:p>
      <w:pPr>
        <w:pStyle w:val="style87"/>
        <w:numPr>
          <w:ilvl w:val="0"/>
          <w:numId w:val="3"/>
        </w:numPr>
        <w:spacing w:after="40" w:before="40"/>
        <w:ind w:hanging="426" w:left="426" w:right="0"/>
      </w:pPr>
      <w:r>
        <w:rPr>
          <w:rFonts w:ascii="Arial" w:cs="Arial" w:hAnsi="Arial"/>
          <w:sz w:val="18"/>
          <w:szCs w:val="18"/>
          <w:lang w:eastAsia="fr-FR" w:val="en-GB"/>
        </w:rPr>
        <w:t xml:space="preserve">If yes, how would you assess the general contribution of stakeholders/actors engagement in the adaptation policy process? </w:t>
      </w:r>
    </w:p>
    <w:p>
      <w:pPr>
        <w:pStyle w:val="style0"/>
      </w:pPr>
      <w:r>
        <w:rPr>
          <w:rFonts w:cs="Arial"/>
          <w:bCs/>
          <w:sz w:val="2"/>
          <w:szCs w:val="2"/>
          <w:lang w:val="en-GB"/>
        </w:rPr>
      </w:r>
    </w:p>
    <w:p>
      <w:pPr>
        <w:pStyle w:val="style0"/>
      </w:pPr>
      <w:r>
        <w:rPr>
          <w:rFonts w:cs="Arial"/>
          <w:bCs/>
          <w:sz w:val="2"/>
          <w:szCs w:val="2"/>
          <w:lang w:val="en-GB"/>
        </w:rPr>
      </w:r>
    </w:p>
    <w:p>
      <w:pPr>
        <w:pStyle w:val="style87"/>
        <w:numPr>
          <w:ilvl w:val="0"/>
          <w:numId w:val="3"/>
        </w:numPr>
        <w:ind w:hanging="426" w:left="426" w:right="0"/>
      </w:pPr>
      <w:r>
        <w:rPr>
          <w:rFonts w:ascii="Arial" w:cs="Arial" w:hAnsi="Arial"/>
          <w:sz w:val="18"/>
          <w:szCs w:val="18"/>
          <w:lang w:eastAsia="fr-FR" w:val="en-GB"/>
        </w:rPr>
        <w:t>The three tables below allow you to identify the stakeholders involved and the format of their involvement for the development (1</w:t>
      </w:r>
      <w:r>
        <w:rPr>
          <w:rFonts w:ascii="Arial" w:cs="Arial" w:hAnsi="Arial"/>
          <w:sz w:val="18"/>
          <w:szCs w:val="18"/>
          <w:vertAlign w:val="superscript"/>
          <w:lang w:eastAsia="fr-FR" w:val="en-GB"/>
        </w:rPr>
        <w:t>st</w:t>
      </w:r>
      <w:r>
        <w:rPr>
          <w:rFonts w:ascii="Arial" w:cs="Arial" w:hAnsi="Arial"/>
          <w:sz w:val="18"/>
          <w:szCs w:val="18"/>
          <w:lang w:eastAsia="fr-FR" w:val="en-GB"/>
        </w:rPr>
        <w:t xml:space="preserve"> table), implementation (2</w:t>
      </w:r>
      <w:r>
        <w:rPr>
          <w:rFonts w:ascii="Arial" w:cs="Arial" w:hAnsi="Arial"/>
          <w:sz w:val="18"/>
          <w:szCs w:val="18"/>
          <w:vertAlign w:val="superscript"/>
          <w:lang w:eastAsia="fr-FR" w:val="en-GB"/>
        </w:rPr>
        <w:t>nd</w:t>
      </w:r>
      <w:r>
        <w:rPr>
          <w:rFonts w:ascii="Arial" w:cs="Arial" w:hAnsi="Arial"/>
          <w:sz w:val="18"/>
          <w:szCs w:val="18"/>
          <w:lang w:eastAsia="fr-FR" w:val="en-GB"/>
        </w:rPr>
        <w:t xml:space="preserve"> table) and monitoring and evaluation (3</w:t>
      </w:r>
      <w:r>
        <w:rPr>
          <w:rFonts w:ascii="Arial" w:cs="Arial" w:hAnsi="Arial"/>
          <w:sz w:val="18"/>
          <w:szCs w:val="18"/>
          <w:vertAlign w:val="superscript"/>
          <w:lang w:eastAsia="fr-FR" w:val="en-GB"/>
        </w:rPr>
        <w:t>rd</w:t>
      </w:r>
      <w:r>
        <w:rPr>
          <w:rFonts w:ascii="Arial" w:cs="Arial" w:hAnsi="Arial"/>
          <w:sz w:val="18"/>
          <w:szCs w:val="18"/>
          <w:lang w:eastAsia="fr-FR" w:val="en-GB"/>
        </w:rPr>
        <w:t xml:space="preserve"> table) phases of the adaptation process.   </w:t>
      </w:r>
    </w:p>
    <w:p>
      <w:pPr>
        <w:pStyle w:val="style87"/>
      </w:pPr>
      <w:r>
        <w:rPr>
          <w:rFonts w:ascii="Arial" w:cs="Arial" w:hAnsi="Arial"/>
          <w:sz w:val="18"/>
          <w:szCs w:val="18"/>
          <w:lang w:eastAsia="fr-FR" w:val="en-GB"/>
        </w:rPr>
      </w:r>
    </w:p>
    <w:p>
      <w:pPr>
        <w:pStyle w:val="style87"/>
      </w:pPr>
      <w:r>
        <w:rPr>
          <w:rFonts w:ascii="Arial" w:cs="Arial" w:hAnsi="Arial"/>
          <w:sz w:val="18"/>
          <w:szCs w:val="18"/>
          <w:lang w:eastAsia="fr-FR" w:val="en-GB"/>
        </w:rPr>
      </w:r>
    </w:p>
    <w:p>
      <w:pPr>
        <w:pStyle w:val="style87"/>
        <w:ind w:hanging="0" w:left="284" w:right="0"/>
      </w:pPr>
      <w:r>
        <w:rPr>
          <w:rFonts w:ascii="Arial" w:cs="Arial" w:hAnsi="Arial"/>
          <w:sz w:val="18"/>
          <w:szCs w:val="18"/>
          <w:lang w:eastAsia="fr-FR" w:val="en-GB"/>
        </w:rPr>
        <w:t>Level of involvement:</w:t>
      </w:r>
    </w:p>
    <w:p>
      <w:pPr>
        <w:pStyle w:val="style0"/>
      </w:pPr>
      <w:r>
        <w:rPr>
          <w:rFonts w:cs="Arial"/>
          <w:bCs/>
          <w:color w:val="808080"/>
          <w:sz w:val="2"/>
          <w:szCs w:val="2"/>
          <w:lang w:val="en-GB"/>
        </w:rPr>
      </w:r>
    </w:p>
    <w:p>
      <w:pPr>
        <w:pStyle w:val="style0"/>
        <w:tabs>
          <w:tab w:leader="none" w:pos="4251" w:val="left"/>
        </w:tabs>
        <w:ind w:hanging="1840" w:left="2124" w:right="0"/>
      </w:pPr>
      <w:r>
        <w:rPr>
          <w:rFonts w:cs="Arial"/>
          <w:bCs/>
          <w:color w:val="808080"/>
          <w:sz w:val="16"/>
          <w:szCs w:val="16"/>
          <w:lang w:val="en-GB"/>
        </w:rPr>
        <w:t xml:space="preserve">Information given = </w:t>
        <w:tab/>
        <w:tab/>
        <w:t>information has been provided to stakeholders (e.g. web-sites, newsletter, reports, informative meetings)</w:t>
      </w:r>
    </w:p>
    <w:p>
      <w:pPr>
        <w:pStyle w:val="style0"/>
        <w:ind w:hanging="0" w:left="284" w:right="0"/>
      </w:pPr>
      <w:r>
        <w:rPr>
          <w:rFonts w:cs="Arial"/>
          <w:bCs/>
          <w:color w:val="808080"/>
          <w:sz w:val="16"/>
          <w:szCs w:val="16"/>
          <w:lang w:val="en-GB"/>
        </w:rPr>
        <w:t xml:space="preserve">Information gathered = </w:t>
        <w:tab/>
        <w:t>information has been collected from stakeholders (e.g. online-survey)</w:t>
      </w:r>
    </w:p>
    <w:p>
      <w:pPr>
        <w:pStyle w:val="style0"/>
        <w:ind w:hanging="1840" w:left="2124" w:right="0"/>
      </w:pPr>
      <w:r>
        <w:rPr>
          <w:rFonts w:cs="Arial"/>
          <w:bCs/>
          <w:color w:val="808080"/>
          <w:sz w:val="16"/>
          <w:szCs w:val="16"/>
          <w:lang w:val="en-GB"/>
        </w:rPr>
        <w:t xml:space="preserve">Consultation = </w:t>
        <w:tab/>
        <w:t xml:space="preserve">feedback on policy draft proposals has been obtained from stakeholders (e.g. written feedback on policy drafts) </w:t>
      </w:r>
    </w:p>
    <w:p>
      <w:pPr>
        <w:pStyle w:val="style0"/>
        <w:ind w:hanging="1840" w:left="2124" w:right="0"/>
      </w:pPr>
      <w:r>
        <w:rPr>
          <w:rFonts w:cs="Arial"/>
          <w:bCs/>
          <w:color w:val="808080"/>
          <w:sz w:val="16"/>
          <w:szCs w:val="16"/>
          <w:lang w:val="en-GB"/>
        </w:rPr>
        <w:t xml:space="preserve">Active involvement = </w:t>
        <w:tab/>
        <w:t xml:space="preserve">stakeholders have actively been involved in, and have had the possibility to shape decision-making in the adaptation policy (e.g. advisory committees) </w:t>
      </w:r>
    </w:p>
    <w:p>
      <w:pPr>
        <w:pStyle w:val="style0"/>
        <w:ind w:hanging="1840" w:left="2124" w:right="0"/>
      </w:pPr>
      <w:r>
        <w:rPr>
          <w:rFonts w:cs="Arial"/>
          <w:bCs/>
          <w:color w:val="808080"/>
          <w:sz w:val="16"/>
          <w:szCs w:val="16"/>
          <w:lang w:val="en-GB"/>
        </w:rPr>
        <w:t xml:space="preserve">Partnerships = </w:t>
        <w:tab/>
        <w:t>decision-making power is redistributed through negotiation between responsible authority and stakeholders</w:t>
      </w:r>
    </w:p>
    <w:p>
      <w:pPr>
        <w:pStyle w:val="style0"/>
        <w:ind w:hanging="0" w:left="284" w:right="0"/>
      </w:pPr>
      <w:r>
        <w:rPr>
          <w:rFonts w:cs="Arial"/>
          <w:bCs/>
          <w:color w:val="808080"/>
          <w:sz w:val="16"/>
          <w:szCs w:val="16"/>
          <w:lang w:val="en-GB"/>
        </w:rPr>
        <w:t xml:space="preserve">Empowerment = </w:t>
        <w:tab/>
        <w:t xml:space="preserve">final decision is in the hands of the stakeholders </w:t>
      </w:r>
    </w:p>
    <w:p>
      <w:pPr>
        <w:pStyle w:val="style0"/>
      </w:pPr>
      <w:r>
        <w:rPr>
          <w:rFonts w:cs="Arial"/>
          <w:sz w:val="18"/>
          <w:szCs w:val="18"/>
          <w:lang w:eastAsia="fr-FR" w:val="en-GB"/>
        </w:rPr>
      </w:r>
    </w:p>
    <w:p>
      <w:pPr>
        <w:pStyle w:val="style0"/>
        <w:tabs>
          <w:tab w:leader="none" w:pos="284" w:val="left"/>
        </w:tabs>
      </w:pPr>
      <w:r>
        <w:rPr>
          <w:rFonts w:cs="Arial"/>
          <w:sz w:val="18"/>
          <w:szCs w:val="18"/>
          <w:lang w:eastAsia="fr-FR" w:val="en-GB"/>
        </w:rPr>
        <w:t xml:space="preserve">From the national perspective, what has been the involvement of stakeholders in the </w:t>
      </w:r>
      <w:r>
        <w:rPr>
          <w:rFonts w:cs="Arial"/>
          <w:b/>
          <w:sz w:val="18"/>
          <w:szCs w:val="18"/>
          <w:lang w:eastAsia="fr-FR" w:val="en-GB"/>
        </w:rPr>
        <w:t>development phase</w:t>
      </w:r>
      <w:r>
        <w:rPr>
          <w:rFonts w:cs="Arial"/>
          <w:sz w:val="18"/>
          <w:szCs w:val="18"/>
          <w:lang w:eastAsia="fr-FR" w:val="en-GB"/>
        </w:rPr>
        <w:t xml:space="preserve"> of the adaptation policy process?</w:t>
      </w:r>
    </w:p>
    <w:tbl>
      <w:tblPr>
        <w:jc w:val="left"/>
        <w:tblBorders>
          <w:top w:color="00000A" w:space="0" w:sz="4" w:val="single"/>
          <w:left w:color="00000A" w:space="0" w:sz="4" w:val="single"/>
          <w:bottom w:color="00000A" w:space="0" w:sz="4" w:val="single"/>
          <w:right w:color="00000A" w:space="0" w:sz="4" w:val="single"/>
        </w:tblBorders>
        <w:tblInd w:type="dxa" w:w="-108"/>
      </w:tblPr>
      <w:tblGrid>
        <w:gridCol w:w="1417"/>
        <w:gridCol w:w="1109"/>
        <w:gridCol w:w="1110"/>
        <w:gridCol w:w="1111"/>
        <w:gridCol w:w="1109"/>
        <w:gridCol w:w="1109"/>
        <w:gridCol w:w="1114"/>
      </w:tblGrid>
      <w:tr>
        <w:trPr>
          <w:tblHeader w:val="true"/>
          <w:cantSplit w:val="false"/>
        </w:trPr>
        <w:tc>
          <w:tcPr>
            <w:tcW w:type="dxa" w:w="1417"/>
            <w:tcBorders>
              <w:top w:color="00000A" w:space="0" w:sz="4" w:val="single"/>
              <w:left w:color="00000A" w:space="0" w:sz="4" w:val="single"/>
              <w:bottom w:color="00000A" w:space="0" w:sz="4" w:val="single"/>
              <w:right w:color="00000A" w:space="0" w:sz="4" w:val="single"/>
            </w:tcBorders>
            <w:shd w:fill="D9D9D9" w:val="clear"/>
            <w:tcMar>
              <w:top w:type="dxa" w:w="0"/>
              <w:left w:type="dxa" w:w="108"/>
              <w:bottom w:type="dxa" w:w="0"/>
              <w:right w:type="dxa" w:w="108"/>
            </w:tcMar>
          </w:tcPr>
          <w:p>
            <w:pPr>
              <w:pStyle w:val="style0"/>
              <w:jc w:val="right"/>
            </w:pPr>
            <w:r>
              <w:rPr>
                <w:rFonts w:cs="Arial"/>
                <w:bCs/>
                <w:sz w:val="18"/>
                <w:szCs w:val="18"/>
                <w:lang w:eastAsia="fr-FR" w:val="en-GB"/>
              </w:rPr>
              <w:t>Format of involvement</w:t>
            </w:r>
          </w:p>
          <w:p>
            <w:pPr>
              <w:pStyle w:val="style0"/>
            </w:pPr>
            <w:r>
              <w:rPr>
                <w:rFonts w:cs="Arial"/>
                <w:bCs/>
                <w:sz w:val="18"/>
                <w:szCs w:val="18"/>
                <w:lang w:eastAsia="fr-FR" w:val="en-GB"/>
              </w:rPr>
            </w:r>
          </w:p>
          <w:p>
            <w:pPr>
              <w:pStyle w:val="style0"/>
            </w:pPr>
            <w:r>
              <w:rPr>
                <w:rFonts w:cs="Arial"/>
                <w:bCs/>
                <w:sz w:val="18"/>
                <w:szCs w:val="18"/>
                <w:lang w:eastAsia="fr-FR" w:val="en-GB"/>
              </w:rPr>
              <w:t>Stakeholders</w:t>
            </w:r>
          </w:p>
        </w:tc>
        <w:tc>
          <w:tcPr>
            <w:tcW w:type="dxa" w:w="1109"/>
            <w:tcBorders>
              <w:top w:color="00000A" w:space="0" w:sz="4" w:val="single"/>
              <w:left w:color="00000A" w:space="0" w:sz="4" w:val="single"/>
              <w:bottom w:color="00000A" w:space="0" w:sz="4" w:val="single"/>
              <w:right w:color="00000A" w:space="0" w:sz="4" w:val="single"/>
            </w:tcBorders>
            <w:shd w:fill="D9D9D9" w:val="clear"/>
            <w:tcMar>
              <w:top w:type="dxa" w:w="0"/>
              <w:left w:type="dxa" w:w="108"/>
              <w:bottom w:type="dxa" w:w="0"/>
              <w:right w:type="dxa" w:w="108"/>
            </w:tcMar>
          </w:tcPr>
          <w:p>
            <w:pPr>
              <w:pStyle w:val="style0"/>
              <w:ind w:hanging="0" w:left="0" w:right="-132"/>
            </w:pPr>
            <w:r>
              <w:rPr>
                <w:rFonts w:cs="Arial"/>
                <w:bCs/>
                <w:sz w:val="18"/>
                <w:szCs w:val="18"/>
                <w:lang w:eastAsia="fr-FR" w:val="en-GB"/>
              </w:rPr>
              <w:t>Information given</w:t>
            </w:r>
          </w:p>
        </w:tc>
        <w:tc>
          <w:tcPr>
            <w:tcW w:type="dxa" w:w="1110"/>
            <w:tcBorders>
              <w:top w:color="00000A" w:space="0" w:sz="4" w:val="single"/>
              <w:left w:color="00000A" w:space="0" w:sz="4" w:val="single"/>
              <w:bottom w:color="00000A" w:space="0" w:sz="4" w:val="single"/>
              <w:right w:color="00000A" w:space="0" w:sz="4" w:val="single"/>
            </w:tcBorders>
            <w:shd w:fill="D9D9D9" w:val="clear"/>
            <w:tcMar>
              <w:top w:type="dxa" w:w="0"/>
              <w:left w:type="dxa" w:w="108"/>
              <w:bottom w:type="dxa" w:w="0"/>
              <w:right w:type="dxa" w:w="108"/>
            </w:tcMar>
          </w:tcPr>
          <w:p>
            <w:pPr>
              <w:pStyle w:val="style0"/>
              <w:ind w:hanging="0" w:left="0" w:right="-156"/>
            </w:pPr>
            <w:r>
              <w:rPr>
                <w:rFonts w:cs="Arial"/>
                <w:bCs/>
                <w:sz w:val="18"/>
                <w:szCs w:val="18"/>
                <w:lang w:eastAsia="fr-FR" w:val="en-GB"/>
              </w:rPr>
              <w:t>Information gathered</w:t>
            </w:r>
          </w:p>
        </w:tc>
        <w:tc>
          <w:tcPr>
            <w:tcW w:type="dxa" w:w="1111"/>
            <w:tcBorders>
              <w:top w:color="00000A" w:space="0" w:sz="4" w:val="single"/>
              <w:left w:color="00000A" w:space="0" w:sz="4" w:val="single"/>
              <w:bottom w:color="00000A" w:space="0" w:sz="4" w:val="single"/>
              <w:right w:color="00000A" w:space="0" w:sz="4" w:val="single"/>
            </w:tcBorders>
            <w:shd w:fill="D9D9D9" w:val="clear"/>
            <w:tcMar>
              <w:top w:type="dxa" w:w="0"/>
              <w:left w:type="dxa" w:w="108"/>
              <w:bottom w:type="dxa" w:w="0"/>
              <w:right w:type="dxa" w:w="108"/>
            </w:tcMar>
          </w:tcPr>
          <w:p>
            <w:pPr>
              <w:pStyle w:val="style0"/>
            </w:pPr>
            <w:r>
              <w:rPr>
                <w:rFonts w:cs="Arial"/>
                <w:bCs/>
                <w:sz w:val="18"/>
                <w:szCs w:val="18"/>
                <w:lang w:eastAsia="fr-FR" w:val="en-GB"/>
              </w:rPr>
              <w:t xml:space="preserve">Consul-tation </w:t>
            </w:r>
          </w:p>
        </w:tc>
        <w:tc>
          <w:tcPr>
            <w:tcW w:type="dxa" w:w="1109"/>
            <w:tcBorders>
              <w:top w:color="00000A" w:space="0" w:sz="4" w:val="single"/>
              <w:left w:color="00000A" w:space="0" w:sz="4" w:val="single"/>
              <w:bottom w:color="00000A" w:space="0" w:sz="4" w:val="single"/>
              <w:right w:color="00000A" w:space="0" w:sz="4" w:val="single"/>
            </w:tcBorders>
            <w:shd w:fill="D9D9D9" w:val="clear"/>
            <w:tcMar>
              <w:top w:type="dxa" w:w="0"/>
              <w:left w:type="dxa" w:w="108"/>
              <w:bottom w:type="dxa" w:w="0"/>
              <w:right w:type="dxa" w:w="108"/>
            </w:tcMar>
          </w:tcPr>
          <w:p>
            <w:pPr>
              <w:pStyle w:val="style0"/>
              <w:ind w:hanging="0" w:left="0" w:right="-108"/>
            </w:pPr>
            <w:r>
              <w:rPr>
                <w:rFonts w:cs="Arial"/>
                <w:bCs/>
                <w:sz w:val="18"/>
                <w:szCs w:val="18"/>
                <w:lang w:eastAsia="fr-FR" w:val="en-GB"/>
              </w:rPr>
              <w:t xml:space="preserve">Active involvement </w:t>
            </w:r>
          </w:p>
        </w:tc>
        <w:tc>
          <w:tcPr>
            <w:tcW w:type="dxa" w:w="1109"/>
            <w:tcBorders>
              <w:top w:color="00000A" w:space="0" w:sz="4" w:val="single"/>
              <w:left w:color="00000A" w:space="0" w:sz="4" w:val="single"/>
              <w:bottom w:color="00000A" w:space="0" w:sz="4" w:val="single"/>
              <w:right w:color="00000A" w:space="0" w:sz="4" w:val="single"/>
            </w:tcBorders>
            <w:shd w:fill="D9D9D9" w:val="clear"/>
            <w:tcMar>
              <w:top w:type="dxa" w:w="0"/>
              <w:left w:type="dxa" w:w="108"/>
              <w:bottom w:type="dxa" w:w="0"/>
              <w:right w:type="dxa" w:w="108"/>
            </w:tcMar>
          </w:tcPr>
          <w:p>
            <w:pPr>
              <w:pStyle w:val="style0"/>
            </w:pPr>
            <w:r>
              <w:rPr>
                <w:rFonts w:cs="Arial"/>
                <w:bCs/>
                <w:sz w:val="18"/>
                <w:szCs w:val="18"/>
                <w:lang w:eastAsia="fr-FR" w:val="en-GB"/>
              </w:rPr>
              <w:t>Partner-ships</w:t>
            </w:r>
          </w:p>
        </w:tc>
        <w:tc>
          <w:tcPr>
            <w:tcW w:type="dxa" w:w="1114"/>
            <w:tcBorders>
              <w:top w:color="00000A" w:space="0" w:sz="4" w:val="single"/>
              <w:left w:color="00000A" w:space="0" w:sz="4" w:val="single"/>
              <w:bottom w:color="00000A" w:space="0" w:sz="4" w:val="single"/>
              <w:right w:color="00000A" w:space="0" w:sz="4" w:val="single"/>
            </w:tcBorders>
            <w:shd w:fill="D9D9D9" w:val="clear"/>
            <w:tcMar>
              <w:top w:type="dxa" w:w="0"/>
              <w:left w:type="dxa" w:w="108"/>
              <w:bottom w:type="dxa" w:w="0"/>
              <w:right w:type="dxa" w:w="108"/>
            </w:tcMar>
          </w:tcPr>
          <w:p>
            <w:pPr>
              <w:pStyle w:val="style0"/>
            </w:pPr>
            <w:r>
              <w:rPr>
                <w:rFonts w:cs="Arial"/>
                <w:bCs/>
                <w:sz w:val="18"/>
                <w:szCs w:val="18"/>
                <w:lang w:eastAsia="fr-FR" w:val="en-GB"/>
              </w:rPr>
              <w:t>Empowerment</w:t>
            </w:r>
          </w:p>
        </w:tc>
      </w:tr>
      <w:tr>
        <w:trPr>
          <w:cantSplit w:val="false"/>
        </w:trPr>
        <w:tc>
          <w:tcPr>
            <w:tcW w:type="dxa" w:w="141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cs="Arial"/>
                <w:bCs/>
                <w:sz w:val="18"/>
                <w:szCs w:val="18"/>
                <w:lang w:eastAsia="fr-FR" w:val="en-GB"/>
              </w:rPr>
              <w:t xml:space="preserve">Governmental stakeholders from national level </w:t>
            </w:r>
            <w:r>
              <w:rPr>
                <w:rFonts w:cs="Arial"/>
                <w:bCs/>
                <w:i/>
                <w:sz w:val="16"/>
                <w:szCs w:val="16"/>
                <w:lang w:eastAsia="fr-FR" w:val="en-GB"/>
              </w:rPr>
              <w:t>(e.g. policy makers, public administration, governmental agencies)</w:t>
            </w:r>
          </w:p>
        </w:tc>
        <w:tc>
          <w:tcPr>
            <w:tcW w:type="dxa" w:w="11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0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r>
      <w:tr>
        <w:trPr>
          <w:cantSplit w:val="false"/>
        </w:trPr>
        <w:tc>
          <w:tcPr>
            <w:tcW w:type="dxa" w:w="141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cs="Arial"/>
                <w:bCs/>
                <w:sz w:val="18"/>
                <w:szCs w:val="18"/>
                <w:lang w:eastAsia="fr-FR" w:val="en-GB"/>
              </w:rPr>
              <w:t xml:space="preserve">Governmental stakeholders from sub- national level </w:t>
            </w:r>
            <w:r>
              <w:rPr>
                <w:rFonts w:cs="Arial"/>
                <w:bCs/>
                <w:i/>
                <w:sz w:val="16"/>
                <w:szCs w:val="16"/>
                <w:lang w:eastAsia="fr-FR" w:val="en-GB"/>
              </w:rPr>
              <w:t>(including local level)</w:t>
            </w:r>
          </w:p>
        </w:tc>
        <w:tc>
          <w:tcPr>
            <w:tcW w:type="dxa" w:w="11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0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r>
      <w:tr>
        <w:trPr>
          <w:cantSplit w:val="false"/>
        </w:trPr>
        <w:tc>
          <w:tcPr>
            <w:tcW w:type="dxa" w:w="141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cs="Arial"/>
                <w:bCs/>
                <w:sz w:val="18"/>
                <w:szCs w:val="18"/>
                <w:lang w:eastAsia="fr-FR" w:val="en-GB"/>
              </w:rPr>
              <w:t xml:space="preserve">Private sector </w:t>
            </w:r>
          </w:p>
        </w:tc>
        <w:tc>
          <w:tcPr>
            <w:tcW w:type="dxa" w:w="11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sz w:val="18"/>
                <w:szCs w:val="18"/>
                <w:lang w:val="en-GB"/>
              </w:rPr>
            </w:r>
          </w:p>
        </w:tc>
        <w:tc>
          <w:tcPr>
            <w:tcW w:type="dxa" w:w="11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sz w:val="18"/>
                <w:szCs w:val="18"/>
                <w:lang w:val="en-GB"/>
              </w:rPr>
            </w:r>
          </w:p>
        </w:tc>
        <w:tc>
          <w:tcPr>
            <w:tcW w:type="dxa" w:w="111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sz w:val="18"/>
                <w:szCs w:val="18"/>
                <w:lang w:val="en-GB"/>
              </w:rPr>
            </w:r>
          </w:p>
        </w:tc>
        <w:tc>
          <w:tcPr>
            <w:tcW w:type="dxa" w:w="11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sz w:val="18"/>
                <w:szCs w:val="18"/>
                <w:lang w:val="en-GB"/>
              </w:rPr>
            </w:r>
          </w:p>
        </w:tc>
        <w:tc>
          <w:tcPr>
            <w:tcW w:type="dxa" w:w="110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sz w:val="18"/>
                <w:szCs w:val="18"/>
                <w:lang w:val="en-GB"/>
              </w:rPr>
            </w:r>
          </w:p>
        </w:tc>
        <w:tc>
          <w:tcPr>
            <w:tcW w:type="dxa" w:w="111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sz w:val="18"/>
                <w:szCs w:val="18"/>
                <w:lang w:val="en-GB"/>
              </w:rPr>
            </w:r>
          </w:p>
        </w:tc>
      </w:tr>
      <w:tr>
        <w:trPr>
          <w:cantSplit w:val="false"/>
        </w:trPr>
        <w:tc>
          <w:tcPr>
            <w:tcW w:type="dxa" w:w="141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cs="Arial"/>
                <w:bCs/>
                <w:sz w:val="18"/>
                <w:szCs w:val="18"/>
                <w:lang w:eastAsia="fr-FR" w:val="en-GB"/>
              </w:rPr>
              <w:t xml:space="preserve">Interest groups </w:t>
            </w:r>
            <w:r>
              <w:rPr>
                <w:rFonts w:cs="Arial"/>
                <w:bCs/>
                <w:i/>
                <w:sz w:val="16"/>
                <w:szCs w:val="16"/>
                <w:lang w:eastAsia="fr-FR" w:val="en-GB"/>
              </w:rPr>
              <w:t>(e.g. farmers’ association, NGOs)</w:t>
            </w:r>
          </w:p>
        </w:tc>
        <w:tc>
          <w:tcPr>
            <w:tcW w:type="dxa" w:w="11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0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r>
      <w:tr>
        <w:trPr>
          <w:cantSplit w:val="false"/>
        </w:trPr>
        <w:tc>
          <w:tcPr>
            <w:tcW w:type="dxa" w:w="141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cs="Arial"/>
                <w:bCs/>
                <w:sz w:val="18"/>
                <w:szCs w:val="18"/>
                <w:lang w:eastAsia="fr-FR" w:val="en-GB"/>
              </w:rPr>
              <w:t>Scientists/</w:t>
              <w:br/>
              <w:t xml:space="preserve">researchers </w:t>
            </w:r>
          </w:p>
        </w:tc>
        <w:tc>
          <w:tcPr>
            <w:tcW w:type="dxa" w:w="11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0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r>
      <w:tr>
        <w:trPr>
          <w:cantSplit w:val="false"/>
        </w:trPr>
        <w:tc>
          <w:tcPr>
            <w:tcW w:type="dxa" w:w="141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cs="Arial"/>
                <w:bCs/>
                <w:sz w:val="18"/>
                <w:szCs w:val="18"/>
                <w:lang w:eastAsia="fr-FR" w:val="en-GB"/>
              </w:rPr>
              <w:t xml:space="preserve">General public </w:t>
            </w:r>
          </w:p>
        </w:tc>
        <w:tc>
          <w:tcPr>
            <w:tcW w:type="dxa" w:w="11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0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r>
      <w:tr>
        <w:trPr>
          <w:cantSplit w:val="false"/>
        </w:trPr>
        <w:tc>
          <w:tcPr>
            <w:tcW w:type="dxa" w:w="141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cs="Arial"/>
                <w:bCs/>
                <w:sz w:val="18"/>
                <w:szCs w:val="18"/>
                <w:lang w:eastAsia="fr-FR" w:val="en-GB"/>
              </w:rPr>
              <w:t>Others</w:t>
            </w:r>
          </w:p>
          <w:p>
            <w:pPr>
              <w:pStyle w:val="style0"/>
            </w:pPr>
            <w:r>
              <w:rPr>
                <w:rFonts w:cs="Arial"/>
                <w:bCs/>
                <w:sz w:val="18"/>
                <w:szCs w:val="18"/>
                <w:lang w:eastAsia="fr-FR" w:val="en-GB"/>
              </w:rPr>
              <w:t>____________</w:t>
            </w:r>
          </w:p>
        </w:tc>
        <w:tc>
          <w:tcPr>
            <w:tcW w:type="dxa" w:w="11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0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r>
    </w:tbl>
    <w:p>
      <w:pPr>
        <w:pStyle w:val="style0"/>
        <w:ind w:firstLine="284" w:left="0" w:right="0"/>
      </w:pPr>
      <w:r>
        <w:rPr>
          <w:rFonts w:cs="Arial"/>
          <w:sz w:val="18"/>
          <w:szCs w:val="18"/>
          <w:lang w:eastAsia="fr-FR" w:val="en-GB"/>
        </w:rPr>
      </w:r>
    </w:p>
    <w:p>
      <w:pPr>
        <w:pStyle w:val="style0"/>
      </w:pPr>
      <w:r>
        <w:rPr>
          <w:rFonts w:cs="Arial"/>
          <w:sz w:val="18"/>
          <w:szCs w:val="18"/>
          <w:lang w:eastAsia="fr-FR" w:val="en-GB"/>
        </w:rPr>
        <w:t xml:space="preserve">From the national perspective, what has been the involvement of stakeholders in the </w:t>
      </w:r>
      <w:r>
        <w:rPr>
          <w:rFonts w:cs="Arial"/>
          <w:b/>
          <w:sz w:val="18"/>
          <w:szCs w:val="18"/>
          <w:lang w:eastAsia="fr-FR" w:val="en-GB"/>
        </w:rPr>
        <w:t>implementation phase</w:t>
      </w:r>
      <w:r>
        <w:rPr>
          <w:rFonts w:cs="Arial"/>
          <w:sz w:val="18"/>
          <w:szCs w:val="18"/>
          <w:lang w:eastAsia="fr-FR" w:val="en-GB"/>
        </w:rPr>
        <w:t xml:space="preserve"> of the adaptation policy process?</w:t>
      </w:r>
    </w:p>
    <w:tbl>
      <w:tblPr>
        <w:jc w:val="left"/>
        <w:tblBorders>
          <w:top w:color="00000A" w:space="0" w:sz="4" w:val="single"/>
          <w:left w:color="00000A" w:space="0" w:sz="4" w:val="single"/>
          <w:bottom w:color="00000A" w:space="0" w:sz="4" w:val="single"/>
          <w:right w:color="00000A" w:space="0" w:sz="4" w:val="single"/>
        </w:tblBorders>
        <w:tblInd w:type="dxa" w:w="-108"/>
      </w:tblPr>
      <w:tblGrid>
        <w:gridCol w:w="1417"/>
        <w:gridCol w:w="1109"/>
        <w:gridCol w:w="1110"/>
        <w:gridCol w:w="1111"/>
        <w:gridCol w:w="1109"/>
        <w:gridCol w:w="1109"/>
        <w:gridCol w:w="1114"/>
      </w:tblGrid>
      <w:tr>
        <w:trPr>
          <w:tblHeader w:val="true"/>
          <w:cantSplit w:val="false"/>
        </w:trPr>
        <w:tc>
          <w:tcPr>
            <w:tcW w:type="dxa" w:w="1417"/>
            <w:tcBorders>
              <w:top w:color="00000A" w:space="0" w:sz="4" w:val="single"/>
              <w:left w:color="00000A" w:space="0" w:sz="4" w:val="single"/>
              <w:bottom w:color="00000A" w:space="0" w:sz="4" w:val="single"/>
              <w:right w:color="00000A" w:space="0" w:sz="4" w:val="single"/>
            </w:tcBorders>
            <w:shd w:fill="D9D9D9" w:val="clear"/>
            <w:tcMar>
              <w:top w:type="dxa" w:w="0"/>
              <w:left w:type="dxa" w:w="108"/>
              <w:bottom w:type="dxa" w:w="0"/>
              <w:right w:type="dxa" w:w="108"/>
            </w:tcMar>
          </w:tcPr>
          <w:p>
            <w:pPr>
              <w:pStyle w:val="style0"/>
              <w:jc w:val="right"/>
            </w:pPr>
            <w:r>
              <w:rPr>
                <w:rFonts w:cs="Arial"/>
                <w:bCs/>
                <w:sz w:val="18"/>
                <w:szCs w:val="18"/>
                <w:lang w:eastAsia="fr-FR" w:val="en-GB"/>
              </w:rPr>
              <w:t>Format of involvement</w:t>
            </w:r>
          </w:p>
          <w:p>
            <w:pPr>
              <w:pStyle w:val="style0"/>
            </w:pPr>
            <w:r>
              <w:rPr>
                <w:rFonts w:cs="Arial"/>
                <w:bCs/>
                <w:sz w:val="18"/>
                <w:szCs w:val="18"/>
                <w:lang w:eastAsia="fr-FR" w:val="en-GB"/>
              </w:rPr>
            </w:r>
          </w:p>
          <w:p>
            <w:pPr>
              <w:pStyle w:val="style0"/>
            </w:pPr>
            <w:r>
              <w:rPr>
                <w:rFonts w:cs="Arial"/>
                <w:bCs/>
                <w:sz w:val="18"/>
                <w:szCs w:val="18"/>
                <w:lang w:eastAsia="fr-FR" w:val="en-GB"/>
              </w:rPr>
              <w:t>Stakeholders</w:t>
            </w:r>
          </w:p>
        </w:tc>
        <w:tc>
          <w:tcPr>
            <w:tcW w:type="dxa" w:w="1109"/>
            <w:tcBorders>
              <w:top w:color="00000A" w:space="0" w:sz="4" w:val="single"/>
              <w:left w:color="00000A" w:space="0" w:sz="4" w:val="single"/>
              <w:bottom w:color="00000A" w:space="0" w:sz="4" w:val="single"/>
              <w:right w:color="00000A" w:space="0" w:sz="4" w:val="single"/>
            </w:tcBorders>
            <w:shd w:fill="D9D9D9" w:val="clear"/>
            <w:tcMar>
              <w:top w:type="dxa" w:w="0"/>
              <w:left w:type="dxa" w:w="108"/>
              <w:bottom w:type="dxa" w:w="0"/>
              <w:right w:type="dxa" w:w="108"/>
            </w:tcMar>
          </w:tcPr>
          <w:p>
            <w:pPr>
              <w:pStyle w:val="style0"/>
              <w:ind w:hanging="0" w:left="0" w:right="-132"/>
            </w:pPr>
            <w:r>
              <w:rPr>
                <w:rFonts w:cs="Arial"/>
                <w:bCs/>
                <w:sz w:val="18"/>
                <w:szCs w:val="18"/>
                <w:lang w:eastAsia="fr-FR" w:val="en-GB"/>
              </w:rPr>
              <w:t>Information given</w:t>
            </w:r>
          </w:p>
        </w:tc>
        <w:tc>
          <w:tcPr>
            <w:tcW w:type="dxa" w:w="1110"/>
            <w:tcBorders>
              <w:top w:color="00000A" w:space="0" w:sz="4" w:val="single"/>
              <w:left w:color="00000A" w:space="0" w:sz="4" w:val="single"/>
              <w:bottom w:color="00000A" w:space="0" w:sz="4" w:val="single"/>
              <w:right w:color="00000A" w:space="0" w:sz="4" w:val="single"/>
            </w:tcBorders>
            <w:shd w:fill="D9D9D9" w:val="clear"/>
            <w:tcMar>
              <w:top w:type="dxa" w:w="0"/>
              <w:left w:type="dxa" w:w="108"/>
              <w:bottom w:type="dxa" w:w="0"/>
              <w:right w:type="dxa" w:w="108"/>
            </w:tcMar>
          </w:tcPr>
          <w:p>
            <w:pPr>
              <w:pStyle w:val="style0"/>
              <w:ind w:hanging="0" w:left="0" w:right="-156"/>
            </w:pPr>
            <w:r>
              <w:rPr>
                <w:rFonts w:cs="Arial"/>
                <w:bCs/>
                <w:sz w:val="18"/>
                <w:szCs w:val="18"/>
                <w:lang w:eastAsia="fr-FR" w:val="en-GB"/>
              </w:rPr>
              <w:t>Information gathered</w:t>
            </w:r>
          </w:p>
        </w:tc>
        <w:tc>
          <w:tcPr>
            <w:tcW w:type="dxa" w:w="1111"/>
            <w:tcBorders>
              <w:top w:color="00000A" w:space="0" w:sz="4" w:val="single"/>
              <w:left w:color="00000A" w:space="0" w:sz="4" w:val="single"/>
              <w:bottom w:color="00000A" w:space="0" w:sz="4" w:val="single"/>
              <w:right w:color="00000A" w:space="0" w:sz="4" w:val="single"/>
            </w:tcBorders>
            <w:shd w:fill="D9D9D9" w:val="clear"/>
            <w:tcMar>
              <w:top w:type="dxa" w:w="0"/>
              <w:left w:type="dxa" w:w="108"/>
              <w:bottom w:type="dxa" w:w="0"/>
              <w:right w:type="dxa" w:w="108"/>
            </w:tcMar>
          </w:tcPr>
          <w:p>
            <w:pPr>
              <w:pStyle w:val="style0"/>
            </w:pPr>
            <w:r>
              <w:rPr>
                <w:rFonts w:cs="Arial"/>
                <w:bCs/>
                <w:sz w:val="18"/>
                <w:szCs w:val="18"/>
                <w:lang w:eastAsia="fr-FR" w:val="en-GB"/>
              </w:rPr>
              <w:t xml:space="preserve">Consul-tation </w:t>
            </w:r>
          </w:p>
        </w:tc>
        <w:tc>
          <w:tcPr>
            <w:tcW w:type="dxa" w:w="1109"/>
            <w:tcBorders>
              <w:top w:color="00000A" w:space="0" w:sz="4" w:val="single"/>
              <w:left w:color="00000A" w:space="0" w:sz="4" w:val="single"/>
              <w:bottom w:color="00000A" w:space="0" w:sz="4" w:val="single"/>
              <w:right w:color="00000A" w:space="0" w:sz="4" w:val="single"/>
            </w:tcBorders>
            <w:shd w:fill="D9D9D9" w:val="clear"/>
            <w:tcMar>
              <w:top w:type="dxa" w:w="0"/>
              <w:left w:type="dxa" w:w="108"/>
              <w:bottom w:type="dxa" w:w="0"/>
              <w:right w:type="dxa" w:w="108"/>
            </w:tcMar>
          </w:tcPr>
          <w:p>
            <w:pPr>
              <w:pStyle w:val="style0"/>
              <w:ind w:hanging="0" w:left="0" w:right="-108"/>
            </w:pPr>
            <w:r>
              <w:rPr>
                <w:rFonts w:cs="Arial"/>
                <w:bCs/>
                <w:sz w:val="18"/>
                <w:szCs w:val="18"/>
                <w:lang w:eastAsia="fr-FR" w:val="en-GB"/>
              </w:rPr>
              <w:t xml:space="preserve">Active involvement </w:t>
            </w:r>
          </w:p>
        </w:tc>
        <w:tc>
          <w:tcPr>
            <w:tcW w:type="dxa" w:w="1109"/>
            <w:tcBorders>
              <w:top w:color="00000A" w:space="0" w:sz="4" w:val="single"/>
              <w:left w:color="00000A" w:space="0" w:sz="4" w:val="single"/>
              <w:bottom w:color="00000A" w:space="0" w:sz="4" w:val="single"/>
              <w:right w:color="00000A" w:space="0" w:sz="4" w:val="single"/>
            </w:tcBorders>
            <w:shd w:fill="D9D9D9" w:val="clear"/>
            <w:tcMar>
              <w:top w:type="dxa" w:w="0"/>
              <w:left w:type="dxa" w:w="108"/>
              <w:bottom w:type="dxa" w:w="0"/>
              <w:right w:type="dxa" w:w="108"/>
            </w:tcMar>
          </w:tcPr>
          <w:p>
            <w:pPr>
              <w:pStyle w:val="style0"/>
            </w:pPr>
            <w:r>
              <w:rPr>
                <w:rFonts w:cs="Arial"/>
                <w:bCs/>
                <w:sz w:val="18"/>
                <w:szCs w:val="18"/>
                <w:lang w:eastAsia="fr-FR" w:val="en-GB"/>
              </w:rPr>
              <w:t>Partner-ships</w:t>
            </w:r>
          </w:p>
        </w:tc>
        <w:tc>
          <w:tcPr>
            <w:tcW w:type="dxa" w:w="1114"/>
            <w:tcBorders>
              <w:top w:color="00000A" w:space="0" w:sz="4" w:val="single"/>
              <w:left w:color="00000A" w:space="0" w:sz="4" w:val="single"/>
              <w:bottom w:color="00000A" w:space="0" w:sz="4" w:val="single"/>
              <w:right w:color="00000A" w:space="0" w:sz="4" w:val="single"/>
            </w:tcBorders>
            <w:shd w:fill="D9D9D9" w:val="clear"/>
            <w:tcMar>
              <w:top w:type="dxa" w:w="0"/>
              <w:left w:type="dxa" w:w="108"/>
              <w:bottom w:type="dxa" w:w="0"/>
              <w:right w:type="dxa" w:w="108"/>
            </w:tcMar>
          </w:tcPr>
          <w:p>
            <w:pPr>
              <w:pStyle w:val="style0"/>
            </w:pPr>
            <w:r>
              <w:rPr>
                <w:rFonts w:cs="Arial"/>
                <w:bCs/>
                <w:sz w:val="18"/>
                <w:szCs w:val="18"/>
                <w:lang w:eastAsia="fr-FR" w:val="en-GB"/>
              </w:rPr>
              <w:t>Empowerment</w:t>
            </w:r>
          </w:p>
        </w:tc>
      </w:tr>
      <w:tr>
        <w:trPr>
          <w:cantSplit w:val="false"/>
        </w:trPr>
        <w:tc>
          <w:tcPr>
            <w:tcW w:type="dxa" w:w="141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cs="Arial"/>
                <w:bCs/>
                <w:sz w:val="18"/>
                <w:szCs w:val="18"/>
                <w:lang w:eastAsia="fr-FR" w:val="en-GB"/>
              </w:rPr>
              <w:t xml:space="preserve">Governmental stakeholders from national level </w:t>
            </w:r>
            <w:r>
              <w:rPr>
                <w:rFonts w:cs="Arial"/>
                <w:bCs/>
                <w:i/>
                <w:sz w:val="16"/>
                <w:szCs w:val="16"/>
                <w:lang w:eastAsia="fr-FR" w:val="en-GB"/>
              </w:rPr>
              <w:t>(e.g. policy makers, public administration, governmental agencies)</w:t>
            </w:r>
          </w:p>
        </w:tc>
        <w:tc>
          <w:tcPr>
            <w:tcW w:type="dxa" w:w="11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0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r>
      <w:tr>
        <w:trPr>
          <w:cantSplit w:val="false"/>
        </w:trPr>
        <w:tc>
          <w:tcPr>
            <w:tcW w:type="dxa" w:w="141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cs="Arial"/>
                <w:bCs/>
                <w:sz w:val="18"/>
                <w:szCs w:val="18"/>
                <w:lang w:eastAsia="fr-FR" w:val="en-GB"/>
              </w:rPr>
              <w:t xml:space="preserve">Governmental stakeholders from sub- national level </w:t>
            </w:r>
            <w:r>
              <w:rPr>
                <w:rFonts w:cs="Arial"/>
                <w:bCs/>
                <w:i/>
                <w:sz w:val="16"/>
                <w:szCs w:val="16"/>
                <w:lang w:eastAsia="fr-FR" w:val="en-GB"/>
              </w:rPr>
              <w:t>(including local level)</w:t>
            </w:r>
          </w:p>
        </w:tc>
        <w:tc>
          <w:tcPr>
            <w:tcW w:type="dxa" w:w="11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0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r>
      <w:tr>
        <w:trPr>
          <w:cantSplit w:val="false"/>
        </w:trPr>
        <w:tc>
          <w:tcPr>
            <w:tcW w:type="dxa" w:w="141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cs="Arial"/>
                <w:bCs/>
                <w:sz w:val="18"/>
                <w:szCs w:val="18"/>
                <w:lang w:eastAsia="fr-FR" w:val="en-GB"/>
              </w:rPr>
              <w:t xml:space="preserve">Private sector </w:t>
            </w:r>
          </w:p>
        </w:tc>
        <w:tc>
          <w:tcPr>
            <w:tcW w:type="dxa" w:w="11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0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r>
      <w:tr>
        <w:trPr>
          <w:cantSplit w:val="false"/>
        </w:trPr>
        <w:tc>
          <w:tcPr>
            <w:tcW w:type="dxa" w:w="141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cs="Arial"/>
                <w:bCs/>
                <w:sz w:val="18"/>
                <w:szCs w:val="18"/>
                <w:lang w:eastAsia="fr-FR" w:val="en-GB"/>
              </w:rPr>
            </w:r>
          </w:p>
        </w:tc>
        <w:tc>
          <w:tcPr>
            <w:tcW w:type="dxa" w:w="11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sz w:val="18"/>
                <w:szCs w:val="18"/>
                <w:lang w:val="en-GB"/>
              </w:rPr>
            </w:r>
          </w:p>
        </w:tc>
        <w:tc>
          <w:tcPr>
            <w:tcW w:type="dxa" w:w="11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sz w:val="18"/>
                <w:szCs w:val="18"/>
                <w:lang w:val="en-GB"/>
              </w:rPr>
            </w:r>
          </w:p>
        </w:tc>
        <w:tc>
          <w:tcPr>
            <w:tcW w:type="dxa" w:w="111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sz w:val="18"/>
                <w:szCs w:val="18"/>
                <w:lang w:val="en-GB"/>
              </w:rPr>
            </w:r>
          </w:p>
        </w:tc>
        <w:tc>
          <w:tcPr>
            <w:tcW w:type="dxa" w:w="11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sz w:val="18"/>
                <w:szCs w:val="18"/>
                <w:lang w:val="en-GB"/>
              </w:rPr>
            </w:r>
          </w:p>
        </w:tc>
        <w:tc>
          <w:tcPr>
            <w:tcW w:type="dxa" w:w="110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sz w:val="18"/>
                <w:szCs w:val="18"/>
                <w:lang w:val="en-GB"/>
              </w:rPr>
            </w:r>
          </w:p>
        </w:tc>
        <w:tc>
          <w:tcPr>
            <w:tcW w:type="dxa" w:w="111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sz w:val="18"/>
                <w:szCs w:val="18"/>
                <w:lang w:val="en-GB"/>
              </w:rPr>
            </w:r>
          </w:p>
        </w:tc>
      </w:tr>
      <w:tr>
        <w:trPr>
          <w:cantSplit w:val="false"/>
        </w:trPr>
        <w:tc>
          <w:tcPr>
            <w:tcW w:type="dxa" w:w="141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cs="Arial"/>
                <w:bCs/>
                <w:sz w:val="18"/>
                <w:szCs w:val="18"/>
                <w:lang w:eastAsia="fr-FR" w:val="en-GB"/>
              </w:rPr>
              <w:t xml:space="preserve">Interest groups </w:t>
            </w:r>
            <w:r>
              <w:rPr>
                <w:rFonts w:cs="Arial"/>
                <w:bCs/>
                <w:i/>
                <w:sz w:val="16"/>
                <w:szCs w:val="16"/>
                <w:lang w:eastAsia="fr-FR" w:val="en-GB"/>
              </w:rPr>
              <w:t>(e.g.  farmers’ association, NGOs)</w:t>
            </w:r>
          </w:p>
        </w:tc>
        <w:tc>
          <w:tcPr>
            <w:tcW w:type="dxa" w:w="11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0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r>
      <w:tr>
        <w:trPr>
          <w:cantSplit w:val="false"/>
        </w:trPr>
        <w:tc>
          <w:tcPr>
            <w:tcW w:type="dxa" w:w="141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cs="Arial"/>
                <w:bCs/>
                <w:sz w:val="18"/>
                <w:szCs w:val="18"/>
                <w:lang w:eastAsia="fr-FR" w:val="en-GB"/>
              </w:rPr>
              <w:t>Scientists/</w:t>
              <w:br/>
              <w:t xml:space="preserve">researchers </w:t>
            </w:r>
          </w:p>
        </w:tc>
        <w:tc>
          <w:tcPr>
            <w:tcW w:type="dxa" w:w="11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0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r>
      <w:tr>
        <w:trPr>
          <w:cantSplit w:val="false"/>
        </w:trPr>
        <w:tc>
          <w:tcPr>
            <w:tcW w:type="dxa" w:w="141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cs="Arial"/>
                <w:bCs/>
                <w:sz w:val="18"/>
                <w:szCs w:val="18"/>
                <w:lang w:eastAsia="fr-FR" w:val="en-GB"/>
              </w:rPr>
              <w:t xml:space="preserve">General public </w:t>
            </w:r>
          </w:p>
        </w:tc>
        <w:tc>
          <w:tcPr>
            <w:tcW w:type="dxa" w:w="11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0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r>
      <w:tr>
        <w:trPr>
          <w:cantSplit w:val="false"/>
        </w:trPr>
        <w:tc>
          <w:tcPr>
            <w:tcW w:type="dxa" w:w="141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cs="Arial"/>
                <w:bCs/>
                <w:sz w:val="18"/>
                <w:szCs w:val="18"/>
                <w:lang w:eastAsia="fr-FR" w:val="en-GB"/>
              </w:rPr>
              <w:t>Others</w:t>
            </w:r>
          </w:p>
          <w:p>
            <w:pPr>
              <w:pStyle w:val="style0"/>
            </w:pPr>
            <w:r>
              <w:rPr>
                <w:rFonts w:cs="Arial"/>
                <w:bCs/>
                <w:sz w:val="18"/>
                <w:szCs w:val="18"/>
                <w:lang w:eastAsia="fr-FR" w:val="en-GB"/>
              </w:rPr>
              <w:t>____________</w:t>
            </w:r>
          </w:p>
        </w:tc>
        <w:tc>
          <w:tcPr>
            <w:tcW w:type="dxa" w:w="11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0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r>
    </w:tbl>
    <w:p>
      <w:pPr>
        <w:pStyle w:val="style0"/>
      </w:pPr>
      <w:r>
        <w:rPr>
          <w:rFonts w:cs="Arial"/>
          <w:sz w:val="18"/>
          <w:szCs w:val="18"/>
          <w:lang w:eastAsia="fr-FR" w:val="en-GB"/>
        </w:rPr>
      </w:r>
    </w:p>
    <w:p>
      <w:pPr>
        <w:pStyle w:val="style0"/>
      </w:pPr>
      <w:r>
        <w:rPr>
          <w:rFonts w:cs="Arial"/>
          <w:sz w:val="18"/>
          <w:szCs w:val="18"/>
          <w:lang w:eastAsia="fr-FR" w:val="en-GB"/>
        </w:rPr>
        <w:t xml:space="preserve">From the national perspective, what has been the involvement of stakeholders in the </w:t>
      </w:r>
      <w:r>
        <w:rPr>
          <w:rFonts w:cs="Arial"/>
          <w:b/>
          <w:sz w:val="18"/>
          <w:szCs w:val="18"/>
          <w:lang w:eastAsia="fr-FR" w:val="en-GB"/>
        </w:rPr>
        <w:t>monitoring and evaluation</w:t>
      </w:r>
      <w:r>
        <w:rPr>
          <w:rFonts w:cs="Arial"/>
          <w:sz w:val="18"/>
          <w:szCs w:val="18"/>
          <w:lang w:eastAsia="fr-FR" w:val="en-GB"/>
        </w:rPr>
        <w:t xml:space="preserve"> of the adaptation policy process?</w:t>
      </w:r>
    </w:p>
    <w:tbl>
      <w:tblPr>
        <w:jc w:val="left"/>
        <w:tblBorders>
          <w:top w:color="00000A" w:space="0" w:sz="4" w:val="single"/>
          <w:left w:color="00000A" w:space="0" w:sz="4" w:val="single"/>
          <w:bottom w:color="00000A" w:space="0" w:sz="4" w:val="single"/>
          <w:right w:color="00000A" w:space="0" w:sz="4" w:val="single"/>
        </w:tblBorders>
        <w:tblInd w:type="dxa" w:w="-108"/>
      </w:tblPr>
      <w:tblGrid>
        <w:gridCol w:w="1417"/>
        <w:gridCol w:w="1109"/>
        <w:gridCol w:w="1110"/>
        <w:gridCol w:w="1111"/>
        <w:gridCol w:w="1109"/>
        <w:gridCol w:w="1109"/>
        <w:gridCol w:w="1114"/>
      </w:tblGrid>
      <w:tr>
        <w:trPr>
          <w:tblHeader w:val="true"/>
          <w:cantSplit w:val="false"/>
        </w:trPr>
        <w:tc>
          <w:tcPr>
            <w:tcW w:type="dxa" w:w="1417"/>
            <w:tcBorders>
              <w:top w:color="00000A" w:space="0" w:sz="4" w:val="single"/>
              <w:left w:color="00000A" w:space="0" w:sz="4" w:val="single"/>
              <w:bottom w:color="00000A" w:space="0" w:sz="4" w:val="single"/>
              <w:right w:color="00000A" w:space="0" w:sz="4" w:val="single"/>
            </w:tcBorders>
            <w:shd w:fill="D9D9D9" w:val="clear"/>
            <w:tcMar>
              <w:top w:type="dxa" w:w="0"/>
              <w:left w:type="dxa" w:w="108"/>
              <w:bottom w:type="dxa" w:w="0"/>
              <w:right w:type="dxa" w:w="108"/>
            </w:tcMar>
          </w:tcPr>
          <w:p>
            <w:pPr>
              <w:pStyle w:val="style0"/>
              <w:jc w:val="right"/>
            </w:pPr>
            <w:r>
              <w:rPr>
                <w:rFonts w:cs="Arial"/>
                <w:bCs/>
                <w:sz w:val="18"/>
                <w:szCs w:val="18"/>
                <w:lang w:eastAsia="fr-FR" w:val="en-GB"/>
              </w:rPr>
              <w:t>Format of involvement</w:t>
            </w:r>
          </w:p>
          <w:p>
            <w:pPr>
              <w:pStyle w:val="style0"/>
            </w:pPr>
            <w:r>
              <w:rPr>
                <w:rFonts w:cs="Arial"/>
                <w:bCs/>
                <w:sz w:val="18"/>
                <w:szCs w:val="18"/>
                <w:lang w:eastAsia="fr-FR" w:val="en-GB"/>
              </w:rPr>
            </w:r>
          </w:p>
          <w:p>
            <w:pPr>
              <w:pStyle w:val="style0"/>
            </w:pPr>
            <w:r>
              <w:rPr>
                <w:rFonts w:cs="Arial"/>
                <w:bCs/>
                <w:sz w:val="18"/>
                <w:szCs w:val="18"/>
                <w:lang w:eastAsia="fr-FR" w:val="en-GB"/>
              </w:rPr>
              <w:t>Stakeholders</w:t>
            </w:r>
          </w:p>
        </w:tc>
        <w:tc>
          <w:tcPr>
            <w:tcW w:type="dxa" w:w="1109"/>
            <w:tcBorders>
              <w:top w:color="00000A" w:space="0" w:sz="4" w:val="single"/>
              <w:left w:color="00000A" w:space="0" w:sz="4" w:val="single"/>
              <w:bottom w:color="00000A" w:space="0" w:sz="4" w:val="single"/>
              <w:right w:color="00000A" w:space="0" w:sz="4" w:val="single"/>
            </w:tcBorders>
            <w:shd w:fill="D9D9D9" w:val="clear"/>
            <w:tcMar>
              <w:top w:type="dxa" w:w="0"/>
              <w:left w:type="dxa" w:w="108"/>
              <w:bottom w:type="dxa" w:w="0"/>
              <w:right w:type="dxa" w:w="108"/>
            </w:tcMar>
          </w:tcPr>
          <w:p>
            <w:pPr>
              <w:pStyle w:val="style0"/>
              <w:ind w:hanging="0" w:left="0" w:right="-132"/>
            </w:pPr>
            <w:r>
              <w:rPr>
                <w:rFonts w:cs="Arial"/>
                <w:bCs/>
                <w:sz w:val="18"/>
                <w:szCs w:val="18"/>
                <w:lang w:eastAsia="fr-FR" w:val="en-GB"/>
              </w:rPr>
              <w:t>Information given</w:t>
            </w:r>
          </w:p>
        </w:tc>
        <w:tc>
          <w:tcPr>
            <w:tcW w:type="dxa" w:w="1110"/>
            <w:tcBorders>
              <w:top w:color="00000A" w:space="0" w:sz="4" w:val="single"/>
              <w:left w:color="00000A" w:space="0" w:sz="4" w:val="single"/>
              <w:bottom w:color="00000A" w:space="0" w:sz="4" w:val="single"/>
              <w:right w:color="00000A" w:space="0" w:sz="4" w:val="single"/>
            </w:tcBorders>
            <w:shd w:fill="D9D9D9" w:val="clear"/>
            <w:tcMar>
              <w:top w:type="dxa" w:w="0"/>
              <w:left w:type="dxa" w:w="108"/>
              <w:bottom w:type="dxa" w:w="0"/>
              <w:right w:type="dxa" w:w="108"/>
            </w:tcMar>
          </w:tcPr>
          <w:p>
            <w:pPr>
              <w:pStyle w:val="style0"/>
              <w:ind w:hanging="0" w:left="0" w:right="-156"/>
            </w:pPr>
            <w:r>
              <w:rPr>
                <w:rFonts w:cs="Arial"/>
                <w:bCs/>
                <w:sz w:val="18"/>
                <w:szCs w:val="18"/>
                <w:lang w:eastAsia="fr-FR" w:val="en-GB"/>
              </w:rPr>
              <w:t>Information gathered</w:t>
            </w:r>
          </w:p>
        </w:tc>
        <w:tc>
          <w:tcPr>
            <w:tcW w:type="dxa" w:w="1111"/>
            <w:tcBorders>
              <w:top w:color="00000A" w:space="0" w:sz="4" w:val="single"/>
              <w:left w:color="00000A" w:space="0" w:sz="4" w:val="single"/>
              <w:bottom w:color="00000A" w:space="0" w:sz="4" w:val="single"/>
              <w:right w:color="00000A" w:space="0" w:sz="4" w:val="single"/>
            </w:tcBorders>
            <w:shd w:fill="D9D9D9" w:val="clear"/>
            <w:tcMar>
              <w:top w:type="dxa" w:w="0"/>
              <w:left w:type="dxa" w:w="108"/>
              <w:bottom w:type="dxa" w:w="0"/>
              <w:right w:type="dxa" w:w="108"/>
            </w:tcMar>
          </w:tcPr>
          <w:p>
            <w:pPr>
              <w:pStyle w:val="style0"/>
            </w:pPr>
            <w:r>
              <w:rPr>
                <w:rFonts w:cs="Arial"/>
                <w:bCs/>
                <w:sz w:val="18"/>
                <w:szCs w:val="18"/>
                <w:lang w:eastAsia="fr-FR" w:val="en-GB"/>
              </w:rPr>
              <w:t xml:space="preserve">Consul-tation </w:t>
            </w:r>
          </w:p>
        </w:tc>
        <w:tc>
          <w:tcPr>
            <w:tcW w:type="dxa" w:w="1109"/>
            <w:tcBorders>
              <w:top w:color="00000A" w:space="0" w:sz="4" w:val="single"/>
              <w:left w:color="00000A" w:space="0" w:sz="4" w:val="single"/>
              <w:bottom w:color="00000A" w:space="0" w:sz="4" w:val="single"/>
              <w:right w:color="00000A" w:space="0" w:sz="4" w:val="single"/>
            </w:tcBorders>
            <w:shd w:fill="D9D9D9" w:val="clear"/>
            <w:tcMar>
              <w:top w:type="dxa" w:w="0"/>
              <w:left w:type="dxa" w:w="108"/>
              <w:bottom w:type="dxa" w:w="0"/>
              <w:right w:type="dxa" w:w="108"/>
            </w:tcMar>
          </w:tcPr>
          <w:p>
            <w:pPr>
              <w:pStyle w:val="style0"/>
              <w:ind w:hanging="0" w:left="0" w:right="-108"/>
            </w:pPr>
            <w:r>
              <w:rPr>
                <w:rFonts w:cs="Arial"/>
                <w:bCs/>
                <w:sz w:val="18"/>
                <w:szCs w:val="18"/>
                <w:lang w:eastAsia="fr-FR" w:val="en-GB"/>
              </w:rPr>
              <w:t xml:space="preserve">Active involvement </w:t>
            </w:r>
          </w:p>
        </w:tc>
        <w:tc>
          <w:tcPr>
            <w:tcW w:type="dxa" w:w="1109"/>
            <w:tcBorders>
              <w:top w:color="00000A" w:space="0" w:sz="4" w:val="single"/>
              <w:left w:color="00000A" w:space="0" w:sz="4" w:val="single"/>
              <w:bottom w:color="00000A" w:space="0" w:sz="4" w:val="single"/>
              <w:right w:color="00000A" w:space="0" w:sz="4" w:val="single"/>
            </w:tcBorders>
            <w:shd w:fill="D9D9D9" w:val="clear"/>
            <w:tcMar>
              <w:top w:type="dxa" w:w="0"/>
              <w:left w:type="dxa" w:w="108"/>
              <w:bottom w:type="dxa" w:w="0"/>
              <w:right w:type="dxa" w:w="108"/>
            </w:tcMar>
          </w:tcPr>
          <w:p>
            <w:pPr>
              <w:pStyle w:val="style0"/>
            </w:pPr>
            <w:r>
              <w:rPr>
                <w:rFonts w:cs="Arial"/>
                <w:bCs/>
                <w:sz w:val="18"/>
                <w:szCs w:val="18"/>
                <w:lang w:eastAsia="fr-FR" w:val="en-GB"/>
              </w:rPr>
              <w:t>Partner-ships</w:t>
            </w:r>
          </w:p>
        </w:tc>
        <w:tc>
          <w:tcPr>
            <w:tcW w:type="dxa" w:w="1114"/>
            <w:tcBorders>
              <w:top w:color="00000A" w:space="0" w:sz="4" w:val="single"/>
              <w:left w:color="00000A" w:space="0" w:sz="4" w:val="single"/>
              <w:bottom w:color="00000A" w:space="0" w:sz="4" w:val="single"/>
              <w:right w:color="00000A" w:space="0" w:sz="4" w:val="single"/>
            </w:tcBorders>
            <w:shd w:fill="D9D9D9" w:val="clear"/>
            <w:tcMar>
              <w:top w:type="dxa" w:w="0"/>
              <w:left w:type="dxa" w:w="108"/>
              <w:bottom w:type="dxa" w:w="0"/>
              <w:right w:type="dxa" w:w="108"/>
            </w:tcMar>
          </w:tcPr>
          <w:p>
            <w:pPr>
              <w:pStyle w:val="style0"/>
            </w:pPr>
            <w:r>
              <w:rPr>
                <w:rFonts w:cs="Arial"/>
                <w:bCs/>
                <w:sz w:val="18"/>
                <w:szCs w:val="18"/>
                <w:lang w:eastAsia="fr-FR" w:val="en-GB"/>
              </w:rPr>
              <w:t>Empowerment</w:t>
            </w:r>
          </w:p>
        </w:tc>
      </w:tr>
      <w:tr>
        <w:trPr>
          <w:cantSplit w:val="false"/>
        </w:trPr>
        <w:tc>
          <w:tcPr>
            <w:tcW w:type="dxa" w:w="141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cs="Arial"/>
                <w:bCs/>
                <w:sz w:val="18"/>
                <w:szCs w:val="18"/>
                <w:lang w:eastAsia="fr-FR" w:val="en-GB"/>
              </w:rPr>
              <w:t xml:space="preserve">Governmental stakeholders from national level </w:t>
            </w:r>
            <w:r>
              <w:rPr>
                <w:rFonts w:cs="Arial"/>
                <w:bCs/>
                <w:i/>
                <w:sz w:val="16"/>
                <w:szCs w:val="16"/>
                <w:lang w:eastAsia="fr-FR" w:val="en-GB"/>
              </w:rPr>
              <w:t>(e.g. policy makers, public administration, governmental agencies)</w:t>
            </w:r>
          </w:p>
        </w:tc>
        <w:tc>
          <w:tcPr>
            <w:tcW w:type="dxa" w:w="11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0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r>
      <w:tr>
        <w:trPr>
          <w:cantSplit w:val="false"/>
        </w:trPr>
        <w:tc>
          <w:tcPr>
            <w:tcW w:type="dxa" w:w="141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cs="Arial"/>
                <w:bCs/>
                <w:sz w:val="18"/>
                <w:szCs w:val="18"/>
                <w:lang w:eastAsia="fr-FR" w:val="en-GB"/>
              </w:rPr>
              <w:t xml:space="preserve">Governmental stakeholders from sub- national level </w:t>
            </w:r>
            <w:r>
              <w:rPr>
                <w:rFonts w:cs="Arial"/>
                <w:bCs/>
                <w:i/>
                <w:sz w:val="16"/>
                <w:szCs w:val="16"/>
                <w:lang w:eastAsia="fr-FR" w:val="en-GB"/>
              </w:rPr>
              <w:t>(including local level)</w:t>
            </w:r>
          </w:p>
        </w:tc>
        <w:tc>
          <w:tcPr>
            <w:tcW w:type="dxa" w:w="11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0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r>
      <w:tr>
        <w:trPr>
          <w:cantSplit w:val="false"/>
        </w:trPr>
        <w:tc>
          <w:tcPr>
            <w:tcW w:type="dxa" w:w="141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cs="Arial"/>
                <w:bCs/>
                <w:sz w:val="18"/>
                <w:szCs w:val="18"/>
                <w:lang w:eastAsia="fr-FR" w:val="en-GB"/>
              </w:rPr>
              <w:t xml:space="preserve">Private sector </w:t>
            </w:r>
          </w:p>
        </w:tc>
        <w:tc>
          <w:tcPr>
            <w:tcW w:type="dxa" w:w="11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0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r>
      <w:tr>
        <w:trPr>
          <w:cantSplit w:val="false"/>
        </w:trPr>
        <w:tc>
          <w:tcPr>
            <w:tcW w:type="dxa" w:w="141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cs="Arial"/>
                <w:bCs/>
                <w:sz w:val="18"/>
                <w:szCs w:val="18"/>
                <w:lang w:eastAsia="fr-FR" w:val="en-GB"/>
              </w:rPr>
              <w:t xml:space="preserve">Interest groups </w:t>
            </w:r>
            <w:r>
              <w:rPr>
                <w:rFonts w:cs="Arial"/>
                <w:bCs/>
                <w:i/>
                <w:sz w:val="16"/>
                <w:szCs w:val="16"/>
                <w:lang w:eastAsia="fr-FR" w:val="en-GB"/>
              </w:rPr>
              <w:t>(e.g. farmers’ association, NGOs)</w:t>
            </w:r>
          </w:p>
        </w:tc>
        <w:tc>
          <w:tcPr>
            <w:tcW w:type="dxa" w:w="11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0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r>
      <w:tr>
        <w:trPr>
          <w:cantSplit w:val="false"/>
        </w:trPr>
        <w:tc>
          <w:tcPr>
            <w:tcW w:type="dxa" w:w="141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cs="Arial"/>
                <w:bCs/>
                <w:sz w:val="18"/>
                <w:szCs w:val="18"/>
                <w:lang w:eastAsia="fr-FR" w:val="en-GB"/>
              </w:rPr>
              <w:t>Scientists/</w:t>
              <w:br/>
              <w:t xml:space="preserve">researchers </w:t>
            </w:r>
          </w:p>
        </w:tc>
        <w:tc>
          <w:tcPr>
            <w:tcW w:type="dxa" w:w="11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0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r>
      <w:tr>
        <w:trPr>
          <w:cantSplit w:val="false"/>
        </w:trPr>
        <w:tc>
          <w:tcPr>
            <w:tcW w:type="dxa" w:w="141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cs="Arial"/>
                <w:bCs/>
                <w:sz w:val="18"/>
                <w:szCs w:val="18"/>
                <w:lang w:eastAsia="fr-FR" w:val="en-GB"/>
              </w:rPr>
              <w:t xml:space="preserve">General public </w:t>
            </w:r>
          </w:p>
        </w:tc>
        <w:tc>
          <w:tcPr>
            <w:tcW w:type="dxa" w:w="11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0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r>
      <w:tr>
        <w:trPr>
          <w:cantSplit w:val="false"/>
        </w:trPr>
        <w:tc>
          <w:tcPr>
            <w:tcW w:type="dxa" w:w="141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Fonts w:cs="Arial"/>
                <w:bCs/>
                <w:sz w:val="18"/>
                <w:szCs w:val="18"/>
                <w:lang w:eastAsia="fr-FR" w:val="en-GB"/>
              </w:rPr>
              <w:t>Others</w:t>
            </w:r>
          </w:p>
          <w:p>
            <w:pPr>
              <w:pStyle w:val="style0"/>
            </w:pPr>
            <w:r>
              <w:rPr>
                <w:rFonts w:cs="Arial"/>
                <w:bCs/>
                <w:sz w:val="18"/>
                <w:szCs w:val="18"/>
                <w:lang w:eastAsia="fr-FR" w:val="en-GB"/>
              </w:rPr>
              <w:t>____________</w:t>
            </w:r>
          </w:p>
        </w:tc>
        <w:tc>
          <w:tcPr>
            <w:tcW w:type="dxa" w:w="11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0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0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c>
          <w:tcPr>
            <w:tcW w:type="dxa" w:w="111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center"/>
            </w:pPr>
            <w:r>
              <w:rPr>
                <w:rFonts w:cs="Arial"/>
                <w:bCs/>
                <w:sz w:val="18"/>
                <w:szCs w:val="18"/>
                <w:lang w:eastAsia="fr-FR" w:val="en-GB"/>
              </w:rPr>
            </w:r>
          </w:p>
        </w:tc>
      </w:tr>
    </w:tbl>
    <w:p>
      <w:pPr>
        <w:pStyle w:val="style0"/>
      </w:pPr>
      <w:r>
        <w:rPr>
          <w:rFonts w:cs="Arial"/>
          <w:sz w:val="18"/>
          <w:szCs w:val="18"/>
          <w:lang w:eastAsia="fr-FR" w:val="en-GB"/>
        </w:rPr>
      </w:r>
    </w:p>
    <w:p>
      <w:pPr>
        <w:pStyle w:val="style87"/>
        <w:numPr>
          <w:ilvl w:val="0"/>
          <w:numId w:val="3"/>
        </w:numPr>
        <w:spacing w:after="40" w:before="40"/>
        <w:ind w:hanging="426" w:left="426" w:right="0"/>
      </w:pPr>
      <w:r>
        <w:rPr>
          <w:rFonts w:ascii="Arial" w:cs="Arial" w:hAnsi="Arial"/>
          <w:sz w:val="18"/>
          <w:szCs w:val="18"/>
          <w:lang w:eastAsia="fr-FR" w:val="en-GB"/>
        </w:rPr>
        <w:t>From your experience, what are the three most important elements in running a successful stakeholders process?</w:t>
      </w:r>
    </w:p>
    <w:p>
      <w:pPr>
        <w:pStyle w:val="style0"/>
        <w:spacing w:after="40" w:before="40"/>
        <w:ind w:firstLine="426" w:left="0" w:right="0"/>
      </w:pPr>
      <w:r>
        <w:rPr>
          <w:rStyle w:val="style17"/>
          <w:b w:val="false"/>
          <w:i w:val="false"/>
          <w:color w:val="4F81BD"/>
          <w:sz w:val="20"/>
          <w:lang w:val="en-GB"/>
        </w:rPr>
        <w:t>Please insert text</w:t>
      </w:r>
    </w:p>
    <w:p>
      <w:pPr>
        <w:pStyle w:val="style0"/>
      </w:pPr>
      <w:r>
        <w:rPr>
          <w:rFonts w:cs="Arial"/>
          <w:sz w:val="10"/>
          <w:szCs w:val="10"/>
          <w:lang w:eastAsia="fr-FR" w:val="en-GB"/>
        </w:rPr>
      </w:r>
    </w:p>
    <w:p>
      <w:pPr>
        <w:pStyle w:val="style0"/>
      </w:pPr>
      <w:r>
        <w:rPr>
          <w:rFonts w:cs="Arial"/>
          <w:sz w:val="10"/>
          <w:szCs w:val="10"/>
          <w:lang w:eastAsia="fr-FR" w:val="en-GB"/>
        </w:rPr>
      </w:r>
    </w:p>
    <w:p>
      <w:pPr>
        <w:pStyle w:val="style0"/>
      </w:pPr>
      <w:r>
        <w:rPr>
          <w:rFonts w:cs="Arial"/>
          <w:sz w:val="18"/>
          <w:szCs w:val="18"/>
          <w:lang w:eastAsia="fr-FR" w:val="en-GB"/>
        </w:rPr>
        <w:t>Please use the box below to provide any further comments and thoughts related to the questions above or any information that you wish to share with us (e.g. reports, references):</w:t>
      </w:r>
    </w:p>
    <w:p>
      <w:pPr>
        <w:pStyle w:val="style0"/>
      </w:pPr>
      <w:r>
        <w:rPr>
          <w:rFonts w:cs="Arial"/>
          <w:sz w:val="18"/>
          <w:szCs w:val="18"/>
          <w:lang w:eastAsia="fr-FR" w:val="en-GB"/>
        </w:rPr>
      </w:r>
    </w:p>
    <w:p>
      <w:pPr>
        <w:pStyle w:val="style0"/>
        <w:ind w:firstLine="1625" w:left="360" w:right="0"/>
      </w:pPr>
      <w:r>
        <w:rPr>
          <w:rStyle w:val="style39"/>
          <w:lang w:val="en-GB"/>
        </w:rPr>
        <w:t>Please insert text and upload documents</w:t>
      </w:r>
    </w:p>
    <w:p>
      <w:pPr>
        <w:pStyle w:val="style0"/>
      </w:pPr>
      <w:r>
        <w:rPr>
          <w:rFonts w:cs="Arial"/>
          <w:sz w:val="10"/>
          <w:szCs w:val="10"/>
          <w:lang w:eastAsia="fr-FR" w:val="en-GB"/>
        </w:rPr>
      </w:r>
    </w:p>
    <w:p>
      <w:pPr>
        <w:pStyle w:val="style0"/>
      </w:pPr>
      <w:r>
        <w:rPr>
          <w:rFonts w:cs="Arial"/>
          <w:sz w:val="10"/>
          <w:szCs w:val="10"/>
          <w:lang w:eastAsia="fr-FR" w:val="en-GB"/>
        </w:rPr>
      </w:r>
    </w:p>
    <w:p>
      <w:pPr>
        <w:pStyle w:val="style0"/>
      </w:pPr>
      <w:r>
        <w:rPr>
          <w:rFonts w:cs="Arial"/>
          <w:b/>
          <w:bCs/>
          <w:sz w:val="2"/>
          <w:szCs w:val="2"/>
          <w:u w:val="single"/>
          <w:lang w:val="en-GB"/>
        </w:rPr>
      </w:r>
    </w:p>
    <w:p>
      <w:pPr>
        <w:pStyle w:val="style0"/>
      </w:pPr>
      <w:r>
        <w:rPr>
          <w:rFonts w:cs="Arial"/>
          <w:b/>
          <w:bCs/>
          <w:sz w:val="20"/>
          <w:szCs w:val="20"/>
          <w:u w:val="single"/>
          <w:lang w:val="en-GB"/>
        </w:rPr>
        <w:t>Part V: Open questions on next steps</w:t>
      </w:r>
    </w:p>
    <w:p>
      <w:pPr>
        <w:pStyle w:val="style0"/>
      </w:pPr>
      <w:r>
        <w:rPr>
          <w:rFonts w:cs="Arial"/>
          <w:bCs/>
          <w:i/>
          <w:color w:val="808080"/>
          <w:sz w:val="4"/>
          <w:szCs w:val="4"/>
          <w:lang w:val="en-GB"/>
        </w:rPr>
      </w:r>
    </w:p>
    <w:p>
      <w:pPr>
        <w:pStyle w:val="style87"/>
        <w:numPr>
          <w:ilvl w:val="0"/>
          <w:numId w:val="3"/>
        </w:numPr>
        <w:spacing w:after="40" w:before="40"/>
        <w:ind w:hanging="426" w:left="426" w:right="0"/>
      </w:pPr>
      <w:r>
        <w:rPr>
          <w:rFonts w:ascii="Arial" w:cs="Arial" w:hAnsi="Arial"/>
          <w:sz w:val="18"/>
          <w:szCs w:val="18"/>
          <w:lang w:eastAsia="fr-FR" w:val="en-GB"/>
        </w:rPr>
        <w:t xml:space="preserve">What are the next steps your country is planning? Please provide information on the following issues and the related timing (addressing both national and sub-national levels): </w:t>
      </w:r>
    </w:p>
    <w:p>
      <w:pPr>
        <w:pStyle w:val="style0"/>
        <w:ind w:hanging="0" w:left="567" w:right="0"/>
      </w:pPr>
      <w:r>
        <w:rPr>
          <w:rFonts w:cs="Arial"/>
          <w:bCs/>
          <w:sz w:val="2"/>
          <w:szCs w:val="2"/>
          <w:lang w:val="en-GB"/>
        </w:rPr>
      </w:r>
    </w:p>
    <w:p>
      <w:pPr>
        <w:pStyle w:val="style87"/>
        <w:ind w:hanging="141" w:left="567" w:right="0"/>
      </w:pPr>
      <w:r>
        <w:rPr>
          <w:rFonts w:ascii="Arial" w:cs="Arial" w:hAnsi="Arial"/>
          <w:bCs/>
          <w:sz w:val="18"/>
          <w:szCs w:val="18"/>
          <w:lang w:val="en-GB"/>
        </w:rPr>
        <w:t>Risk or vulnerability assessments (e.g. consider other sectors)</w:t>
      </w:r>
    </w:p>
    <w:p>
      <w:pPr>
        <w:pStyle w:val="style0"/>
        <w:spacing w:after="40" w:before="40"/>
        <w:ind w:hanging="141" w:left="567" w:right="0"/>
      </w:pPr>
      <w:r>
        <w:rPr>
          <w:rStyle w:val="style17"/>
          <w:b w:val="false"/>
          <w:i w:val="false"/>
          <w:color w:val="4F81BD"/>
          <w:sz w:val="20"/>
          <w:lang w:val="en-GB"/>
        </w:rPr>
        <w:t>Please insert text</w:t>
      </w:r>
    </w:p>
    <w:p>
      <w:pPr>
        <w:pStyle w:val="style87"/>
        <w:ind w:hanging="141" w:left="567" w:right="0"/>
      </w:pPr>
      <w:r>
        <w:rPr>
          <w:rFonts w:ascii="Arial" w:cs="Arial" w:hAnsi="Arial"/>
          <w:bCs/>
          <w:sz w:val="18"/>
          <w:szCs w:val="18"/>
          <w:lang w:val="en-GB"/>
        </w:rPr>
      </w:r>
    </w:p>
    <w:p>
      <w:pPr>
        <w:pStyle w:val="style87"/>
        <w:ind w:hanging="141" w:left="567" w:right="0"/>
      </w:pPr>
      <w:r>
        <w:rPr>
          <w:rFonts w:ascii="Arial" w:cs="Arial" w:hAnsi="Arial"/>
          <w:bCs/>
          <w:sz w:val="18"/>
          <w:szCs w:val="18"/>
          <w:lang w:val="en-GB"/>
        </w:rPr>
        <w:t xml:space="preserve">Legislation to support adaptation </w:t>
      </w:r>
    </w:p>
    <w:p>
      <w:pPr>
        <w:pStyle w:val="style0"/>
        <w:spacing w:after="40" w:before="40"/>
        <w:ind w:hanging="141" w:left="567" w:right="0"/>
      </w:pPr>
      <w:r>
        <w:rPr>
          <w:rStyle w:val="style17"/>
          <w:b w:val="false"/>
          <w:i w:val="false"/>
          <w:color w:val="4F81BD"/>
          <w:sz w:val="20"/>
          <w:lang w:val="en-GB"/>
        </w:rPr>
        <w:t>Please insert text</w:t>
      </w:r>
    </w:p>
    <w:p>
      <w:pPr>
        <w:pStyle w:val="style87"/>
        <w:ind w:hanging="141" w:left="567" w:right="0"/>
      </w:pPr>
      <w:r>
        <w:rPr>
          <w:rFonts w:ascii="Arial" w:cs="Arial" w:hAnsi="Arial"/>
          <w:bCs/>
          <w:sz w:val="18"/>
          <w:szCs w:val="18"/>
          <w:lang w:val="en-GB"/>
        </w:rPr>
      </w:r>
    </w:p>
    <w:p>
      <w:pPr>
        <w:pStyle w:val="style87"/>
        <w:ind w:hanging="141" w:left="567" w:right="0"/>
      </w:pPr>
      <w:r>
        <w:rPr>
          <w:rFonts w:ascii="Arial" w:cs="Arial" w:hAnsi="Arial"/>
          <w:bCs/>
          <w:sz w:val="18"/>
          <w:szCs w:val="18"/>
          <w:lang w:val="en-GB"/>
        </w:rPr>
        <w:t xml:space="preserve">Implementation </w:t>
      </w:r>
    </w:p>
    <w:p>
      <w:pPr>
        <w:pStyle w:val="style0"/>
        <w:spacing w:after="40" w:before="40"/>
        <w:ind w:hanging="141" w:left="567" w:right="0"/>
      </w:pPr>
      <w:r>
        <w:rPr>
          <w:rStyle w:val="style17"/>
          <w:b w:val="false"/>
          <w:i w:val="false"/>
          <w:color w:val="4F81BD"/>
          <w:sz w:val="20"/>
          <w:lang w:val="en-GB"/>
        </w:rPr>
        <w:t>Please insert text</w:t>
      </w:r>
    </w:p>
    <w:p>
      <w:pPr>
        <w:pStyle w:val="style87"/>
        <w:ind w:hanging="141" w:left="567" w:right="0"/>
      </w:pPr>
      <w:r>
        <w:rPr>
          <w:rFonts w:ascii="Arial" w:cs="Arial" w:hAnsi="Arial"/>
          <w:bCs/>
          <w:sz w:val="18"/>
          <w:szCs w:val="18"/>
          <w:lang w:val="en-GB"/>
        </w:rPr>
      </w:r>
    </w:p>
    <w:p>
      <w:pPr>
        <w:pStyle w:val="style87"/>
        <w:ind w:hanging="141" w:left="567" w:right="0"/>
      </w:pPr>
      <w:r>
        <w:rPr>
          <w:rFonts w:ascii="Arial" w:cs="Arial" w:hAnsi="Arial"/>
          <w:bCs/>
          <w:sz w:val="18"/>
          <w:szCs w:val="18"/>
          <w:lang w:val="en-GB"/>
        </w:rPr>
        <w:t xml:space="preserve">Monitoring/reporting and evaluation </w:t>
      </w:r>
    </w:p>
    <w:p>
      <w:pPr>
        <w:pStyle w:val="style0"/>
        <w:spacing w:after="40" w:before="40"/>
        <w:ind w:hanging="141" w:left="567" w:right="0"/>
      </w:pPr>
      <w:r>
        <w:rPr>
          <w:rStyle w:val="style17"/>
          <w:b w:val="false"/>
          <w:i w:val="false"/>
          <w:color w:val="4F81BD"/>
          <w:sz w:val="20"/>
          <w:lang w:val="en-GB"/>
        </w:rPr>
        <w:t>Please insert text</w:t>
      </w:r>
    </w:p>
    <w:p>
      <w:pPr>
        <w:pStyle w:val="style87"/>
        <w:ind w:hanging="141" w:left="567" w:right="0"/>
      </w:pPr>
      <w:r>
        <w:rPr>
          <w:rFonts w:ascii="Arial" w:cs="Arial" w:hAnsi="Arial"/>
          <w:bCs/>
          <w:sz w:val="18"/>
          <w:szCs w:val="18"/>
          <w:lang w:val="en-GB"/>
        </w:rPr>
      </w:r>
    </w:p>
    <w:p>
      <w:pPr>
        <w:pStyle w:val="style87"/>
        <w:ind w:hanging="141" w:left="567" w:right="0"/>
      </w:pPr>
      <w:r>
        <w:rPr>
          <w:rFonts w:ascii="Arial" w:cs="Arial" w:hAnsi="Arial"/>
          <w:bCs/>
          <w:sz w:val="18"/>
          <w:szCs w:val="18"/>
          <w:lang w:val="en-GB"/>
        </w:rPr>
        <w:t xml:space="preserve">Updating strategy/plan </w:t>
      </w:r>
    </w:p>
    <w:p>
      <w:pPr>
        <w:pStyle w:val="style0"/>
        <w:spacing w:after="40" w:before="40"/>
        <w:ind w:hanging="141" w:left="567" w:right="0"/>
      </w:pPr>
      <w:r>
        <w:rPr>
          <w:rStyle w:val="style17"/>
          <w:b w:val="false"/>
          <w:i w:val="false"/>
          <w:color w:val="4F81BD"/>
          <w:sz w:val="20"/>
          <w:lang w:val="en-GB"/>
        </w:rPr>
        <w:t>Please insert text</w:t>
      </w:r>
    </w:p>
    <w:p>
      <w:pPr>
        <w:pStyle w:val="style87"/>
        <w:ind w:hanging="141" w:left="567" w:right="0"/>
      </w:pPr>
      <w:r>
        <w:rPr>
          <w:rFonts w:ascii="Arial" w:cs="Arial" w:hAnsi="Arial"/>
          <w:bCs/>
          <w:sz w:val="18"/>
          <w:szCs w:val="18"/>
          <w:lang w:val="en-GB"/>
        </w:rPr>
      </w:r>
    </w:p>
    <w:p>
      <w:pPr>
        <w:pStyle w:val="style87"/>
        <w:ind w:hanging="141" w:left="567" w:right="0"/>
      </w:pPr>
      <w:r>
        <w:rPr>
          <w:rFonts w:ascii="Arial" w:cs="Arial" w:hAnsi="Arial"/>
          <w:bCs/>
          <w:sz w:val="18"/>
          <w:szCs w:val="18"/>
          <w:lang w:val="en-GB"/>
        </w:rPr>
        <w:t xml:space="preserve">Others </w:t>
      </w:r>
    </w:p>
    <w:p>
      <w:pPr>
        <w:pStyle w:val="style0"/>
        <w:spacing w:after="40" w:before="40"/>
        <w:ind w:hanging="141" w:left="567" w:right="0"/>
      </w:pPr>
      <w:r>
        <w:rPr>
          <w:rStyle w:val="style17"/>
          <w:b w:val="false"/>
          <w:i w:val="false"/>
          <w:color w:val="4F81BD"/>
          <w:sz w:val="20"/>
          <w:lang w:val="en-GB"/>
        </w:rPr>
        <w:t>Please insert text</w:t>
      </w:r>
    </w:p>
    <w:p>
      <w:pPr>
        <w:pStyle w:val="style0"/>
      </w:pPr>
      <w:r>
        <w:rPr>
          <w:rFonts w:cs="Arial"/>
          <w:bCs/>
          <w:sz w:val="18"/>
          <w:szCs w:val="18"/>
          <w:lang w:val="en-GB"/>
        </w:rPr>
      </w:r>
    </w:p>
    <w:p>
      <w:pPr>
        <w:pStyle w:val="style87"/>
        <w:numPr>
          <w:ilvl w:val="0"/>
          <w:numId w:val="3"/>
        </w:numPr>
        <w:spacing w:after="40" w:before="40"/>
        <w:ind w:hanging="426" w:left="426" w:right="0"/>
      </w:pPr>
      <w:r>
        <w:rPr>
          <w:rFonts w:ascii="Arial" w:cs="Arial" w:hAnsi="Arial"/>
          <w:sz w:val="18"/>
          <w:szCs w:val="18"/>
          <w:lang w:eastAsia="fr-FR" w:val="en-GB"/>
        </w:rPr>
        <w:t>In your opinion, what are the key issues that will shape the adaptation policy process in your country in the coming years? Please provide a maximum of three issues:</w:t>
      </w:r>
    </w:p>
    <w:p>
      <w:pPr>
        <w:pStyle w:val="style0"/>
        <w:spacing w:after="40" w:before="40"/>
        <w:ind w:firstLine="426" w:left="0" w:right="0"/>
      </w:pPr>
      <w:r>
        <w:rPr>
          <w:rStyle w:val="style17"/>
          <w:b w:val="false"/>
          <w:i w:val="false"/>
          <w:color w:val="4F81BD"/>
          <w:sz w:val="20"/>
          <w:lang w:val="de-AT"/>
        </w:rPr>
        <w:t>Please insert text</w:t>
      </w:r>
    </w:p>
    <w:p>
      <w:pPr>
        <w:pStyle w:val="style0"/>
        <w:ind w:hanging="0" w:left="284" w:right="0"/>
      </w:pPr>
      <w:r>
        <w:rPr>
          <w:rFonts w:cs="Arial"/>
          <w:bCs/>
          <w:sz w:val="18"/>
          <w:szCs w:val="18"/>
          <w:lang w:val="en-GB"/>
        </w:rPr>
      </w:r>
    </w:p>
    <w:p>
      <w:pPr>
        <w:pStyle w:val="style87"/>
        <w:numPr>
          <w:ilvl w:val="0"/>
          <w:numId w:val="3"/>
        </w:numPr>
        <w:spacing w:after="40" w:before="40"/>
        <w:ind w:hanging="426" w:left="426" w:right="0"/>
      </w:pPr>
      <w:r>
        <w:rPr>
          <w:rFonts w:ascii="Arial" w:cs="Arial" w:hAnsi="Arial"/>
          <w:sz w:val="18"/>
          <w:szCs w:val="18"/>
          <w:lang w:eastAsia="fr-FR" w:val="en-GB"/>
        </w:rPr>
        <w:t xml:space="preserve">What kind of adaptation support (e.g. knowledge, information, decision support tools) would you need from the European level? </w:t>
      </w:r>
    </w:p>
    <w:p>
      <w:pPr>
        <w:pStyle w:val="style0"/>
        <w:ind w:firstLine="426" w:left="0" w:right="0"/>
      </w:pPr>
      <w:r>
        <w:rPr>
          <w:rStyle w:val="style17"/>
          <w:b w:val="false"/>
          <w:i w:val="false"/>
          <w:color w:val="4F81BD"/>
          <w:sz w:val="20"/>
          <w:lang w:val="en-GB"/>
        </w:rPr>
        <w:t>Please insert text</w:t>
      </w:r>
    </w:p>
    <w:p>
      <w:pPr>
        <w:pStyle w:val="style0"/>
      </w:pPr>
      <w:r>
        <w:rPr>
          <w:rFonts w:cs="Arial"/>
          <w:bCs/>
          <w:color w:val="4F81BD"/>
          <w:sz w:val="22"/>
          <w:szCs w:val="22"/>
          <w:lang w:val="en-GB"/>
        </w:rPr>
      </w:r>
    </w:p>
    <w:p>
      <w:pPr>
        <w:pStyle w:val="style0"/>
      </w:pPr>
      <w:r>
        <w:rPr>
          <w:rFonts w:cs="Arial"/>
          <w:bCs/>
          <w:color w:val="4F81BD"/>
          <w:sz w:val="22"/>
          <w:szCs w:val="22"/>
          <w:lang w:val="en-GB"/>
        </w:rPr>
      </w:r>
    </w:p>
    <w:p>
      <w:pPr>
        <w:pStyle w:val="style0"/>
      </w:pPr>
      <w:r>
        <w:rPr>
          <w:rFonts w:cs="Arial"/>
          <w:bCs/>
          <w:color w:val="4F81BD"/>
          <w:sz w:val="22"/>
          <w:szCs w:val="22"/>
          <w:lang w:val="en-GB"/>
        </w:rPr>
      </w:r>
    </w:p>
    <w:p>
      <w:pPr>
        <w:pStyle w:val="style0"/>
      </w:pPr>
      <w:r>
        <w:rPr>
          <w:rFonts w:cs="Arial"/>
          <w:bCs/>
          <w:color w:val="4F81BD"/>
          <w:sz w:val="22"/>
          <w:szCs w:val="22"/>
          <w:lang w:val="en-GB"/>
        </w:rPr>
        <w:t>Thank you for your contribution!</w:t>
      </w:r>
    </w:p>
    <w:p>
      <w:pPr>
        <w:pStyle w:val="style0"/>
        <w:spacing w:after="0" w:before="0"/>
      </w:pPr>
      <w:r>
        <w:rPr>
          <w:rFonts w:cs="Arial"/>
          <w:b/>
          <w:bCs/>
          <w:color w:val="4F81BD"/>
          <w:sz w:val="22"/>
          <w:szCs w:val="22"/>
          <w:lang w:val="en-GB"/>
        </w:rPr>
      </w:r>
    </w:p>
    <w:p>
      <w:pPr>
        <w:pStyle w:val="style0"/>
      </w:pPr>
      <w:r>
        <w:rPr/>
      </w:r>
    </w:p>
    <w:sectPr>
      <w:type w:val="nextPage"/>
      <w:pgSz w:h="16838" w:w="11906"/>
      <w:pgMar w:bottom="1134" w:footer="0" w:gutter="0" w:header="0" w:left="1417" w:right="1417" w:top="1417"/>
      <w:pgNumType w:fmt="decimal"/>
      <w:formProt w:val="false"/>
      <w:textDirection w:val="lrTb"/>
      <w:docGrid w:charSpace="-6145"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Wingdings">
    <w:charset w:val="80"/>
    <w:family w:val="auto"/>
    <w:pitch w:val="default"/>
  </w:font>
  <w:font w:name="Courier New">
    <w:charset w:val="80"/>
    <w:family w:val="modern"/>
    <w:pitch w:val="fixed"/>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360" w:val="num"/>
        </w:tabs>
        <w:ind w:hanging="360" w:left="360"/>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Wingdings" w:cs="Wingdings" w:hAnsi="Wingdings" w:hint="default"/>
        <w:color w:val="6F8FB6"/>
        <w:sz w:val="28"/>
        <w:u w:val="none"/>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decimal"/>
      <w:lvlText w:val="%1)"/>
      <w:lvlJc w:val="left"/>
      <w:pPr>
        <w:ind w:hanging="360" w:left="644"/>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0" w:before="0" w:line="100" w:lineRule="atLeast"/>
    </w:pPr>
    <w:rPr>
      <w:rFonts w:ascii="Arial" w:cs="Arial" w:eastAsia="Calibri" w:hAnsi="Arial"/>
      <w:color w:val="000000"/>
      <w:sz w:val="24"/>
      <w:szCs w:val="24"/>
      <w:lang w:bidi="ar-SA" w:eastAsia="de-DE" w:val="de-DE"/>
    </w:rPr>
  </w:style>
  <w:style w:styleId="style1" w:type="paragraph">
    <w:name w:val="Heading 1"/>
    <w:basedOn w:val="style0"/>
    <w:next w:val="style53"/>
    <w:pPr>
      <w:keepNext/>
      <w:spacing w:after="60" w:before="240"/>
    </w:pPr>
    <w:rPr>
      <w:rFonts w:ascii="Cambria" w:hAnsi="Cambria"/>
      <w:b/>
      <w:bCs/>
      <w:sz w:val="32"/>
      <w:szCs w:val="32"/>
    </w:rPr>
  </w:style>
  <w:style w:styleId="style2" w:type="paragraph">
    <w:name w:val="Heading 2"/>
    <w:basedOn w:val="style0"/>
    <w:next w:val="style53"/>
    <w:pPr>
      <w:keepNext/>
      <w:numPr>
        <w:ilvl w:val="0"/>
        <w:numId w:val="1"/>
      </w:numPr>
      <w:spacing w:after="60" w:before="360"/>
      <w:outlineLvl w:val="0"/>
    </w:pPr>
    <w:rPr>
      <w:rFonts w:ascii="AvantGarde" w:cs="Arial" w:hAnsi="AvantGarde"/>
      <w:b/>
      <w:bCs/>
      <w:i/>
      <w:iCs/>
      <w:sz w:val="28"/>
      <w:szCs w:val="28"/>
    </w:rPr>
  </w:style>
  <w:style w:styleId="style3" w:type="paragraph">
    <w:name w:val="Heading 3"/>
    <w:basedOn w:val="style0"/>
    <w:next w:val="style53"/>
    <w:pPr>
      <w:keepNext/>
      <w:keepLines/>
      <w:numPr>
        <w:ilvl w:val="0"/>
        <w:numId w:val="1"/>
      </w:numPr>
      <w:spacing w:after="0" w:before="200"/>
    </w:pPr>
    <w:rPr>
      <w:rFonts w:ascii="Cambria" w:cs="" w:hAnsi="Cambria"/>
      <w:b/>
      <w:bCs/>
      <w:color w:val="4F81BD"/>
    </w:rPr>
  </w:style>
  <w:style w:styleId="style4" w:type="paragraph">
    <w:name w:val="Heading 4"/>
    <w:basedOn w:val="style0"/>
    <w:next w:val="style53"/>
    <w:pPr>
      <w:keepNext/>
      <w:numPr>
        <w:ilvl w:val="3"/>
        <w:numId w:val="1"/>
      </w:numPr>
      <w:spacing w:after="60" w:before="240"/>
      <w:outlineLvl w:val="3"/>
    </w:pPr>
    <w:rPr>
      <w:rFonts w:ascii="Times New Roman" w:hAnsi="Times New Roman"/>
      <w:b/>
      <w:bCs/>
      <w:sz w:val="28"/>
      <w:szCs w:val="28"/>
    </w:rPr>
  </w:style>
  <w:style w:styleId="style15" w:type="character">
    <w:name w:val="Default Paragraph Font"/>
    <w:next w:val="style15"/>
    <w:rPr/>
  </w:style>
  <w:style w:styleId="style16" w:type="character">
    <w:name w:val="Überschrift 1 Zchn"/>
    <w:basedOn w:val="style15"/>
    <w:next w:val="style16"/>
    <w:rPr>
      <w:rFonts w:ascii="Cambria" w:cs="Times New Roman" w:eastAsia="Times New Roman" w:hAnsi="Cambria"/>
      <w:b/>
      <w:bCs/>
      <w:sz w:val="32"/>
      <w:szCs w:val="32"/>
      <w:lang w:val="en-US"/>
    </w:rPr>
  </w:style>
  <w:style w:styleId="style17" w:type="character">
    <w:name w:val="Überschrift 2 Zchn"/>
    <w:basedOn w:val="style15"/>
    <w:next w:val="style17"/>
    <w:rPr>
      <w:rFonts w:ascii="AvantGarde" w:cs="Arial" w:eastAsia="Times New Roman" w:hAnsi="AvantGarde"/>
      <w:b/>
      <w:bCs/>
      <w:i/>
      <w:iCs/>
      <w:sz w:val="28"/>
      <w:szCs w:val="28"/>
      <w:lang w:val="en-US"/>
    </w:rPr>
  </w:style>
  <w:style w:styleId="style18" w:type="character">
    <w:name w:val="Überschrift 3 Zchn"/>
    <w:basedOn w:val="style15"/>
    <w:next w:val="style18"/>
    <w:rPr>
      <w:rFonts w:ascii="Cambria" w:cs="" w:hAnsi="Cambria"/>
      <w:b/>
      <w:bCs/>
      <w:color w:val="4F81BD"/>
      <w:sz w:val="24"/>
      <w:szCs w:val="24"/>
      <w:lang w:val="en-US"/>
    </w:rPr>
  </w:style>
  <w:style w:styleId="style19" w:type="character">
    <w:name w:val="Überschrift 4 Zchn"/>
    <w:basedOn w:val="style15"/>
    <w:next w:val="style19"/>
    <w:rPr>
      <w:rFonts w:ascii="Times New Roman" w:cs="Times New Roman" w:eastAsia="Times New Roman" w:hAnsi="Times New Roman"/>
      <w:b/>
      <w:bCs/>
      <w:sz w:val="28"/>
      <w:szCs w:val="28"/>
      <w:lang w:val="en-US"/>
    </w:rPr>
  </w:style>
  <w:style w:styleId="style20" w:type="character">
    <w:name w:val="Internet Link"/>
    <w:next w:val="style20"/>
    <w:rPr>
      <w:color w:val="0000FF"/>
      <w:u w:val="single"/>
      <w:lang w:bidi="en-US" w:eastAsia="en-US" w:val="en-US"/>
    </w:rPr>
  </w:style>
  <w:style w:styleId="style21" w:type="character">
    <w:name w:val="FollowedHyperlink"/>
    <w:next w:val="style21"/>
    <w:rPr>
      <w:color w:val="800080"/>
      <w:u w:val="single"/>
    </w:rPr>
  </w:style>
  <w:style w:styleId="style22" w:type="character">
    <w:name w:val="Sprechblasentext Zchn"/>
    <w:basedOn w:val="style15"/>
    <w:next w:val="style22"/>
    <w:rPr>
      <w:rFonts w:ascii="Tahoma" w:cs="Tahoma" w:eastAsia="Times New Roman" w:hAnsi="Tahoma"/>
      <w:sz w:val="16"/>
      <w:szCs w:val="16"/>
      <w:lang w:val="en-US"/>
    </w:rPr>
  </w:style>
  <w:style w:styleId="style23" w:type="character">
    <w:name w:val="Titel Zchn"/>
    <w:basedOn w:val="style15"/>
    <w:next w:val="style23"/>
    <w:rPr>
      <w:rFonts w:ascii="Cambria" w:cs="Times New Roman" w:eastAsia="Times New Roman" w:hAnsi="Cambria"/>
      <w:b/>
      <w:bCs/>
      <w:sz w:val="32"/>
      <w:szCs w:val="32"/>
      <w:lang w:val="en-US"/>
    </w:rPr>
  </w:style>
  <w:style w:styleId="style24" w:type="character">
    <w:name w:val="Kopfzeile Zchn"/>
    <w:basedOn w:val="style15"/>
    <w:next w:val="style24"/>
    <w:rPr>
      <w:rFonts w:ascii="Garamond" w:cs="Times New Roman" w:eastAsia="Times New Roman" w:hAnsi="Garamond"/>
      <w:sz w:val="24"/>
      <w:szCs w:val="24"/>
      <w:lang w:val="en-US"/>
    </w:rPr>
  </w:style>
  <w:style w:styleId="style25" w:type="character">
    <w:name w:val="Fußzeile Zchn"/>
    <w:basedOn w:val="style15"/>
    <w:next w:val="style25"/>
    <w:rPr>
      <w:rFonts w:ascii="Garamond" w:cs="Times New Roman" w:eastAsia="Times New Roman" w:hAnsi="Garamond"/>
      <w:sz w:val="24"/>
      <w:szCs w:val="24"/>
      <w:lang w:val="en-US"/>
    </w:rPr>
  </w:style>
  <w:style w:styleId="style26" w:type="character">
    <w:name w:val="Strong Emphasis"/>
    <w:next w:val="style26"/>
    <w:rPr>
      <w:b/>
      <w:bCs/>
    </w:rPr>
  </w:style>
  <w:style w:styleId="style27" w:type="character">
    <w:name w:val="annotation reference"/>
    <w:next w:val="style27"/>
    <w:rPr>
      <w:sz w:val="16"/>
      <w:szCs w:val="16"/>
    </w:rPr>
  </w:style>
  <w:style w:styleId="style28" w:type="character">
    <w:name w:val="Kommentartext Zchn"/>
    <w:basedOn w:val="style15"/>
    <w:next w:val="style28"/>
    <w:rPr>
      <w:rFonts w:ascii="Garamond" w:cs="Times New Roman" w:eastAsia="Times New Roman" w:hAnsi="Garamond"/>
      <w:sz w:val="20"/>
      <w:szCs w:val="20"/>
      <w:lang w:val="en-US"/>
    </w:rPr>
  </w:style>
  <w:style w:styleId="style29" w:type="character">
    <w:name w:val="Kommentarthema Zchn"/>
    <w:basedOn w:val="style28"/>
    <w:next w:val="style29"/>
    <w:rPr>
      <w:rFonts w:ascii="Garamond" w:cs="Times New Roman" w:eastAsia="Times New Roman" w:hAnsi="Garamond"/>
      <w:b/>
      <w:bCs/>
      <w:sz w:val="20"/>
      <w:szCs w:val="20"/>
      <w:lang w:val="en-US"/>
    </w:rPr>
  </w:style>
  <w:style w:styleId="style30" w:type="character">
    <w:name w:val="Textkörper-Zeileneinzug Zchn"/>
    <w:basedOn w:val="style15"/>
    <w:next w:val="style30"/>
    <w:rPr>
      <w:rFonts w:ascii="Calibri" w:cs="Times New Roman" w:eastAsia="Times New Roman" w:hAnsi="Calibri"/>
      <w:sz w:val="21"/>
      <w:szCs w:val="24"/>
      <w:lang w:val="en-US"/>
    </w:rPr>
  </w:style>
  <w:style w:styleId="style31" w:type="character">
    <w:name w:val="Fußnotentext Zchn"/>
    <w:basedOn w:val="style15"/>
    <w:next w:val="style31"/>
    <w:rPr>
      <w:rFonts w:ascii="Garamond" w:cs="Times New Roman" w:eastAsia="Times New Roman" w:hAnsi="Garamond"/>
      <w:sz w:val="20"/>
      <w:szCs w:val="20"/>
      <w:lang w:val="en-US"/>
    </w:rPr>
  </w:style>
  <w:style w:styleId="style32" w:type="character">
    <w:name w:val="footnote reference"/>
    <w:next w:val="style32"/>
    <w:rPr>
      <w:vertAlign w:val="superscript"/>
    </w:rPr>
  </w:style>
  <w:style w:styleId="style33" w:type="character">
    <w:name w:val="biblio-authors"/>
    <w:basedOn w:val="style15"/>
    <w:next w:val="style33"/>
    <w:rPr/>
  </w:style>
  <w:style w:styleId="style34" w:type="character">
    <w:name w:val="biblio-title"/>
    <w:basedOn w:val="style15"/>
    <w:next w:val="style34"/>
    <w:rPr/>
  </w:style>
  <w:style w:styleId="style35" w:type="character">
    <w:name w:val="biblio-abstract-link1"/>
    <w:next w:val="style35"/>
    <w:rPr>
      <w:b w:val="false"/>
      <w:bCs w:val="false"/>
      <w:i w:val="false"/>
      <w:iCs w:val="false"/>
      <w:dstrike/>
      <w:sz w:val="18"/>
      <w:szCs w:val="18"/>
      <w:u w:val="none"/>
      <w:effect w:val="none"/>
    </w:rPr>
  </w:style>
  <w:style w:styleId="style36" w:type="character">
    <w:name w:val="BODY Char"/>
    <w:next w:val="style36"/>
    <w:rPr>
      <w:rFonts w:ascii="Arial" w:cs="Times New Roman" w:eastAsia="Times New Roman" w:hAnsi="Arial"/>
      <w:szCs w:val="20"/>
      <w:lang w:val="fr-FR"/>
    </w:rPr>
  </w:style>
  <w:style w:styleId="style37" w:type="character">
    <w:name w:val="Textkörper Zchn"/>
    <w:basedOn w:val="style15"/>
    <w:next w:val="style37"/>
    <w:rPr>
      <w:rFonts w:ascii="Garamond" w:cs="Times New Roman" w:eastAsia="Times New Roman" w:hAnsi="Garamond"/>
      <w:sz w:val="24"/>
      <w:szCs w:val="24"/>
      <w:lang w:val="en-US"/>
    </w:rPr>
  </w:style>
  <w:style w:styleId="style38" w:type="character">
    <w:name w:val="Placeholder Text"/>
    <w:basedOn w:val="style15"/>
    <w:next w:val="style38"/>
    <w:rPr>
      <w:color w:val="808080"/>
    </w:rPr>
  </w:style>
  <w:style w:styleId="style39" w:type="character">
    <w:name w:val="Formatvorlage1"/>
    <w:basedOn w:val="style15"/>
    <w:next w:val="style39"/>
    <w:rPr>
      <w:rFonts w:ascii="Arial" w:hAnsi="Arial"/>
      <w:color w:val="4F81BD"/>
      <w:sz w:val="20"/>
    </w:rPr>
  </w:style>
  <w:style w:styleId="style40" w:type="character">
    <w:name w:val="Formatvorlage2"/>
    <w:basedOn w:val="style15"/>
    <w:next w:val="style40"/>
    <w:rPr>
      <w:rFonts w:ascii="Arial" w:hAnsi="Arial"/>
      <w:u w:val="none"/>
    </w:rPr>
  </w:style>
  <w:style w:styleId="style41" w:type="character">
    <w:name w:val="Dokumentstruktur Zchn"/>
    <w:basedOn w:val="style15"/>
    <w:next w:val="style41"/>
    <w:rPr>
      <w:rFonts w:ascii="Tahoma" w:cs="Tahoma" w:eastAsia="Times New Roman" w:hAnsi="Tahoma"/>
      <w:sz w:val="16"/>
      <w:szCs w:val="16"/>
      <w:lang w:val="en-US"/>
    </w:rPr>
  </w:style>
  <w:style w:styleId="style42" w:type="character">
    <w:name w:val="Untertitel Zchn"/>
    <w:basedOn w:val="style15"/>
    <w:next w:val="style42"/>
    <w:rPr>
      <w:rFonts w:ascii="Cambria" w:cs="" w:hAnsi="Cambria"/>
      <w:i/>
      <w:iCs/>
      <w:color w:val="4F81BD"/>
      <w:spacing w:val="15"/>
      <w:sz w:val="24"/>
      <w:szCs w:val="24"/>
      <w:lang w:val="en-US"/>
    </w:rPr>
  </w:style>
  <w:style w:styleId="style43" w:type="character">
    <w:name w:val="Kommentartext Zchn1"/>
    <w:basedOn w:val="style15"/>
    <w:next w:val="style43"/>
    <w:rPr>
      <w:rFonts w:ascii="Garamond" w:cs="Times New Roman" w:eastAsia="Times New Roman" w:hAnsi="Garamond"/>
      <w:sz w:val="20"/>
      <w:szCs w:val="20"/>
      <w:lang w:val="en-US"/>
    </w:rPr>
  </w:style>
  <w:style w:styleId="style44" w:type="character">
    <w:name w:val="ListLabel 1"/>
    <w:next w:val="style44"/>
    <w:rPr>
      <w:color w:val="4F81BD"/>
      <w:sz w:val="28"/>
      <w:u w:val="none"/>
    </w:rPr>
  </w:style>
  <w:style w:styleId="style45" w:type="character">
    <w:name w:val="ListLabel 2"/>
    <w:next w:val="style45"/>
    <w:rPr>
      <w:rFonts w:cs="Courier New"/>
    </w:rPr>
  </w:style>
  <w:style w:styleId="style46" w:type="character">
    <w:name w:val="ListLabel 3"/>
    <w:next w:val="style46"/>
    <w:rPr>
      <w:rFonts w:eastAsia="Times New Roman"/>
    </w:rPr>
  </w:style>
  <w:style w:styleId="style47" w:type="character">
    <w:name w:val="ListLabel 4"/>
    <w:next w:val="style47"/>
    <w:rPr>
      <w:color w:val="6F8FB6"/>
      <w:sz w:val="28"/>
      <w:u w:val="none"/>
    </w:rPr>
  </w:style>
  <w:style w:styleId="style48" w:type="character">
    <w:name w:val="ListLabel 5"/>
    <w:next w:val="style48"/>
    <w:rPr>
      <w:sz w:val="20"/>
    </w:rPr>
  </w:style>
  <w:style w:styleId="style49" w:type="character">
    <w:name w:val="ListLabel 6"/>
    <w:next w:val="style49"/>
    <w:rPr>
      <w:rFonts w:cs="Times New Roman" w:eastAsia="Times New Roman"/>
    </w:rPr>
  </w:style>
  <w:style w:styleId="style50" w:type="character">
    <w:name w:val="ListLabel 7"/>
    <w:next w:val="style50"/>
    <w:rPr>
      <w:b w:val="false"/>
    </w:rPr>
  </w:style>
  <w:style w:styleId="style51" w:type="character">
    <w:name w:val="ListLabel 8"/>
    <w:next w:val="style51"/>
    <w:rPr>
      <w:rFonts w:cs="Arial" w:eastAsia="Times New Roman"/>
    </w:rPr>
  </w:style>
  <w:style w:styleId="style52" w:type="paragraph">
    <w:name w:val="Heading"/>
    <w:basedOn w:val="style0"/>
    <w:next w:val="style53"/>
    <w:pPr>
      <w:keepNext/>
      <w:spacing w:after="120" w:before="240"/>
    </w:pPr>
    <w:rPr>
      <w:rFonts w:ascii="Arial" w:cs="Lohit Hindi" w:eastAsia="Droid Sans Fallback" w:hAnsi="Arial"/>
      <w:sz w:val="28"/>
      <w:szCs w:val="28"/>
    </w:rPr>
  </w:style>
  <w:style w:styleId="style53" w:type="paragraph">
    <w:name w:val="Text body"/>
    <w:basedOn w:val="style0"/>
    <w:next w:val="style53"/>
    <w:pPr/>
    <w:rPr/>
  </w:style>
  <w:style w:styleId="style54" w:type="paragraph">
    <w:name w:val="List"/>
    <w:basedOn w:val="style53"/>
    <w:next w:val="style54"/>
    <w:pPr/>
    <w:rPr>
      <w:rFonts w:cs="Lohit Hindi"/>
    </w:rPr>
  </w:style>
  <w:style w:styleId="style55" w:type="paragraph">
    <w:name w:val="Caption"/>
    <w:basedOn w:val="style0"/>
    <w:next w:val="style55"/>
    <w:pPr>
      <w:suppressLineNumbers/>
      <w:spacing w:after="120" w:before="120"/>
    </w:pPr>
    <w:rPr>
      <w:rFonts w:cs="Lohit Hindi"/>
      <w:i/>
      <w:iCs/>
      <w:sz w:val="24"/>
      <w:szCs w:val="24"/>
    </w:rPr>
  </w:style>
  <w:style w:styleId="style56" w:type="paragraph">
    <w:name w:val="Index"/>
    <w:basedOn w:val="style0"/>
    <w:next w:val="style56"/>
    <w:pPr>
      <w:suppressLineNumbers/>
    </w:pPr>
    <w:rPr>
      <w:rFonts w:cs="Lohit Hindi"/>
    </w:rPr>
  </w:style>
  <w:style w:styleId="style57" w:type="paragraph">
    <w:name w:val="Contents 2"/>
    <w:basedOn w:val="style0"/>
    <w:next w:val="style57"/>
    <w:pPr>
      <w:tabs>
        <w:tab w:leader="none" w:pos="960" w:val="left"/>
        <w:tab w:leader="none" w:pos="9302" w:val="right"/>
      </w:tabs>
      <w:spacing w:after="0" w:before="0"/>
      <w:ind w:hanging="0" w:left="240" w:right="0"/>
    </w:pPr>
    <w:rPr>
      <w:rFonts w:ascii="Arial Narrow" w:hAnsi="Arial Narrow"/>
      <w:b/>
      <w:smallCaps/>
      <w:sz w:val="40"/>
      <w:szCs w:val="40"/>
      <w:lang w:val="en-GB"/>
    </w:rPr>
  </w:style>
  <w:style w:styleId="style58" w:type="paragraph">
    <w:name w:val="List Bullet"/>
    <w:basedOn w:val="style0"/>
    <w:next w:val="style58"/>
    <w:pPr/>
    <w:rPr/>
  </w:style>
  <w:style w:styleId="style59" w:type="paragraph">
    <w:name w:val="Contents 1"/>
    <w:basedOn w:val="style0"/>
    <w:next w:val="style59"/>
    <w:pPr>
      <w:tabs>
        <w:tab w:leader="dot" w:pos="9972" w:val="right"/>
      </w:tabs>
      <w:spacing w:after="0" w:before="120"/>
      <w:ind w:hanging="0" w:left="0" w:right="0"/>
    </w:pPr>
    <w:rPr>
      <w:rFonts w:ascii="Calibri" w:hAnsi="Calibri"/>
      <w:b/>
      <w:bCs/>
      <w:caps/>
      <w:sz w:val="20"/>
      <w:szCs w:val="20"/>
    </w:rPr>
  </w:style>
  <w:style w:styleId="style60" w:type="paragraph">
    <w:name w:val="Balloon Text"/>
    <w:basedOn w:val="style0"/>
    <w:next w:val="style60"/>
    <w:pPr>
      <w:spacing w:after="0" w:before="0"/>
    </w:pPr>
    <w:rPr>
      <w:rFonts w:ascii="Tahoma" w:cs="Tahoma" w:hAnsi="Tahoma"/>
      <w:sz w:val="16"/>
      <w:szCs w:val="16"/>
    </w:rPr>
  </w:style>
  <w:style w:styleId="style61" w:type="paragraph">
    <w:name w:val="Contents Heading"/>
    <w:basedOn w:val="style1"/>
    <w:next w:val="style61"/>
    <w:pPr>
      <w:keepLines/>
      <w:suppressLineNumbers/>
      <w:spacing w:after="0" w:before="480" w:line="276" w:lineRule="auto"/>
    </w:pPr>
    <w:rPr>
      <w:b/>
      <w:bCs/>
      <w:color w:val="365F91"/>
      <w:sz w:val="28"/>
      <w:szCs w:val="28"/>
      <w:lang w:val="de-DE"/>
    </w:rPr>
  </w:style>
  <w:style w:styleId="style62" w:type="paragraph">
    <w:name w:val="Title"/>
    <w:basedOn w:val="style0"/>
    <w:next w:val="style63"/>
    <w:pPr>
      <w:spacing w:after="60" w:before="240"/>
      <w:jc w:val="center"/>
    </w:pPr>
    <w:rPr>
      <w:rFonts w:ascii="Cambria" w:hAnsi="Cambria"/>
      <w:b/>
      <w:bCs/>
      <w:sz w:val="32"/>
      <w:szCs w:val="32"/>
    </w:rPr>
  </w:style>
  <w:style w:styleId="style63" w:type="paragraph">
    <w:name w:val="Subtitle"/>
    <w:basedOn w:val="style0"/>
    <w:next w:val="style53"/>
    <w:pPr>
      <w:jc w:val="center"/>
    </w:pPr>
    <w:rPr>
      <w:rFonts w:ascii="Cambria" w:cs="" w:hAnsi="Cambria"/>
      <w:i/>
      <w:iCs/>
      <w:color w:val="4F81BD"/>
      <w:spacing w:val="15"/>
      <w:sz w:val="28"/>
      <w:szCs w:val="28"/>
    </w:rPr>
  </w:style>
  <w:style w:styleId="style64" w:type="paragraph">
    <w:name w:val="Contents 3"/>
    <w:basedOn w:val="style0"/>
    <w:next w:val="style64"/>
    <w:pPr>
      <w:tabs>
        <w:tab w:leader="dot" w:pos="9886" w:val="right"/>
      </w:tabs>
      <w:spacing w:after="0" w:before="0"/>
      <w:ind w:hanging="0" w:left="480" w:right="0"/>
    </w:pPr>
    <w:rPr>
      <w:rFonts w:ascii="Calibri" w:hAnsi="Calibri"/>
      <w:i/>
      <w:iCs/>
      <w:sz w:val="20"/>
      <w:szCs w:val="20"/>
    </w:rPr>
  </w:style>
  <w:style w:styleId="style65" w:type="paragraph">
    <w:name w:val="Contents 4"/>
    <w:basedOn w:val="style0"/>
    <w:next w:val="style65"/>
    <w:pPr>
      <w:tabs>
        <w:tab w:leader="dot" w:pos="9843" w:val="right"/>
      </w:tabs>
      <w:spacing w:after="0" w:before="0"/>
      <w:ind w:hanging="0" w:left="720" w:right="0"/>
    </w:pPr>
    <w:rPr>
      <w:rFonts w:ascii="Calibri" w:hAnsi="Calibri"/>
      <w:sz w:val="18"/>
      <w:szCs w:val="18"/>
    </w:rPr>
  </w:style>
  <w:style w:styleId="style66" w:type="paragraph">
    <w:name w:val="Contents 5"/>
    <w:basedOn w:val="style0"/>
    <w:next w:val="style66"/>
    <w:pPr>
      <w:tabs>
        <w:tab w:leader="dot" w:pos="9800" w:val="right"/>
      </w:tabs>
      <w:spacing w:after="0" w:before="0"/>
      <w:ind w:hanging="0" w:left="960" w:right="0"/>
    </w:pPr>
    <w:rPr>
      <w:rFonts w:ascii="Calibri" w:hAnsi="Calibri"/>
      <w:sz w:val="18"/>
      <w:szCs w:val="18"/>
    </w:rPr>
  </w:style>
  <w:style w:styleId="style67" w:type="paragraph">
    <w:name w:val="Contents 6"/>
    <w:basedOn w:val="style0"/>
    <w:next w:val="style67"/>
    <w:pPr>
      <w:tabs>
        <w:tab w:leader="dot" w:pos="9757" w:val="right"/>
      </w:tabs>
      <w:spacing w:after="0" w:before="0"/>
      <w:ind w:hanging="0" w:left="1200" w:right="0"/>
    </w:pPr>
    <w:rPr>
      <w:rFonts w:ascii="Calibri" w:hAnsi="Calibri"/>
      <w:sz w:val="18"/>
      <w:szCs w:val="18"/>
    </w:rPr>
  </w:style>
  <w:style w:styleId="style68" w:type="paragraph">
    <w:name w:val="Contents 7"/>
    <w:basedOn w:val="style0"/>
    <w:next w:val="style68"/>
    <w:pPr>
      <w:tabs>
        <w:tab w:leader="dot" w:pos="9714" w:val="right"/>
      </w:tabs>
      <w:spacing w:after="0" w:before="0"/>
      <w:ind w:hanging="0" w:left="1440" w:right="0"/>
    </w:pPr>
    <w:rPr>
      <w:rFonts w:ascii="Calibri" w:hAnsi="Calibri"/>
      <w:sz w:val="18"/>
      <w:szCs w:val="18"/>
    </w:rPr>
  </w:style>
  <w:style w:styleId="style69" w:type="paragraph">
    <w:name w:val="Contents 8"/>
    <w:basedOn w:val="style0"/>
    <w:next w:val="style69"/>
    <w:pPr>
      <w:tabs>
        <w:tab w:leader="dot" w:pos="9671" w:val="right"/>
      </w:tabs>
      <w:spacing w:after="0" w:before="0"/>
      <w:ind w:hanging="0" w:left="1680" w:right="0"/>
    </w:pPr>
    <w:rPr>
      <w:rFonts w:ascii="Calibri" w:hAnsi="Calibri"/>
      <w:sz w:val="18"/>
      <w:szCs w:val="18"/>
    </w:rPr>
  </w:style>
  <w:style w:styleId="style70" w:type="paragraph">
    <w:name w:val="Contents 9"/>
    <w:basedOn w:val="style0"/>
    <w:next w:val="style70"/>
    <w:pPr>
      <w:tabs>
        <w:tab w:leader="dot" w:pos="9628" w:val="right"/>
      </w:tabs>
      <w:spacing w:after="0" w:before="0"/>
      <w:ind w:hanging="0" w:left="1920" w:right="0"/>
    </w:pPr>
    <w:rPr>
      <w:rFonts w:ascii="Calibri" w:hAnsi="Calibri"/>
      <w:sz w:val="18"/>
      <w:szCs w:val="18"/>
    </w:rPr>
  </w:style>
  <w:style w:styleId="style71" w:type="paragraph">
    <w:name w:val="Bull"/>
    <w:basedOn w:val="style0"/>
    <w:next w:val="style71"/>
    <w:pPr>
      <w:tabs/>
      <w:spacing w:after="0" w:before="0"/>
      <w:ind w:hanging="220" w:left="220" w:right="7312"/>
    </w:pPr>
    <w:rPr>
      <w:rFonts w:ascii="Times New Roman" w:hAnsi="Times New Roman"/>
      <w:sz w:val="20"/>
      <w:szCs w:val="22"/>
    </w:rPr>
  </w:style>
  <w:style w:styleId="style72" w:type="paragraph">
    <w:name w:val="Header"/>
    <w:basedOn w:val="style0"/>
    <w:next w:val="style72"/>
    <w:pPr>
      <w:suppressLineNumbers/>
      <w:tabs>
        <w:tab w:leader="none" w:pos="4536" w:val="center"/>
        <w:tab w:leader="none" w:pos="9072" w:val="right"/>
      </w:tabs>
    </w:pPr>
    <w:rPr/>
  </w:style>
  <w:style w:styleId="style73" w:type="paragraph">
    <w:name w:val="Footer"/>
    <w:basedOn w:val="style0"/>
    <w:next w:val="style73"/>
    <w:pPr>
      <w:suppressLineNumbers/>
      <w:tabs>
        <w:tab w:leader="none" w:pos="4536" w:val="center"/>
        <w:tab w:leader="none" w:pos="9072" w:val="right"/>
      </w:tabs>
    </w:pPr>
    <w:rPr/>
  </w:style>
  <w:style w:styleId="style74" w:type="paragraph">
    <w:name w:val="spip"/>
    <w:basedOn w:val="style0"/>
    <w:next w:val="style74"/>
    <w:pPr>
      <w:spacing w:after="28" w:before="28"/>
    </w:pPr>
    <w:rPr>
      <w:rFonts w:ascii="Times New Roman" w:hAnsi="Times New Roman"/>
      <w:lang w:eastAsia="de-DE" w:val="de-DE"/>
    </w:rPr>
  </w:style>
  <w:style w:styleId="style75" w:type="paragraph">
    <w:name w:val="annotation text"/>
    <w:basedOn w:val="style0"/>
    <w:next w:val="style75"/>
    <w:pPr/>
    <w:rPr>
      <w:sz w:val="20"/>
      <w:szCs w:val="20"/>
    </w:rPr>
  </w:style>
  <w:style w:styleId="style76" w:type="paragraph">
    <w:name w:val="annotation subject"/>
    <w:basedOn w:val="style75"/>
    <w:next w:val="style76"/>
    <w:pPr/>
    <w:rPr>
      <w:b/>
      <w:bCs/>
    </w:rPr>
  </w:style>
  <w:style w:styleId="style77" w:type="paragraph">
    <w:name w:val="Titre objet"/>
    <w:basedOn w:val="style0"/>
    <w:next w:val="style77"/>
    <w:pPr>
      <w:spacing w:after="360" w:before="360"/>
      <w:jc w:val="center"/>
    </w:pPr>
    <w:rPr>
      <w:rFonts w:ascii="Times New Roman" w:hAnsi="Times New Roman"/>
      <w:b/>
      <w:lang w:eastAsia="de-DE" w:val="en-GB"/>
    </w:rPr>
  </w:style>
  <w:style w:styleId="style78" w:type="paragraph">
    <w:name w:val="Type du document"/>
    <w:basedOn w:val="style0"/>
    <w:next w:val="style78"/>
    <w:pPr>
      <w:spacing w:after="0" w:before="360"/>
      <w:jc w:val="center"/>
    </w:pPr>
    <w:rPr>
      <w:rFonts w:ascii="Times New Roman" w:hAnsi="Times New Roman"/>
      <w:b/>
      <w:lang w:eastAsia="de-DE" w:val="en-GB"/>
    </w:rPr>
  </w:style>
  <w:style w:styleId="style79" w:type="paragraph">
    <w:name w:val="Text body indent"/>
    <w:basedOn w:val="style0"/>
    <w:next w:val="style79"/>
    <w:pPr>
      <w:spacing w:after="0" w:before="0"/>
      <w:ind w:hanging="142" w:left="142" w:right="0"/>
    </w:pPr>
    <w:rPr>
      <w:rFonts w:ascii="Calibri" w:hAnsi="Calibri"/>
      <w:sz w:val="21"/>
    </w:rPr>
  </w:style>
  <w:style w:styleId="style80" w:type="paragraph">
    <w:name w:val="Normal (Web)"/>
    <w:basedOn w:val="style0"/>
    <w:next w:val="style80"/>
    <w:pPr/>
    <w:rPr>
      <w:rFonts w:ascii="Times New Roman" w:hAnsi="Times New Roman"/>
    </w:rPr>
  </w:style>
  <w:style w:styleId="style81" w:type="paragraph">
    <w:name w:val="Elenco a colori - Colore 11"/>
    <w:basedOn w:val="style0"/>
    <w:next w:val="style81"/>
    <w:pPr>
      <w:spacing w:after="0" w:before="120" w:line="360" w:lineRule="auto"/>
      <w:ind w:hanging="0" w:left="720" w:right="0"/>
      <w:jc w:val="both"/>
    </w:pPr>
    <w:rPr>
      <w:rFonts w:ascii="Calibri" w:cs="Arial" w:eastAsia="Calibri" w:hAnsi="Calibri"/>
      <w:bCs/>
      <w:color w:val="000000"/>
      <w:szCs w:val="22"/>
      <w:lang w:val="en-GB"/>
    </w:rPr>
  </w:style>
  <w:style w:styleId="style82" w:type="paragraph">
    <w:name w:val="Absatz-Tabelle"/>
    <w:basedOn w:val="style0"/>
    <w:next w:val="style82"/>
    <w:pPr>
      <w:keepLines/>
      <w:spacing w:after="40" w:before="60"/>
      <w:ind w:hanging="0" w:left="113" w:right="0"/>
    </w:pPr>
    <w:rPr>
      <w:rFonts w:ascii="Arial" w:hAnsi="Arial"/>
      <w:sz w:val="18"/>
      <w:szCs w:val="20"/>
      <w:lang w:eastAsia="de-DE" w:val="de-DE"/>
    </w:rPr>
  </w:style>
  <w:style w:styleId="style83" w:type="paragraph">
    <w:name w:val="footnote text"/>
    <w:basedOn w:val="style0"/>
    <w:next w:val="style83"/>
    <w:pPr/>
    <w:rPr>
      <w:sz w:val="20"/>
      <w:szCs w:val="20"/>
    </w:rPr>
  </w:style>
  <w:style w:styleId="style84" w:type="paragraph">
    <w:name w:val="caption"/>
    <w:basedOn w:val="style0"/>
    <w:next w:val="style84"/>
    <w:pPr/>
    <w:rPr>
      <w:b/>
      <w:bCs/>
      <w:sz w:val="20"/>
      <w:szCs w:val="20"/>
    </w:rPr>
  </w:style>
  <w:style w:styleId="style85" w:type="paragraph">
    <w:name w:val="No Spacing"/>
    <w:next w:val="style85"/>
    <w:pPr>
      <w:widowControl/>
      <w:tabs>
        <w:tab w:leader="none" w:pos="708" w:val="left"/>
      </w:tabs>
      <w:suppressAutoHyphens w:val="true"/>
      <w:spacing w:after="0" w:before="0" w:line="100" w:lineRule="atLeast"/>
    </w:pPr>
    <w:rPr>
      <w:rFonts w:ascii="Times New Roman" w:cs="Times New Roman" w:eastAsia="Times New Roman" w:hAnsi="Times New Roman"/>
      <w:color w:val="auto"/>
      <w:sz w:val="24"/>
      <w:szCs w:val="24"/>
      <w:lang w:bidi="ar-SA" w:eastAsia="de-DE" w:val="de-DE"/>
    </w:rPr>
  </w:style>
  <w:style w:styleId="style86" w:type="paragraph">
    <w:name w:val="Revision"/>
    <w:next w:val="style86"/>
    <w:pPr>
      <w:widowControl/>
      <w:tabs>
        <w:tab w:leader="none" w:pos="708" w:val="left"/>
      </w:tabs>
      <w:suppressAutoHyphens w:val="true"/>
      <w:spacing w:after="0" w:before="0" w:line="100" w:lineRule="atLeast"/>
    </w:pPr>
    <w:rPr>
      <w:rFonts w:ascii="Garamond" w:cs="Times New Roman" w:eastAsia="Times New Roman" w:hAnsi="Garamond"/>
      <w:color w:val="auto"/>
      <w:sz w:val="24"/>
      <w:szCs w:val="24"/>
      <w:lang w:bidi="ar-SA" w:eastAsia="en-US" w:val="en-US"/>
    </w:rPr>
  </w:style>
  <w:style w:styleId="style87" w:type="paragraph">
    <w:name w:val="List Paragraph"/>
    <w:basedOn w:val="style0"/>
    <w:next w:val="style87"/>
    <w:pPr>
      <w:spacing w:after="0" w:before="0"/>
      <w:ind w:hanging="0" w:left="720" w:right="0"/>
    </w:pPr>
    <w:rPr>
      <w:rFonts w:ascii="Times New Roman" w:hAnsi="Times New Roman"/>
      <w:lang w:eastAsia="de-DE" w:val="de-DE"/>
    </w:rPr>
  </w:style>
  <w:style w:styleId="style88" w:type="paragraph">
    <w:name w:val="Listenabsatz1"/>
    <w:basedOn w:val="style0"/>
    <w:next w:val="style88"/>
    <w:pPr>
      <w:spacing w:after="0" w:before="0"/>
      <w:ind w:hanging="0" w:left="720" w:right="0"/>
    </w:pPr>
    <w:rPr>
      <w:rFonts w:ascii="Times New Roman" w:eastAsia="Calibri" w:hAnsi="Times New Roman"/>
      <w:lang w:eastAsia="ja-JP" w:val="en-GB"/>
    </w:rPr>
  </w:style>
  <w:style w:styleId="style89" w:type="paragraph">
    <w:name w:val="BODY"/>
    <w:basedOn w:val="style53"/>
    <w:next w:val="style89"/>
    <w:pPr>
      <w:tabs>
        <w:tab w:leader="none" w:pos="850" w:val="left"/>
        <w:tab w:leader="none" w:pos="1191" w:val="left"/>
        <w:tab w:leader="none" w:pos="1531" w:val="left"/>
      </w:tabs>
      <w:spacing w:after="240" w:before="0"/>
      <w:jc w:val="both"/>
    </w:pPr>
    <w:rPr>
      <w:rFonts w:ascii="Arial" w:hAnsi="Arial"/>
      <w:sz w:val="22"/>
      <w:szCs w:val="20"/>
      <w:lang w:val="fr-FR"/>
    </w:rPr>
  </w:style>
  <w:style w:styleId="style90" w:type="paragraph">
    <w:name w:val="Document Map"/>
    <w:basedOn w:val="style0"/>
    <w:next w:val="style90"/>
    <w:pPr>
      <w:spacing w:after="0" w:before="0"/>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rojects.eionet.europa.eu/sanap/self-assessment/glossary"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2013-05-13T10:30:00.00Z</dcterms:created>
  <dc:creator>Admin</dc:creator>
  <cp:lastModifiedBy>Admin</cp:lastModifiedBy>
  <cp:lastPrinted>2013-04-25T14:02:00.00Z</cp:lastPrinted>
  <dcterms:modified xsi:type="dcterms:W3CDTF">2013-05-13T10:30:00.00Z</dcterms:modified>
  <cp:revision>2</cp:revision>
</cp:coreProperties>
</file>