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9D84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b/>
          <w:bCs/>
          <w:color w:val="000000"/>
          <w:u w:val="single"/>
        </w:rPr>
        <w:t>PROJECT REPORT</w:t>
      </w:r>
    </w:p>
    <w:p w14:paraId="301583C1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1. EXTRACT:</w:t>
      </w:r>
    </w:p>
    <w:p w14:paraId="446C62CC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Data sources:</w:t>
      </w:r>
    </w:p>
    <w:p w14:paraId="0D17129D" w14:textId="77777777" w:rsidR="005708D3" w:rsidRPr="005708D3" w:rsidRDefault="005708D3" w:rsidP="005708D3">
      <w:pPr>
        <w:pStyle w:val="NormalWeb"/>
        <w:spacing w:before="240" w:beforeAutospacing="0" w:after="240" w:afterAutospacing="0"/>
        <w:ind w:left="108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National Park Trails: Kaggle -</w:t>
      </w:r>
      <w:hyperlink r:id="rId5" w:history="1">
        <w:r w:rsidRPr="005708D3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 xml:space="preserve"> </w:t>
        </w:r>
        <w:r w:rsidRPr="005708D3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https://www.kaggle.com/planejane/national-park-trails</w:t>
        </w:r>
      </w:hyperlink>
    </w:p>
    <w:p w14:paraId="4931D718" w14:textId="77777777" w:rsidR="005708D3" w:rsidRPr="005708D3" w:rsidRDefault="005708D3" w:rsidP="005708D3">
      <w:pPr>
        <w:pStyle w:val="NormalWeb"/>
        <w:spacing w:before="240" w:beforeAutospacing="0" w:after="240" w:afterAutospacing="0"/>
        <w:ind w:left="108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Biodiversity in National Parks: Kaggle (Includes parks and species datasets) -</w:t>
      </w:r>
      <w:hyperlink r:id="rId6" w:history="1">
        <w:r w:rsidRPr="005708D3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 xml:space="preserve"> </w:t>
        </w:r>
        <w:r w:rsidRPr="005708D3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https://www.kaggle.com/nationalparkservice/park-biodiversity</w:t>
        </w:r>
      </w:hyperlink>
    </w:p>
    <w:p w14:paraId="18158731" w14:textId="77777777" w:rsidR="005708D3" w:rsidRPr="005708D3" w:rsidRDefault="005708D3" w:rsidP="005708D3">
      <w:pPr>
        <w:pStyle w:val="NormalWeb"/>
        <w:spacing w:before="240" w:beforeAutospacing="0" w:after="240" w:afterAutospacing="0"/>
        <w:ind w:left="108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US National Parks Visitation 1904 - 2016 (with boundaries):  Data World -</w:t>
      </w:r>
      <w:hyperlink r:id="rId7" w:history="1">
        <w:r w:rsidRPr="005708D3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 xml:space="preserve"> </w:t>
        </w:r>
        <w:r w:rsidRPr="005708D3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https://data.world/inform8n/us-national-parks-visitation-1904-2016-with-boundaries/discuss/national-parks-totals-by-year/g44tenrr</w:t>
        </w:r>
      </w:hyperlink>
    </w:p>
    <w:p w14:paraId="0CF0239E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2. TRANSFORM</w:t>
      </w:r>
    </w:p>
    <w:p w14:paraId="73931C71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Dependencies used:</w:t>
      </w:r>
    </w:p>
    <w:p w14:paraId="6DB71628" w14:textId="77777777" w:rsidR="005708D3" w:rsidRPr="005708D3" w:rsidRDefault="005708D3" w:rsidP="005708D3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# Import libraries</w:t>
      </w:r>
    </w:p>
    <w:p w14:paraId="23D9E728" w14:textId="77777777" w:rsidR="005708D3" w:rsidRPr="005708D3" w:rsidRDefault="005708D3" w:rsidP="005708D3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#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import</w:t>
      </w:r>
      <w:proofErr w:type="gram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pandas as pd</w:t>
      </w:r>
    </w:p>
    <w:p w14:paraId="7985AF49" w14:textId="77777777" w:rsidR="005708D3" w:rsidRPr="005708D3" w:rsidRDefault="005708D3" w:rsidP="005708D3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#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from</w:t>
      </w:r>
      <w:proofErr w:type="gram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sqlalchemy</w:t>
      </w:r>
      <w:proofErr w:type="spell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import </w:t>
      </w:r>
      <w:proofErr w:type="spell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create_engine</w:t>
      </w:r>
      <w:proofErr w:type="spellEnd"/>
    </w:p>
    <w:p w14:paraId="18A287D8" w14:textId="77777777" w:rsidR="005708D3" w:rsidRPr="005708D3" w:rsidRDefault="005708D3" w:rsidP="005708D3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#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from</w:t>
      </w:r>
      <w:proofErr w:type="gram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sqlalchemy</w:t>
      </w:r>
      <w:proofErr w:type="spell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import inspect</w:t>
      </w:r>
    </w:p>
    <w:p w14:paraId="2E423AEB" w14:textId="77777777" w:rsidR="005708D3" w:rsidRPr="005708D3" w:rsidRDefault="005708D3" w:rsidP="005708D3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#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from</w:t>
      </w:r>
      <w:proofErr w:type="gram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sqlalchemy.orm</w:t>
      </w:r>
      <w:proofErr w:type="spell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import Session</w:t>
      </w:r>
    </w:p>
    <w:p w14:paraId="3DDB0DDB" w14:textId="77777777" w:rsidR="005708D3" w:rsidRPr="005708D3" w:rsidRDefault="005708D3" w:rsidP="005708D3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#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from</w:t>
      </w:r>
      <w:proofErr w:type="gram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ast</w:t>
      </w:r>
      <w:proofErr w:type="spell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import </w:t>
      </w:r>
      <w:proofErr w:type="spell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literal_eval</w:t>
      </w:r>
      <w:proofErr w:type="spellEnd"/>
    </w:p>
    <w:p w14:paraId="17AF6526" w14:textId="77777777" w:rsidR="005708D3" w:rsidRPr="005708D3" w:rsidRDefault="005708D3" w:rsidP="005708D3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EC82D6F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spellStart"/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National_</w:t>
      </w:r>
      <w:proofErr w:type="gramStart"/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Parks</w:t>
      </w:r>
      <w:proofErr w:type="spellEnd"/>
      <w:proofErr w:type="gramEnd"/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dataset</w:t>
      </w:r>
    </w:p>
    <w:p w14:paraId="2083D1DE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Renamed columns</w:t>
      </w:r>
    </w:p>
    <w:p w14:paraId="7C17039E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Removed duplicates</w:t>
      </w:r>
    </w:p>
    <w:p w14:paraId="19F2B9AA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Reset index</w:t>
      </w:r>
    </w:p>
    <w:p w14:paraId="0FC96C94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Renamed index </w:t>
      </w:r>
      <w:r w:rsidRPr="005708D3">
        <w:rPr>
          <w:rFonts w:asciiTheme="minorHAnsi" w:hAnsiTheme="minorHAnsi" w:cstheme="minorHAnsi"/>
          <w:i/>
          <w:iCs/>
          <w:color w:val="000000"/>
          <w:sz w:val="22"/>
          <w:szCs w:val="22"/>
        </w:rPr>
        <w:t>id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in order to</w:t>
      </w:r>
      <w:proofErr w:type="gram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use it as a primary key in our database</w:t>
      </w:r>
    </w:p>
    <w:p w14:paraId="3D57179F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gramStart"/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Trails</w:t>
      </w:r>
      <w:proofErr w:type="gramEnd"/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dataset</w:t>
      </w:r>
    </w:p>
    <w:p w14:paraId="51320EE5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•</w:t>
      </w:r>
      <w:r w:rsidRPr="005708D3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Dropping rows that contain the parks listed below:</w:t>
      </w:r>
    </w:p>
    <w:p w14:paraId="087242C2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Clayton Co International Park, Jonesboro GA, Fort Hunt National Park and Wolf Trap National Park for the Performing Arts</w:t>
      </w:r>
    </w:p>
    <w:p w14:paraId="2277BE9B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lastRenderedPageBreak/>
        <w:t>•</w:t>
      </w:r>
      <w:r w:rsidRPr="005708D3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Created dictionary to replace some of the parks’ names</w:t>
      </w:r>
    </w:p>
    <w:p w14:paraId="66D807A3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•</w:t>
      </w:r>
      <w:r w:rsidRPr="005708D3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Created three different datasets: activities, features and trails</w:t>
      </w:r>
    </w:p>
    <w:p w14:paraId="08A9F56C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•</w:t>
      </w:r>
      <w:r w:rsidRPr="005708D3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Renamed columns in each dataset</w:t>
      </w:r>
    </w:p>
    <w:p w14:paraId="7B38F7B6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•</w:t>
      </w:r>
      <w:r w:rsidRPr="005708D3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Reset index in each dataset</w:t>
      </w:r>
    </w:p>
    <w:p w14:paraId="53840C42" w14:textId="77777777" w:rsidR="005708D3" w:rsidRPr="005708D3" w:rsidRDefault="005708D3" w:rsidP="005708D3">
      <w:pPr>
        <w:rPr>
          <w:rFonts w:cstheme="minorHAnsi"/>
        </w:rPr>
      </w:pPr>
    </w:p>
    <w:p w14:paraId="0BD725A8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Species dataset</w:t>
      </w:r>
    </w:p>
    <w:p w14:paraId="57CC642A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Dropped unwanted columns</w:t>
      </w:r>
    </w:p>
    <w:p w14:paraId="572B79B2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Kept species that are currently present in parks</w:t>
      </w:r>
    </w:p>
    <w:p w14:paraId="39E884B8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Renamed columns</w:t>
      </w:r>
    </w:p>
    <w:p w14:paraId="283865A1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Reset index</w:t>
      </w:r>
    </w:p>
    <w:p w14:paraId="169FA2B7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Renamed index </w:t>
      </w:r>
      <w:r w:rsidRPr="005708D3">
        <w:rPr>
          <w:rFonts w:asciiTheme="minorHAnsi" w:hAnsiTheme="minorHAnsi" w:cstheme="minorHAnsi"/>
          <w:i/>
          <w:iCs/>
          <w:color w:val="000000"/>
          <w:sz w:val="22"/>
          <w:szCs w:val="22"/>
        </w:rPr>
        <w:t>id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in order to</w:t>
      </w:r>
      <w:proofErr w:type="gram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use it as a primary key in our database</w:t>
      </w:r>
    </w:p>
    <w:p w14:paraId="0531F610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gramStart"/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Parks</w:t>
      </w:r>
      <w:proofErr w:type="gramEnd"/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visitations dataset</w:t>
      </w:r>
    </w:p>
    <w:p w14:paraId="68B98466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Grabbed only National Parks from the dataframe</w:t>
      </w:r>
    </w:p>
    <w:p w14:paraId="30192CED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Filtered out rows that do not contain a numeric year</w:t>
      </w:r>
    </w:p>
    <w:p w14:paraId="50DD3AD7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Created filtered dataframe with specific columns</w:t>
      </w:r>
    </w:p>
    <w:p w14:paraId="52273387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Renamed the column headers for clarification</w:t>
      </w:r>
    </w:p>
    <w:p w14:paraId="44F0B1B0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Reset the index</w:t>
      </w:r>
    </w:p>
    <w:p w14:paraId="60DD7923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Renamed index </w:t>
      </w:r>
      <w:r w:rsidRPr="005708D3">
        <w:rPr>
          <w:rFonts w:asciiTheme="minorHAnsi" w:hAnsiTheme="minorHAnsi" w:cstheme="minorHAnsi"/>
          <w:i/>
          <w:iCs/>
          <w:color w:val="000000"/>
          <w:sz w:val="22"/>
          <w:szCs w:val="22"/>
        </w:rPr>
        <w:t>id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in order to</w:t>
      </w:r>
      <w:proofErr w:type="gram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use it as a primary key in our database</w:t>
      </w:r>
    </w:p>
    <w:p w14:paraId="2B7D2981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Bear attacks dataset</w:t>
      </w:r>
    </w:p>
    <w:p w14:paraId="7BAE0204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Filtered dataframe for Canada’s and US National Parks</w:t>
      </w:r>
    </w:p>
    <w:p w14:paraId="5D905095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Checked dataframe for duplicates</w:t>
      </w:r>
    </w:p>
    <w:p w14:paraId="04704B29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Reset index</w:t>
      </w:r>
    </w:p>
    <w:p w14:paraId="63000E01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5708D3">
        <w:rPr>
          <w:rFonts w:asciiTheme="minorHAnsi" w:hAnsiTheme="minorHAnsi" w:cstheme="minorHAnsi"/>
          <w:i/>
          <w:iCs/>
          <w:color w:val="000000"/>
          <w:sz w:val="22"/>
          <w:szCs w:val="22"/>
        </w:rPr>
        <w:t>split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function to change the parks columns in order to make sure that the values match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other</w:t>
      </w:r>
      <w:proofErr w:type="gram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dataset</w:t>
      </w:r>
    </w:p>
    <w:p w14:paraId="1426195A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3. LOAD</w:t>
      </w:r>
    </w:p>
    <w:p w14:paraId="14A75522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We each created our tables’ schemata.</w:t>
      </w:r>
    </w:p>
    <w:p w14:paraId="7279BF1B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lastRenderedPageBreak/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We combined them into one schema.</w:t>
      </w:r>
    </w:p>
    <w:p w14:paraId="43A57322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We combined our </w:t>
      </w:r>
      <w:proofErr w:type="spell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jupyter</w:t>
      </w:r>
      <w:proofErr w:type="spell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notebooks</w:t>
      </w:r>
    </w:p>
    <w:p w14:paraId="3D3EB0CD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We loaded our tables into the database</w:t>
      </w:r>
    </w:p>
    <w:p w14:paraId="29116CF5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Why did we choose these datasets?</w:t>
      </w:r>
    </w:p>
    <w:p w14:paraId="1C8DCD98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Common interest</w:t>
      </w:r>
    </w:p>
    <w:p w14:paraId="07150ADA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We thought it would be interesting and challenging to combine the different datasets.</w:t>
      </w:r>
    </w:p>
    <w:p w14:paraId="6F670EF0" w14:textId="4D4DFD60" w:rsidR="00B6379F" w:rsidRPr="005708D3" w:rsidRDefault="005708D3" w:rsidP="005708D3">
      <w:pPr>
        <w:rPr>
          <w:rFonts w:cstheme="minorHAnsi"/>
        </w:rPr>
      </w:pPr>
      <w:r w:rsidRPr="005708D3">
        <w:rPr>
          <w:rFonts w:cstheme="minorHAnsi"/>
          <w:color w:val="000000"/>
        </w:rPr>
        <w:t>·</w:t>
      </w:r>
      <w:r w:rsidRPr="005708D3">
        <w:rPr>
          <w:rFonts w:cstheme="minorHAnsi"/>
          <w:color w:val="000000"/>
          <w:sz w:val="14"/>
          <w:szCs w:val="14"/>
        </w:rPr>
        <w:t xml:space="preserve">         </w:t>
      </w:r>
      <w:r w:rsidRPr="005708D3">
        <w:rPr>
          <w:rFonts w:cstheme="minorHAnsi"/>
          <w:color w:val="000000"/>
        </w:rPr>
        <w:t>We also thought that once in the database, we would be able to perform different queries by joining different tables. (As shown in the presentation).</w:t>
      </w:r>
    </w:p>
    <w:sectPr w:rsidR="00B6379F" w:rsidRPr="0057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F2A"/>
    <w:multiLevelType w:val="hybridMultilevel"/>
    <w:tmpl w:val="77706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5BF1"/>
    <w:multiLevelType w:val="hybridMultilevel"/>
    <w:tmpl w:val="3EBC1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F62FF"/>
    <w:multiLevelType w:val="hybridMultilevel"/>
    <w:tmpl w:val="26F02D70"/>
    <w:lvl w:ilvl="0" w:tplc="B63003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146F64"/>
    <w:multiLevelType w:val="hybridMultilevel"/>
    <w:tmpl w:val="98B2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BB2F38"/>
    <w:multiLevelType w:val="hybridMultilevel"/>
    <w:tmpl w:val="88F0E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C7B88"/>
    <w:multiLevelType w:val="hybridMultilevel"/>
    <w:tmpl w:val="CD5CF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2825"/>
    <w:multiLevelType w:val="hybridMultilevel"/>
    <w:tmpl w:val="8C3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938F6"/>
    <w:multiLevelType w:val="hybridMultilevel"/>
    <w:tmpl w:val="2B88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25A54"/>
    <w:multiLevelType w:val="hybridMultilevel"/>
    <w:tmpl w:val="0E24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9518E"/>
    <w:multiLevelType w:val="hybridMultilevel"/>
    <w:tmpl w:val="F1F84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A70425"/>
    <w:multiLevelType w:val="hybridMultilevel"/>
    <w:tmpl w:val="6720B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FE40BC"/>
    <w:multiLevelType w:val="hybridMultilevel"/>
    <w:tmpl w:val="48A6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30526"/>
    <w:multiLevelType w:val="hybridMultilevel"/>
    <w:tmpl w:val="7CD0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31907"/>
    <w:multiLevelType w:val="hybridMultilevel"/>
    <w:tmpl w:val="9132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25121"/>
    <w:multiLevelType w:val="hybridMultilevel"/>
    <w:tmpl w:val="E026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236D0"/>
    <w:multiLevelType w:val="hybridMultilevel"/>
    <w:tmpl w:val="27D8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34533"/>
    <w:multiLevelType w:val="hybridMultilevel"/>
    <w:tmpl w:val="FEC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25C97"/>
    <w:multiLevelType w:val="hybridMultilevel"/>
    <w:tmpl w:val="0BE25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B82D59"/>
    <w:multiLevelType w:val="hybridMultilevel"/>
    <w:tmpl w:val="CA22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239E9"/>
    <w:multiLevelType w:val="hybridMultilevel"/>
    <w:tmpl w:val="D2F6A9D2"/>
    <w:lvl w:ilvl="0" w:tplc="B63003E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7"/>
  </w:num>
  <w:num w:numId="5">
    <w:abstractNumId w:val="5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19"/>
  </w:num>
  <w:num w:numId="11">
    <w:abstractNumId w:val="0"/>
  </w:num>
  <w:num w:numId="12">
    <w:abstractNumId w:val="16"/>
  </w:num>
  <w:num w:numId="13">
    <w:abstractNumId w:val="13"/>
  </w:num>
  <w:num w:numId="14">
    <w:abstractNumId w:val="11"/>
  </w:num>
  <w:num w:numId="15">
    <w:abstractNumId w:val="8"/>
  </w:num>
  <w:num w:numId="16">
    <w:abstractNumId w:val="6"/>
  </w:num>
  <w:num w:numId="17">
    <w:abstractNumId w:val="18"/>
  </w:num>
  <w:num w:numId="18">
    <w:abstractNumId w:val="14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9F"/>
    <w:rsid w:val="000D33A7"/>
    <w:rsid w:val="00117D3B"/>
    <w:rsid w:val="005708D3"/>
    <w:rsid w:val="00891B72"/>
    <w:rsid w:val="00AF54A7"/>
    <w:rsid w:val="00B3161B"/>
    <w:rsid w:val="00B6379F"/>
    <w:rsid w:val="00F8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7DDA"/>
  <w15:chartTrackingRefBased/>
  <w15:docId w15:val="{A43CB0B0-6114-446A-B355-AF4BFA12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7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0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0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/inform8n/us-national-parks-visitation-1904-2016-with-boundaries/discuss/national-parks-totals-by-year/g44tenr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ationalparkservice/park-biodiversity" TargetMode="External"/><Relationship Id="rId5" Type="http://schemas.openxmlformats.org/officeDocument/2006/relationships/hyperlink" Target="https://www.kaggle.com/planejane/national-park-trai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Kamanzi</dc:creator>
  <cp:keywords/>
  <dc:description/>
  <cp:lastModifiedBy>Melissa Kamanzi</cp:lastModifiedBy>
  <cp:revision>1</cp:revision>
  <dcterms:created xsi:type="dcterms:W3CDTF">2021-06-12T16:51:00Z</dcterms:created>
  <dcterms:modified xsi:type="dcterms:W3CDTF">2021-06-12T18:21:00Z</dcterms:modified>
</cp:coreProperties>
</file>