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214C4" w14:textId="63C50E04" w:rsidR="004D1DFB" w:rsidRDefault="00963CC7" w:rsidP="00963CC7">
      <w:pPr>
        <w:pStyle w:val="ReportHeading2"/>
      </w:pPr>
      <w:r>
        <w:t>{{finding_title}}</w:t>
      </w:r>
    </w:p>
    <w:p w14:paraId="7CF4E0E9" w14:textId="77777777" w:rsidR="00963CC7" w:rsidRDefault="00963CC7" w:rsidP="00963CC7"/>
    <w:tbl>
      <w:tblPr>
        <w:tblStyle w:val="TableGrid"/>
        <w:tblW w:w="9990" w:type="dxa"/>
        <w:tblInd w:w="-275" w:type="dxa"/>
        <w:tblLook w:val="04A0" w:firstRow="1" w:lastRow="0" w:firstColumn="1" w:lastColumn="0" w:noHBand="0" w:noVBand="1"/>
      </w:tblPr>
      <w:tblGrid>
        <w:gridCol w:w="1707"/>
        <w:gridCol w:w="8283"/>
      </w:tblGrid>
      <w:tr w:rsidR="00963CC7" w:rsidRPr="00963CC7" w14:paraId="66F92B43" w14:textId="77777777" w:rsidTr="00885C0A">
        <w:tc>
          <w:tcPr>
            <w:tcW w:w="1707" w:type="dxa"/>
            <w:shd w:val="clear" w:color="auto" w:fill="00BF66"/>
          </w:tcPr>
          <w:p w14:paraId="5EC25817" w14:textId="77777777" w:rsidR="00963CC7" w:rsidRPr="00963CC7" w:rsidRDefault="00963CC7" w:rsidP="00963CC7">
            <w:pPr>
              <w:rPr>
                <w:b/>
                <w:color w:val="FFFFFF" w:themeColor="background1"/>
              </w:rPr>
            </w:pPr>
            <w:r w:rsidRPr="00963CC7">
              <w:rPr>
                <w:b/>
                <w:color w:val="FFFFFF" w:themeColor="background1"/>
              </w:rPr>
              <w:t>Severity</w:t>
            </w:r>
          </w:p>
        </w:tc>
        <w:tc>
          <w:tcPr>
            <w:tcW w:w="8283" w:type="dxa"/>
          </w:tcPr>
          <w:p w14:paraId="60BA526E" w14:textId="2E84905F" w:rsidR="00963CC7" w:rsidRPr="00963CC7" w:rsidRDefault="00963CC7" w:rsidP="00963CC7">
            <w:pPr>
              <w:rPr>
                <w:b/>
              </w:rPr>
            </w:pPr>
            <w:r>
              <w:rPr>
                <w:b/>
                <w:bCs/>
                <w:color w:val="C00000"/>
              </w:rPr>
              <w:t>{{vuln_severity}}</w:t>
            </w:r>
          </w:p>
        </w:tc>
      </w:tr>
      <w:tr w:rsidR="00963CC7" w:rsidRPr="00963CC7" w14:paraId="4475F1C7" w14:textId="77777777" w:rsidTr="00885C0A">
        <w:tc>
          <w:tcPr>
            <w:tcW w:w="1707" w:type="dxa"/>
            <w:shd w:val="clear" w:color="auto" w:fill="00BF66"/>
          </w:tcPr>
          <w:p w14:paraId="7FFD995B" w14:textId="77777777" w:rsidR="00963CC7" w:rsidRPr="00963CC7" w:rsidRDefault="00963CC7" w:rsidP="00963CC7">
            <w:pPr>
              <w:rPr>
                <w:b/>
                <w:color w:val="FFFFFF" w:themeColor="background1"/>
              </w:rPr>
            </w:pPr>
            <w:r w:rsidRPr="00963CC7">
              <w:rPr>
                <w:b/>
                <w:color w:val="FFFFFF" w:themeColor="background1"/>
              </w:rPr>
              <w:t>ID</w:t>
            </w:r>
          </w:p>
        </w:tc>
        <w:tc>
          <w:tcPr>
            <w:tcW w:w="8283" w:type="dxa"/>
          </w:tcPr>
          <w:p w14:paraId="3EF1271A" w14:textId="737F329E" w:rsidR="00963CC7" w:rsidRPr="00963CC7" w:rsidRDefault="00963CC7" w:rsidP="00963CC7">
            <w:pPr>
              <w:rPr>
                <w:b/>
                <w:bCs/>
              </w:rPr>
            </w:pPr>
            <w:r>
              <w:rPr>
                <w:b/>
                <w:bCs/>
              </w:rPr>
              <w:t>{{vuln_id}}</w:t>
            </w:r>
          </w:p>
        </w:tc>
      </w:tr>
      <w:tr w:rsidR="00963CC7" w:rsidRPr="00963CC7" w14:paraId="1B7E2B61" w14:textId="77777777" w:rsidTr="00885C0A">
        <w:tc>
          <w:tcPr>
            <w:tcW w:w="1707" w:type="dxa"/>
            <w:shd w:val="clear" w:color="auto" w:fill="00BF66"/>
          </w:tcPr>
          <w:p w14:paraId="7BC93741" w14:textId="77777777" w:rsidR="00963CC7" w:rsidRPr="00963CC7" w:rsidRDefault="00963CC7" w:rsidP="00963CC7">
            <w:pPr>
              <w:rPr>
                <w:b/>
                <w:color w:val="FFFFFF" w:themeColor="background1"/>
              </w:rPr>
            </w:pPr>
            <w:r w:rsidRPr="00963CC7">
              <w:rPr>
                <w:b/>
                <w:color w:val="FFFFFF" w:themeColor="background1"/>
              </w:rPr>
              <w:t>Status</w:t>
            </w:r>
          </w:p>
        </w:tc>
        <w:tc>
          <w:tcPr>
            <w:tcW w:w="8283" w:type="dxa"/>
          </w:tcPr>
          <w:p w14:paraId="7159C241" w14:textId="1AF8E56E" w:rsidR="00963CC7" w:rsidRPr="00963CC7" w:rsidRDefault="00963CC7" w:rsidP="00963CC7">
            <w:pPr>
              <w:rPr>
                <w:b/>
                <w:bCs/>
              </w:rPr>
            </w:pPr>
            <w:r>
              <w:rPr>
                <w:b/>
                <w:bCs/>
              </w:rPr>
              <w:t>{{status}}</w:t>
            </w:r>
          </w:p>
        </w:tc>
      </w:tr>
      <w:tr w:rsidR="00963CC7" w:rsidRPr="00963CC7" w14:paraId="0C75A048" w14:textId="77777777" w:rsidTr="00885C0A">
        <w:tc>
          <w:tcPr>
            <w:tcW w:w="1707" w:type="dxa"/>
            <w:vMerge w:val="restart"/>
            <w:shd w:val="clear" w:color="auto" w:fill="00BF66"/>
            <w:vAlign w:val="center"/>
          </w:tcPr>
          <w:p w14:paraId="5252F424" w14:textId="77777777" w:rsidR="00963CC7" w:rsidRPr="00963CC7" w:rsidRDefault="00963CC7" w:rsidP="00963CC7">
            <w:pPr>
              <w:rPr>
                <w:color w:val="FFFFFF" w:themeColor="background1"/>
              </w:rPr>
            </w:pPr>
            <w:r w:rsidRPr="00963CC7">
              <w:rPr>
                <w:b/>
                <w:color w:val="FFFFFF" w:themeColor="background1"/>
              </w:rPr>
              <w:t>Location</w:t>
            </w:r>
          </w:p>
        </w:tc>
        <w:tc>
          <w:tcPr>
            <w:tcW w:w="8283" w:type="dxa"/>
          </w:tcPr>
          <w:p w14:paraId="536CE2FE" w14:textId="77777777" w:rsidR="00963CC7" w:rsidRPr="00963CC7" w:rsidRDefault="00963CC7" w:rsidP="00963CC7">
            <w:pPr>
              <w:rPr>
                <w:bCs/>
              </w:rPr>
            </w:pPr>
            <w:r w:rsidRPr="00963CC7">
              <w:rPr>
                <w:bCs/>
              </w:rPr>
              <w:t>Production Environment:</w:t>
            </w:r>
          </w:p>
          <w:p w14:paraId="134D02EB" w14:textId="59F3503F" w:rsidR="00963CC7" w:rsidRPr="00963CC7" w:rsidRDefault="00963CC7" w:rsidP="00E521E1">
            <w:pPr>
              <w:tabs>
                <w:tab w:val="num" w:pos="360"/>
              </w:tabs>
            </w:pPr>
            <w:r>
              <w:t>{{prod_affected_locations}}</w:t>
            </w:r>
          </w:p>
        </w:tc>
      </w:tr>
      <w:tr w:rsidR="00963CC7" w:rsidRPr="00963CC7" w14:paraId="6CFFE16C" w14:textId="77777777" w:rsidTr="00885C0A">
        <w:tc>
          <w:tcPr>
            <w:tcW w:w="1707" w:type="dxa"/>
            <w:vMerge/>
            <w:shd w:val="clear" w:color="auto" w:fill="00BF66"/>
          </w:tcPr>
          <w:p w14:paraId="17929265" w14:textId="77777777" w:rsidR="00963CC7" w:rsidRPr="00963CC7" w:rsidRDefault="00963CC7" w:rsidP="00963CC7">
            <w:pPr>
              <w:rPr>
                <w:b/>
                <w:color w:val="FFFFFF" w:themeColor="background1"/>
              </w:rPr>
            </w:pPr>
          </w:p>
        </w:tc>
        <w:tc>
          <w:tcPr>
            <w:tcW w:w="8283" w:type="dxa"/>
          </w:tcPr>
          <w:p w14:paraId="6D06F4EB" w14:textId="77777777" w:rsidR="00963CC7" w:rsidRPr="00963CC7" w:rsidRDefault="00963CC7" w:rsidP="00963CC7">
            <w:pPr>
              <w:rPr>
                <w:bCs/>
              </w:rPr>
            </w:pPr>
            <w:r w:rsidRPr="00963CC7">
              <w:rPr>
                <w:bCs/>
              </w:rPr>
              <w:t>Lower Region Environment:</w:t>
            </w:r>
          </w:p>
          <w:p w14:paraId="3EEEDF78" w14:textId="09BD38B1" w:rsidR="00963CC7" w:rsidRPr="00963CC7" w:rsidRDefault="00963CC7" w:rsidP="00E521E1">
            <w:pPr>
              <w:tabs>
                <w:tab w:val="num" w:pos="360"/>
              </w:tabs>
            </w:pPr>
            <w:r>
              <w:t>{{non-prod-affected-locations}}</w:t>
            </w:r>
          </w:p>
        </w:tc>
      </w:tr>
    </w:tbl>
    <w:p w14:paraId="0451395F" w14:textId="77777777" w:rsidR="00963CC7" w:rsidRDefault="00963CC7" w:rsidP="00963CC7"/>
    <w:p w14:paraId="4597F510" w14:textId="77777777" w:rsidR="00963CC7" w:rsidRPr="00963CC7" w:rsidRDefault="00963CC7" w:rsidP="00963CC7">
      <w:pPr>
        <w:rPr>
          <w:b/>
          <w:bCs/>
        </w:rPr>
      </w:pPr>
      <w:r w:rsidRPr="00963CC7">
        <w:rPr>
          <w:b/>
          <w:bCs/>
        </w:rPr>
        <w:t>Description:</w:t>
      </w:r>
    </w:p>
    <w:p w14:paraId="5478FE79" w14:textId="67F9C860" w:rsidR="00963CC7" w:rsidRDefault="00963CC7" w:rsidP="00963CC7">
      <w:r w:rsidRPr="00963CC7">
        <w:t>{{description-fragments-here}}</w:t>
      </w:r>
    </w:p>
    <w:p w14:paraId="4B69EA34" w14:textId="77777777" w:rsidR="00946C5F" w:rsidRPr="00963CC7" w:rsidRDefault="00946C5F" w:rsidP="00963CC7"/>
    <w:p w14:paraId="40C75547" w14:textId="77777777" w:rsidR="00963CC7" w:rsidRPr="00963CC7" w:rsidRDefault="00963CC7" w:rsidP="00963CC7">
      <w:r w:rsidRPr="00963CC7">
        <w:rPr>
          <w:b/>
          <w:bCs/>
        </w:rPr>
        <w:t>Recommended Remediation:</w:t>
      </w:r>
    </w:p>
    <w:p w14:paraId="75577BC8" w14:textId="7488F366" w:rsidR="0078789F" w:rsidRDefault="009D7F14" w:rsidP="00963CC7">
      <w:r>
        <w:t>{{recommended-remediation-fragments-here}}</w:t>
      </w:r>
    </w:p>
    <w:p w14:paraId="7F80CA63" w14:textId="77777777" w:rsidR="00946C5F" w:rsidRPr="00963CC7" w:rsidRDefault="00946C5F" w:rsidP="00963CC7"/>
    <w:p w14:paraId="6A1E594D" w14:textId="77777777" w:rsidR="00963CC7" w:rsidRPr="00963CC7" w:rsidRDefault="00963CC7" w:rsidP="00963CC7">
      <w:r w:rsidRPr="00963CC7">
        <w:rPr>
          <w:b/>
          <w:bCs/>
        </w:rPr>
        <w:t xml:space="preserve">Previous Proof of Concept: </w:t>
      </w:r>
    </w:p>
    <w:p w14:paraId="2954D62F" w14:textId="77777777" w:rsidR="00963CC7" w:rsidRPr="00963CC7" w:rsidRDefault="00963CC7" w:rsidP="00963CC7">
      <w:r w:rsidRPr="00963CC7">
        <w:t>The following demonstrates the vulnerability:</w:t>
      </w:r>
    </w:p>
    <w:p w14:paraId="765A03F7" w14:textId="44EE78CE" w:rsidR="00963CC7" w:rsidRDefault="009D7F14" w:rsidP="00963CC7">
      <w:r>
        <w:t>{{prev-poc-fragments-here}}</w:t>
      </w:r>
    </w:p>
    <w:p w14:paraId="7CFDFDBF" w14:textId="77777777" w:rsidR="00946C5F" w:rsidRPr="00963CC7" w:rsidRDefault="00946C5F" w:rsidP="00963CC7"/>
    <w:p w14:paraId="76571576" w14:textId="77777777" w:rsidR="00963CC7" w:rsidRPr="00963CC7" w:rsidRDefault="00963CC7" w:rsidP="00963CC7">
      <w:r w:rsidRPr="00963CC7">
        <w:rPr>
          <w:b/>
          <w:bCs/>
        </w:rPr>
        <w:t xml:space="preserve">Proof of Concept: </w:t>
      </w:r>
    </w:p>
    <w:p w14:paraId="05DF3E17" w14:textId="77777777" w:rsidR="00963CC7" w:rsidRPr="00963CC7" w:rsidRDefault="00963CC7" w:rsidP="00963CC7">
      <w:r w:rsidRPr="00963CC7">
        <w:t>The following demonstrates the vulnerability:</w:t>
      </w:r>
    </w:p>
    <w:p w14:paraId="31B23B23" w14:textId="0B9D4E48" w:rsidR="0078789F" w:rsidRDefault="009D7F14" w:rsidP="00963CC7">
      <w:r>
        <w:t>{{poc-fragments-here}}</w:t>
      </w:r>
    </w:p>
    <w:p w14:paraId="113BF8BE" w14:textId="77777777" w:rsidR="00946C5F" w:rsidRPr="00963CC7" w:rsidRDefault="00946C5F" w:rsidP="00963CC7"/>
    <w:p w14:paraId="7AD324F1" w14:textId="77777777" w:rsidR="00963CC7" w:rsidRPr="00963CC7" w:rsidRDefault="00963CC7" w:rsidP="00963CC7">
      <w:pPr>
        <w:rPr>
          <w:b/>
          <w:bCs/>
        </w:rPr>
      </w:pPr>
      <w:r w:rsidRPr="00963CC7">
        <w:rPr>
          <w:b/>
          <w:bCs/>
        </w:rPr>
        <w:t xml:space="preserve">In Conclusion: </w:t>
      </w:r>
    </w:p>
    <w:p w14:paraId="73F27EA1" w14:textId="2CD0D2A9" w:rsidR="00963CC7" w:rsidRDefault="009D7F14" w:rsidP="00963CC7">
      <w:r>
        <w:t>{{conclusion-fragments-here}}</w:t>
      </w:r>
    </w:p>
    <w:p w14:paraId="6A4C655F" w14:textId="77777777" w:rsidR="00946C5F" w:rsidRPr="00963CC7" w:rsidRDefault="00946C5F" w:rsidP="00963CC7"/>
    <w:p w14:paraId="38F0C9D8" w14:textId="77777777" w:rsidR="00963CC7" w:rsidRPr="00963CC7" w:rsidRDefault="00963CC7" w:rsidP="00963CC7">
      <w:pPr>
        <w:rPr>
          <w:b/>
          <w:bCs/>
        </w:rPr>
      </w:pPr>
      <w:r w:rsidRPr="00963CC7">
        <w:rPr>
          <w:b/>
          <w:bCs/>
        </w:rPr>
        <w:t>Severity Review Ticket (if applicable):</w:t>
      </w:r>
    </w:p>
    <w:p w14:paraId="6829760C" w14:textId="444F21D4" w:rsidR="00963CC7" w:rsidRPr="00963CC7" w:rsidRDefault="009D7F14" w:rsidP="00963CC7">
      <w:r>
        <w:t>{{severity-review-tickets}}</w:t>
      </w:r>
    </w:p>
    <w:sectPr w:rsidR="00963CC7" w:rsidRPr="00963CC7">
      <w:headerReference w:type="default" r:id="rId8"/>
      <w:footerReference w:type="even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9BE58" w14:textId="77777777" w:rsidR="00E40301" w:rsidRDefault="00E40301" w:rsidP="0028654E">
      <w:r>
        <w:separator/>
      </w:r>
    </w:p>
  </w:endnote>
  <w:endnote w:type="continuationSeparator" w:id="0">
    <w:p w14:paraId="59573934" w14:textId="77777777" w:rsidR="00E40301" w:rsidRDefault="00E40301" w:rsidP="002865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jalla One">
    <w:altName w:val="Calibri"/>
    <w:charset w:val="00"/>
    <w:family w:val="auto"/>
    <w:pitch w:val="variable"/>
    <w:sig w:usb0="800000BF" w:usb1="4000004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BDC2C" w14:textId="77777777" w:rsidR="0028654E" w:rsidRDefault="00EF3D0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00598991" wp14:editId="50BD614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35660" cy="314325"/>
              <wp:effectExtent l="0" t="0" r="2540" b="0"/>
              <wp:wrapNone/>
              <wp:docPr id="1935006716" name="Text Box 8" descr="Highly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566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4BE683" w14:textId="77777777" w:rsidR="00EF3D04" w:rsidRPr="00EF3D04" w:rsidRDefault="00EF3D04" w:rsidP="00EF3D0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type w14:anchorId="0059899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alt="Highly Confidential" style="position:absolute;margin-left:0;margin-top:0;width:65.8pt;height:24.75pt;z-index:25166540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X7DCgIAABUEAAAOAAAAZHJzL2Uyb0RvYy54bWysU8Fu2zAMvQ/YPwi6L3aSJWiNOEXWIsOA&#10;oC2QDj0rshQbkERBUmJnXz9Ktput22nYRaZJ6pF8fFrddVqRs3C+AVPS6SSnRBgOVWOOJf3+sv10&#10;Q4kPzFRMgRElvQhP79YfP6xaW4gZ1KAq4QiCGF+0tqR1CLbIMs9roZmfgBUGgxKcZgF/3TGrHGsR&#10;XatslufLrAVXWQdceI/ehz5I1wlfSsHDk5ReBKJKir2FdLp0HuKZrVesODpm64YPbbB/6EKzxmDR&#10;N6gHFhg5ueYPKN1wBx5kmHDQGUjZcJFmwGmm+btp9jWzIs2C5Hj7RpP/f7D88by3z46E7gt0uMBI&#10;SGt94dEZ5+mk0/GLnRKMI4WXN9pEFwhH5818sVxihGNoPv08ny0iSna9bJ0PXwVoEo2SOtxKIoud&#10;dz70qWNKrGVg2yiVNqPMbw7EjJ7s2mG0QnfohrYPUF1wGgf9or3l2wZr7pgPz8zhZrFNVGt4wkMq&#10;aEsKg0VJDe7H3/wxHwnHKCUtKqWkBqVMifpmcBFRVKPhRuOQjOltvsgxbk76HlB/U3wKlicTvS6o&#10;0ZQO9CvqeBMLYYgZjuVKehjN+9BLFt8BF5tNSkL9WBZ2Zm95hI48RRJfulfm7MB0wBU9wigjVrwj&#10;vM+NN73dnALSnrYROe2JHKhG7aV9Du8kivvX/5R1fc3rnwAAAP//AwBQSwMEFAAGAAgAAAAhAKyP&#10;rd/cAAAABAEAAA8AAABkcnMvZG93bnJldi54bWxMj81uwjAQhO+V+g7WVuqtOJCC2jQOQkicqCrx&#10;c+ltsZckbbyOYgfC29f0ApeVRjOa+TafD7YRJ+p87VjBeJSAINbO1Fwq2O9WL28gfEA22DgmBRfy&#10;MC8eH3LMjDvzhk7bUIpYwj5DBVUIbSal1xVZ9CPXEkfv6DqLIcqulKbDcyy3jZwkyUxarDkuVNjS&#10;siL9u+2tgukmfPZfvEu/h8nlZ90udXpca6Wen4bFB4hAQ7iF4Yof0aGITAfXs/GiURAfCf/36qXj&#10;GYiDgtf3Kcgil/fwxR8AAAD//wMAUEsBAi0AFAAGAAgAAAAhALaDOJL+AAAA4QEAABMAAAAAAAAA&#10;AAAAAAAAAAAAAFtDb250ZW50X1R5cGVzXS54bWxQSwECLQAUAAYACAAAACEAOP0h/9YAAACUAQAA&#10;CwAAAAAAAAAAAAAAAAAvAQAAX3JlbHMvLnJlbHNQSwECLQAUAAYACAAAACEA2Yl+wwoCAAAVBAAA&#10;DgAAAAAAAAAAAAAAAAAuAgAAZHJzL2Uyb0RvYy54bWxQSwECLQAUAAYACAAAACEArI+t39wAAAAE&#10;AQAADwAAAAAAAAAAAAAAAABkBAAAZHJzL2Rvd25yZXYueG1sUEsFBgAAAAAEAAQA8wAAAG0FAAAA&#10;AA==&#10;" filled="f" stroked="f">
              <v:textbox style="mso-fit-shape-to-text:t" inset="0,0,0,15pt">
                <w:txbxContent>
                  <w:p w14:paraId="574BE683" w14:textId="77777777" w:rsidR="00EF3D04" w:rsidRPr="00EF3D04" w:rsidRDefault="00EF3D04" w:rsidP="00EF3D0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6E91C" w14:textId="77777777" w:rsidR="0028654E" w:rsidRDefault="00EF3D04">
    <w:pPr>
      <w:pStyle w:val="Footer"/>
      <w:jc w:val="right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6A1A5483" wp14:editId="0400E1E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35660" cy="314325"/>
              <wp:effectExtent l="0" t="0" r="2540" b="0"/>
              <wp:wrapNone/>
              <wp:docPr id="18660718" name="Text Box 7" descr="Highly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566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71712E" w14:textId="77777777" w:rsidR="00EF3D04" w:rsidRPr="00EF3D04" w:rsidRDefault="00EF3D04" w:rsidP="00EF3D0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type w14:anchorId="6A1A5483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7" type="#_x0000_t202" alt="Highly Confidential" style="position:absolute;left:0;text-align:left;margin-left:0;margin-top:0;width:65.8pt;height:24.75pt;z-index:25166438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qRFDAIAABwEAAAOAAAAZHJzL2Uyb0RvYy54bWysU8Fu2zAMvQ/YPwi6L3aSJeiMOEXWIsOA&#10;oC2QDj0rshQbkERBUmJnXz9KjpOu66nYRaZJ6pF8fFrcdlqRo3C+AVPS8SinRBgOVWP2Jf31vP5y&#10;Q4kPzFRMgRElPQlPb5efPy1aW4gJ1KAq4QiCGF+0tqR1CLbIMs9roZkfgRUGgxKcZgF/3T6rHGsR&#10;XatskufzrAVXWQdceI/e+z5IlwlfSsHDo5ReBKJKir2FdLp07uKZLRes2Dtm64af22Af6EKzxmDR&#10;C9Q9C4wcXPMPlG64Aw8yjDjoDKRsuEgz4DTj/M0025pZkWZBcry90OT/Hyx/OG7tkyOh+w4dLjAS&#10;0lpfeHTGeTrpdPxipwTjSOHpQpvoAuHovJnO5nOMcAxNx1+nk1lEya6XrfPhhwBNolFSh1tJZLHj&#10;xoc+dUiJtQysG6XSZpT5y4GY0ZNdO4xW6HYdaapX3e+gOuFQDvp9e8vXDZbeMB+emMMFY7co2vCI&#10;h1TQlhTOFiU1uN/v+WM+8o5RSloUTEkNKpoS9dPgPqK2BsMNxi4Z42/5LMe4Oeg7QBmO8UVYnkz0&#10;uqAGUzrQLyjnVSyEIWY4livpbjDvQq9cfA5crFYpCWVkWdiYreUROtIVuXzuXpizZ8IDbuoBBjWx&#10;4g3vfW686e3qEJD9tJRIbU/kmXGUYFrr+blEjb/+T1nXR738AwAA//8DAFBLAwQUAAYACAAAACEA&#10;rI+t39wAAAAEAQAADwAAAGRycy9kb3ducmV2LnhtbEyPzW7CMBCE75X6DtZW6q04kILaNA5CSJyo&#10;KvFz6W2xlyRtvI5iB8Lb1/QCl5VGM5r5Np8PthEn6nztWMF4lIAg1s7UXCrY71YvbyB8QDbYOCYF&#10;F/IwLx4fcsyMO/OGTttQiljCPkMFVQhtJqXXFVn0I9cSR+/oOoshyq6UpsNzLLeNnCTJTFqsOS5U&#10;2NKyIv277a2C6SZ89l+8S7+HyeVn3S51elxrpZ6fhsUHiEBDuIXhih/RoYhMB9ez8aJREB8J//fq&#10;peMZiIOC1/cpyCKX9/DFHwAAAP//AwBQSwECLQAUAAYACAAAACEAtoM4kv4AAADhAQAAEwAAAAAA&#10;AAAAAAAAAAAAAAAAW0NvbnRlbnRfVHlwZXNdLnhtbFBLAQItABQABgAIAAAAIQA4/SH/1gAAAJQB&#10;AAALAAAAAAAAAAAAAAAAAC8BAABfcmVscy8ucmVsc1BLAQItABQABgAIAAAAIQBvhqRFDAIAABwE&#10;AAAOAAAAAAAAAAAAAAAAAC4CAABkcnMvZTJvRG9jLnhtbFBLAQItABQABgAIAAAAIQCsj63f3AAA&#10;AAQBAAAPAAAAAAAAAAAAAAAAAGYEAABkcnMvZG93bnJldi54bWxQSwUGAAAAAAQABADzAAAAbwUA&#10;AAAA&#10;" filled="f" stroked="f">
              <v:textbox style="mso-fit-shape-to-text:t" inset="0,0,0,15pt">
                <w:txbxContent>
                  <w:p w14:paraId="3771712E" w14:textId="77777777" w:rsidR="00EF3D04" w:rsidRPr="00EF3D04" w:rsidRDefault="00EF3D04" w:rsidP="00EF3D0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id w:val="-19945391"/>
      <w:docPartObj>
        <w:docPartGallery w:val="Page Numbers (Bottom of Page)"/>
        <w:docPartUnique/>
      </w:docPartObj>
    </w:sdtPr>
    <w:sdtContent>
      <w:p w14:paraId="28799524" w14:textId="77777777" w:rsidR="0028654E" w:rsidRDefault="0028654E">
        <w:pPr>
          <w:pStyle w:val="Footer"/>
          <w:jc w:val="right"/>
        </w:pPr>
        <w:r>
          <w:rPr>
            <w:noProof/>
          </w:rPr>
          <w:drawing>
            <wp:inline distT="0" distB="0" distL="0" distR="0" wp14:anchorId="00E7EF83" wp14:editId="5CDC12EF">
              <wp:extent cx="5943600" cy="934720"/>
              <wp:effectExtent l="0" t="0" r="0" b="0"/>
              <wp:docPr id="84741734" name="Picture 84741734" descr="A close up of a sign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9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9347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B5B41DF" w14:textId="77777777" w:rsidR="0028654E" w:rsidRDefault="0028654E" w:rsidP="007C23AB">
    <w:pPr>
      <w:pStyle w:val="Footer"/>
      <w:jc w:val="center"/>
    </w:pPr>
  </w:p>
  <w:p w14:paraId="56FADFE7" w14:textId="77777777" w:rsidR="0028654E" w:rsidRDefault="0028654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4F8CA" w14:textId="77777777" w:rsidR="00E40301" w:rsidRDefault="00E40301" w:rsidP="0028654E">
      <w:r>
        <w:separator/>
      </w:r>
    </w:p>
  </w:footnote>
  <w:footnote w:type="continuationSeparator" w:id="0">
    <w:p w14:paraId="1D716945" w14:textId="77777777" w:rsidR="00E40301" w:rsidRDefault="00E40301" w:rsidP="002865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FB3B4" w14:textId="6B470DB7" w:rsidR="00963CC7" w:rsidRDefault="00963CC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28654E" w14:paraId="25F710F2" w14:textId="77777777" w:rsidTr="5006FB0F">
      <w:tc>
        <w:tcPr>
          <w:tcW w:w="3120" w:type="dxa"/>
        </w:tcPr>
        <w:p w14:paraId="37F749CE" w14:textId="77777777" w:rsidR="0028654E" w:rsidRDefault="0028654E" w:rsidP="5006FB0F">
          <w:pPr>
            <w:pStyle w:val="Header"/>
            <w:ind w:left="-115"/>
          </w:pPr>
        </w:p>
      </w:tc>
      <w:tc>
        <w:tcPr>
          <w:tcW w:w="3120" w:type="dxa"/>
        </w:tcPr>
        <w:p w14:paraId="24D742FF" w14:textId="77777777" w:rsidR="0028654E" w:rsidRDefault="0028654E" w:rsidP="007068A4">
          <w:pPr>
            <w:pStyle w:val="Header"/>
            <w:jc w:val="both"/>
          </w:pPr>
        </w:p>
      </w:tc>
      <w:tc>
        <w:tcPr>
          <w:tcW w:w="3120" w:type="dxa"/>
        </w:tcPr>
        <w:p w14:paraId="7131FE56" w14:textId="77777777" w:rsidR="0028654E" w:rsidRDefault="0028654E" w:rsidP="5006FB0F">
          <w:pPr>
            <w:pStyle w:val="Header"/>
            <w:ind w:right="-115"/>
            <w:jc w:val="right"/>
          </w:pPr>
        </w:p>
      </w:tc>
    </w:tr>
  </w:tbl>
  <w:p w14:paraId="1251D661" w14:textId="77777777" w:rsidR="0028654E" w:rsidRDefault="0028654E" w:rsidP="5006FB0F">
    <w:pPr>
      <w:pStyle w:val="Header"/>
      <w:rPr>
        <w:lang w:val="en-CA"/>
      </w:rPr>
    </w:pPr>
  </w:p>
  <w:p w14:paraId="6899FF22" w14:textId="77777777" w:rsidR="0028654E" w:rsidRDefault="0028654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EEFCEDB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75CECB8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430F0E"/>
    <w:multiLevelType w:val="hybridMultilevel"/>
    <w:tmpl w:val="F5F69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C74774"/>
    <w:multiLevelType w:val="hybridMultilevel"/>
    <w:tmpl w:val="06C61F46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4" w15:restartNumberingAfterBreak="0">
    <w:nsid w:val="1CAD4C0D"/>
    <w:multiLevelType w:val="hybridMultilevel"/>
    <w:tmpl w:val="B06A5A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CC3DD7"/>
    <w:multiLevelType w:val="multilevel"/>
    <w:tmpl w:val="7DD6FC4E"/>
    <w:styleLink w:val="Headings"/>
    <w:lvl w:ilvl="0">
      <w:start w:val="1"/>
      <w:numFmt w:val="decimal"/>
      <w:pStyle w:val="ReportHeading1"/>
      <w:lvlText w:val="%1. "/>
      <w:lvlJc w:val="left"/>
      <w:pPr>
        <w:ind w:left="360" w:hanging="360"/>
      </w:pPr>
      <w:rPr>
        <w:rFonts w:hint="default"/>
        <w:color w:val="00BF66"/>
      </w:rPr>
    </w:lvl>
    <w:lvl w:ilvl="1">
      <w:start w:val="1"/>
      <w:numFmt w:val="decimal"/>
      <w:pStyle w:val="ReportHeading2"/>
      <w:lvlText w:val="%1.%2. "/>
      <w:lvlJc w:val="left"/>
      <w:pPr>
        <w:ind w:left="792" w:hanging="432"/>
      </w:pPr>
      <w:rPr>
        <w:rFonts w:hint="default"/>
        <w:color w:val="00BF66"/>
      </w:rPr>
    </w:lvl>
    <w:lvl w:ilvl="2">
      <w:start w:val="1"/>
      <w:numFmt w:val="decimal"/>
      <w:pStyle w:val="ReportHeading3"/>
      <w:lvlText w:val="%1.%2.%3. "/>
      <w:lvlJc w:val="left"/>
      <w:pPr>
        <w:ind w:left="1224" w:hanging="504"/>
      </w:pPr>
      <w:rPr>
        <w:rFonts w:hint="default"/>
        <w:color w:val="00BF66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color w:val="00BF66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color w:val="00BF66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color w:val="00BF66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color w:val="00BF66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color w:val="00BF66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color w:val="00BF66"/>
      </w:rPr>
    </w:lvl>
  </w:abstractNum>
  <w:abstractNum w:abstractNumId="6" w15:restartNumberingAfterBreak="0">
    <w:nsid w:val="2FAD408E"/>
    <w:multiLevelType w:val="hybridMultilevel"/>
    <w:tmpl w:val="9F0E68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1F0387"/>
    <w:multiLevelType w:val="hybridMultilevel"/>
    <w:tmpl w:val="21EA6F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356D4C"/>
    <w:multiLevelType w:val="hybridMultilevel"/>
    <w:tmpl w:val="73AAA9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7F52B7"/>
    <w:multiLevelType w:val="hybridMultilevel"/>
    <w:tmpl w:val="DDCEE30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C85028"/>
    <w:multiLevelType w:val="hybridMultilevel"/>
    <w:tmpl w:val="DB4A2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28559A"/>
    <w:multiLevelType w:val="hybridMultilevel"/>
    <w:tmpl w:val="7BC6E21C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2" w15:restartNumberingAfterBreak="0">
    <w:nsid w:val="50674508"/>
    <w:multiLevelType w:val="hybridMultilevel"/>
    <w:tmpl w:val="F5F69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9B5E59"/>
    <w:multiLevelType w:val="hybridMultilevel"/>
    <w:tmpl w:val="8EBC5D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6E121F"/>
    <w:multiLevelType w:val="hybridMultilevel"/>
    <w:tmpl w:val="8EBC5D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BF2ABC"/>
    <w:multiLevelType w:val="hybridMultilevel"/>
    <w:tmpl w:val="78FCCE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903580"/>
    <w:multiLevelType w:val="hybridMultilevel"/>
    <w:tmpl w:val="3A588BD8"/>
    <w:lvl w:ilvl="0" w:tplc="04090001">
      <w:start w:val="1"/>
      <w:numFmt w:val="bullet"/>
      <w:lvlText w:val=""/>
      <w:lvlJc w:val="left"/>
      <w:pPr>
        <w:ind w:left="10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17" w15:restartNumberingAfterBreak="0">
    <w:nsid w:val="60BD0D3C"/>
    <w:multiLevelType w:val="hybridMultilevel"/>
    <w:tmpl w:val="F5F69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D171EE"/>
    <w:multiLevelType w:val="hybridMultilevel"/>
    <w:tmpl w:val="33D6E2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7540416">
    <w:abstractNumId w:val="5"/>
  </w:num>
  <w:num w:numId="2" w16cid:durableId="156697761">
    <w:abstractNumId w:val="11"/>
  </w:num>
  <w:num w:numId="3" w16cid:durableId="1861240833">
    <w:abstractNumId w:val="0"/>
  </w:num>
  <w:num w:numId="4" w16cid:durableId="2102295541">
    <w:abstractNumId w:val="1"/>
  </w:num>
  <w:num w:numId="5" w16cid:durableId="1481657989">
    <w:abstractNumId w:val="3"/>
  </w:num>
  <w:num w:numId="6" w16cid:durableId="1622690542">
    <w:abstractNumId w:val="16"/>
  </w:num>
  <w:num w:numId="7" w16cid:durableId="1005982196">
    <w:abstractNumId w:val="0"/>
  </w:num>
  <w:num w:numId="8" w16cid:durableId="1642030877">
    <w:abstractNumId w:val="0"/>
  </w:num>
  <w:num w:numId="9" w16cid:durableId="2134781860">
    <w:abstractNumId w:val="0"/>
  </w:num>
  <w:num w:numId="10" w16cid:durableId="410781133">
    <w:abstractNumId w:val="0"/>
  </w:num>
  <w:num w:numId="11" w16cid:durableId="1949002422">
    <w:abstractNumId w:val="0"/>
  </w:num>
  <w:num w:numId="12" w16cid:durableId="1842086396">
    <w:abstractNumId w:val="0"/>
  </w:num>
  <w:num w:numId="13" w16cid:durableId="1283534842">
    <w:abstractNumId w:val="0"/>
  </w:num>
  <w:num w:numId="14" w16cid:durableId="1979800654">
    <w:abstractNumId w:val="0"/>
  </w:num>
  <w:num w:numId="15" w16cid:durableId="132599486">
    <w:abstractNumId w:val="0"/>
  </w:num>
  <w:num w:numId="16" w16cid:durableId="1049374644">
    <w:abstractNumId w:val="13"/>
  </w:num>
  <w:num w:numId="17" w16cid:durableId="1393506113">
    <w:abstractNumId w:val="14"/>
  </w:num>
  <w:num w:numId="18" w16cid:durableId="557210894">
    <w:abstractNumId w:val="9"/>
  </w:num>
  <w:num w:numId="19" w16cid:durableId="1407142978">
    <w:abstractNumId w:val="7"/>
  </w:num>
  <w:num w:numId="20" w16cid:durableId="1005985125">
    <w:abstractNumId w:val="15"/>
  </w:num>
  <w:num w:numId="21" w16cid:durableId="1109085647">
    <w:abstractNumId w:val="8"/>
  </w:num>
  <w:num w:numId="22" w16cid:durableId="1556162212">
    <w:abstractNumId w:val="4"/>
  </w:num>
  <w:num w:numId="23" w16cid:durableId="1624575671">
    <w:abstractNumId w:val="6"/>
  </w:num>
  <w:num w:numId="24" w16cid:durableId="1240793917">
    <w:abstractNumId w:val="17"/>
  </w:num>
  <w:num w:numId="25" w16cid:durableId="1283460720">
    <w:abstractNumId w:val="18"/>
  </w:num>
  <w:num w:numId="26" w16cid:durableId="1965503551">
    <w:abstractNumId w:val="12"/>
  </w:num>
  <w:num w:numId="27" w16cid:durableId="1041511578">
    <w:abstractNumId w:val="2"/>
  </w:num>
  <w:num w:numId="28" w16cid:durableId="10657606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54E"/>
    <w:rsid w:val="000171A4"/>
    <w:rsid w:val="00017CDB"/>
    <w:rsid w:val="00042737"/>
    <w:rsid w:val="00086248"/>
    <w:rsid w:val="000A7F7F"/>
    <w:rsid w:val="000C08C9"/>
    <w:rsid w:val="000E497B"/>
    <w:rsid w:val="00112493"/>
    <w:rsid w:val="00151A43"/>
    <w:rsid w:val="00183A52"/>
    <w:rsid w:val="001E5067"/>
    <w:rsid w:val="001F7AD2"/>
    <w:rsid w:val="002010C7"/>
    <w:rsid w:val="00222481"/>
    <w:rsid w:val="00240D4C"/>
    <w:rsid w:val="00251B71"/>
    <w:rsid w:val="0028421D"/>
    <w:rsid w:val="0028654E"/>
    <w:rsid w:val="00292BBD"/>
    <w:rsid w:val="00297E09"/>
    <w:rsid w:val="002D5F7B"/>
    <w:rsid w:val="00303454"/>
    <w:rsid w:val="00310F17"/>
    <w:rsid w:val="00343F47"/>
    <w:rsid w:val="003A472A"/>
    <w:rsid w:val="003B6B49"/>
    <w:rsid w:val="003C2D42"/>
    <w:rsid w:val="003D402F"/>
    <w:rsid w:val="003D6C3D"/>
    <w:rsid w:val="00402AE7"/>
    <w:rsid w:val="00433CE5"/>
    <w:rsid w:val="0048539C"/>
    <w:rsid w:val="00490264"/>
    <w:rsid w:val="004D1DFB"/>
    <w:rsid w:val="004E15F8"/>
    <w:rsid w:val="00515BE1"/>
    <w:rsid w:val="00523B63"/>
    <w:rsid w:val="005323A3"/>
    <w:rsid w:val="0058325E"/>
    <w:rsid w:val="005A11F7"/>
    <w:rsid w:val="005C70C5"/>
    <w:rsid w:val="00613F10"/>
    <w:rsid w:val="0063295D"/>
    <w:rsid w:val="00664446"/>
    <w:rsid w:val="00693845"/>
    <w:rsid w:val="006D1A63"/>
    <w:rsid w:val="006D69A4"/>
    <w:rsid w:val="006F4D90"/>
    <w:rsid w:val="007032CD"/>
    <w:rsid w:val="00710F78"/>
    <w:rsid w:val="007176E2"/>
    <w:rsid w:val="00722F9A"/>
    <w:rsid w:val="00730B3A"/>
    <w:rsid w:val="00743A8E"/>
    <w:rsid w:val="0076484A"/>
    <w:rsid w:val="00770035"/>
    <w:rsid w:val="0078789F"/>
    <w:rsid w:val="007957AD"/>
    <w:rsid w:val="007E4C65"/>
    <w:rsid w:val="00803C78"/>
    <w:rsid w:val="00807132"/>
    <w:rsid w:val="0083436B"/>
    <w:rsid w:val="008428A4"/>
    <w:rsid w:val="00843851"/>
    <w:rsid w:val="00852F2F"/>
    <w:rsid w:val="0087294C"/>
    <w:rsid w:val="0087637F"/>
    <w:rsid w:val="00880EBA"/>
    <w:rsid w:val="0090408D"/>
    <w:rsid w:val="00905CE1"/>
    <w:rsid w:val="00906F2C"/>
    <w:rsid w:val="00907C4E"/>
    <w:rsid w:val="009278ED"/>
    <w:rsid w:val="00946C5F"/>
    <w:rsid w:val="0094796D"/>
    <w:rsid w:val="00963CC7"/>
    <w:rsid w:val="009653CD"/>
    <w:rsid w:val="009870BF"/>
    <w:rsid w:val="009C61DE"/>
    <w:rsid w:val="009D30C3"/>
    <w:rsid w:val="009D35B9"/>
    <w:rsid w:val="009D7F14"/>
    <w:rsid w:val="009E3F23"/>
    <w:rsid w:val="009E4D50"/>
    <w:rsid w:val="009F13E8"/>
    <w:rsid w:val="00A07078"/>
    <w:rsid w:val="00A224A1"/>
    <w:rsid w:val="00A703F7"/>
    <w:rsid w:val="00A76324"/>
    <w:rsid w:val="00A824F2"/>
    <w:rsid w:val="00AA05D2"/>
    <w:rsid w:val="00AB5684"/>
    <w:rsid w:val="00B0114C"/>
    <w:rsid w:val="00B2618D"/>
    <w:rsid w:val="00B73F02"/>
    <w:rsid w:val="00B80A9B"/>
    <w:rsid w:val="00B82C78"/>
    <w:rsid w:val="00B903A3"/>
    <w:rsid w:val="00BC3797"/>
    <w:rsid w:val="00BC4500"/>
    <w:rsid w:val="00BC4D15"/>
    <w:rsid w:val="00BF67B9"/>
    <w:rsid w:val="00C2659A"/>
    <w:rsid w:val="00C609B8"/>
    <w:rsid w:val="00C92BAC"/>
    <w:rsid w:val="00CA3565"/>
    <w:rsid w:val="00CA7293"/>
    <w:rsid w:val="00CB4823"/>
    <w:rsid w:val="00CD70AB"/>
    <w:rsid w:val="00CF08E5"/>
    <w:rsid w:val="00D00FE8"/>
    <w:rsid w:val="00D03E16"/>
    <w:rsid w:val="00D35847"/>
    <w:rsid w:val="00D7369A"/>
    <w:rsid w:val="00D918F7"/>
    <w:rsid w:val="00DA4232"/>
    <w:rsid w:val="00DA6C73"/>
    <w:rsid w:val="00DB5E5B"/>
    <w:rsid w:val="00DD0F86"/>
    <w:rsid w:val="00DF6F4B"/>
    <w:rsid w:val="00E06891"/>
    <w:rsid w:val="00E107BF"/>
    <w:rsid w:val="00E16AD9"/>
    <w:rsid w:val="00E21FC3"/>
    <w:rsid w:val="00E40301"/>
    <w:rsid w:val="00E521E1"/>
    <w:rsid w:val="00E630E2"/>
    <w:rsid w:val="00E75563"/>
    <w:rsid w:val="00E83ABB"/>
    <w:rsid w:val="00E87DB4"/>
    <w:rsid w:val="00EA2C41"/>
    <w:rsid w:val="00EC1FF1"/>
    <w:rsid w:val="00EE2DD2"/>
    <w:rsid w:val="00EE3902"/>
    <w:rsid w:val="00EF037A"/>
    <w:rsid w:val="00EF1D1B"/>
    <w:rsid w:val="00EF342A"/>
    <w:rsid w:val="00EF3D04"/>
    <w:rsid w:val="00F00473"/>
    <w:rsid w:val="00F32B66"/>
    <w:rsid w:val="00F66542"/>
    <w:rsid w:val="00F66BAD"/>
    <w:rsid w:val="00F704EF"/>
    <w:rsid w:val="00F86688"/>
    <w:rsid w:val="00FB438D"/>
    <w:rsid w:val="00FB5765"/>
    <w:rsid w:val="00FC4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C4A8A8"/>
  <w15:chartTrackingRefBased/>
  <w15:docId w15:val="{C6826E7F-5AFF-4D03-A40C-41338E69A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97B"/>
    <w:pPr>
      <w:spacing w:after="0" w:line="240" w:lineRule="auto"/>
    </w:pPr>
    <w:rPr>
      <w:rFonts w:ascii="Source Sans Pro" w:hAnsi="Source Sans Pro" w:cs="Times New Roman"/>
      <w:color w:val="515151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6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5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5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5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5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5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5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5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5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5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5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5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54E"/>
    <w:rPr>
      <w:b/>
      <w:bCs/>
      <w:smallCaps/>
      <w:color w:val="0F4761" w:themeColor="accent1" w:themeShade="BF"/>
      <w:spacing w:val="5"/>
    </w:rPr>
  </w:style>
  <w:style w:type="paragraph" w:customStyle="1" w:styleId="TitlePageHeading2">
    <w:name w:val="Title Page Heading 2"/>
    <w:rsid w:val="0028654E"/>
    <w:pPr>
      <w:spacing w:after="0" w:line="240" w:lineRule="auto"/>
    </w:pPr>
    <w:rPr>
      <w:rFonts w:ascii="Fjalla One" w:hAnsi="Fjalla One" w:cs="Times New Roman"/>
      <w:color w:val="404040"/>
      <w:kern w:val="0"/>
      <w:sz w:val="82"/>
      <w:szCs w:val="82"/>
      <w14:ligatures w14:val="none"/>
    </w:rPr>
  </w:style>
  <w:style w:type="paragraph" w:customStyle="1" w:styleId="TitlePageHeading1">
    <w:name w:val="Title Page Heading 1"/>
    <w:basedOn w:val="Normal"/>
    <w:autoRedefine/>
    <w:qFormat/>
    <w:rsid w:val="0028654E"/>
    <w:rPr>
      <w:rFonts w:ascii="Fjalla One" w:hAnsi="Fjalla One"/>
      <w:color w:val="00BF66"/>
      <w:sz w:val="100"/>
      <w:szCs w:val="100"/>
    </w:rPr>
  </w:style>
  <w:style w:type="paragraph" w:customStyle="1" w:styleId="TitlePageHeading3">
    <w:name w:val="Title Page Heading 3"/>
    <w:qFormat/>
    <w:rsid w:val="0028654E"/>
    <w:pPr>
      <w:spacing w:after="0" w:line="360" w:lineRule="auto"/>
    </w:pPr>
    <w:rPr>
      <w:rFonts w:ascii="Fjalla One" w:hAnsi="Fjalla One" w:cs="Times New Roman"/>
      <w:color w:val="00BF66"/>
      <w:kern w:val="0"/>
      <w:sz w:val="52"/>
      <w:szCs w:val="36"/>
      <w14:ligatures w14:val="none"/>
    </w:rPr>
  </w:style>
  <w:style w:type="paragraph" w:styleId="TOC2">
    <w:name w:val="toc 2"/>
    <w:aliases w:val="Sub-Heading"/>
    <w:basedOn w:val="Normal"/>
    <w:next w:val="Normal"/>
    <w:autoRedefine/>
    <w:uiPriority w:val="39"/>
    <w:unhideWhenUsed/>
    <w:rsid w:val="0028654E"/>
    <w:pPr>
      <w:tabs>
        <w:tab w:val="right" w:leader="dot" w:pos="9962"/>
      </w:tabs>
      <w:spacing w:before="120" w:after="120"/>
      <w:ind w:firstLine="720"/>
    </w:pPr>
    <w:rPr>
      <w:szCs w:val="22"/>
    </w:rPr>
  </w:style>
  <w:style w:type="character" w:styleId="Hyperlink">
    <w:name w:val="Hyperlink"/>
    <w:basedOn w:val="DefaultParagraphFont"/>
    <w:uiPriority w:val="99"/>
    <w:unhideWhenUsed/>
    <w:rsid w:val="0028654E"/>
    <w:rPr>
      <w:color w:val="467886" w:themeColor="hyperlink"/>
      <w:u w:val="single"/>
    </w:rPr>
  </w:style>
  <w:style w:type="paragraph" w:styleId="TOC1">
    <w:name w:val="toc 1"/>
    <w:next w:val="Normal"/>
    <w:autoRedefine/>
    <w:uiPriority w:val="39"/>
    <w:unhideWhenUsed/>
    <w:rsid w:val="005323A3"/>
    <w:pPr>
      <w:tabs>
        <w:tab w:val="left" w:pos="720"/>
        <w:tab w:val="right" w:leader="dot" w:pos="9350"/>
      </w:tabs>
      <w:spacing w:after="100" w:line="276" w:lineRule="auto"/>
    </w:pPr>
    <w:rPr>
      <w:rFonts w:ascii="Fjalla One" w:eastAsiaTheme="majorEastAsia" w:hAnsi="Fjalla One" w:cstheme="majorBidi"/>
      <w:color w:val="3D3D3D"/>
      <w:kern w:val="0"/>
      <w:sz w:val="28"/>
      <w:szCs w:val="4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865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654E"/>
    <w:rPr>
      <w:rFonts w:ascii="Source Sans Pro" w:hAnsi="Source Sans Pro" w:cs="Times New Roman"/>
      <w:color w:val="515151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28654E"/>
  </w:style>
  <w:style w:type="table" w:styleId="TableGrid">
    <w:name w:val="Table Grid"/>
    <w:basedOn w:val="TableNormal"/>
    <w:uiPriority w:val="39"/>
    <w:rsid w:val="0028654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865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654E"/>
    <w:rPr>
      <w:rFonts w:ascii="Source Sans Pro" w:hAnsi="Source Sans Pro" w:cs="Times New Roman"/>
      <w:color w:val="515151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28654E"/>
    <w:pPr>
      <w:spacing w:before="240" w:after="0" w:line="259" w:lineRule="auto"/>
      <w:outlineLvl w:val="9"/>
    </w:pPr>
    <w:rPr>
      <w:rFonts w:ascii="Source Sans Pro" w:hAnsi="Source Sans Pro"/>
      <w:color w:val="00BF66"/>
      <w:sz w:val="32"/>
      <w:szCs w:val="32"/>
    </w:rPr>
  </w:style>
  <w:style w:type="table" w:customStyle="1" w:styleId="PentestReport">
    <w:name w:val="PentestReport"/>
    <w:basedOn w:val="TableNormal"/>
    <w:uiPriority w:val="99"/>
    <w:rsid w:val="0028654E"/>
    <w:pPr>
      <w:spacing w:after="0" w:line="240" w:lineRule="auto"/>
      <w:jc w:val="center"/>
    </w:pPr>
    <w:rPr>
      <w:rFonts w:ascii="Source Sans Pro" w:hAnsi="Source Sans Pro"/>
      <w:kern w:val="0"/>
      <w14:ligatures w14:val="none"/>
    </w:rPr>
    <w:tblPr>
      <w:tblStyleRowBandSize w:val="1"/>
      <w:tblStyleColBandSize w:val="1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Source Sans Pro" w:hAnsi="Source Sans Pro"/>
        <w:b w:val="0"/>
        <w:i w:val="0"/>
        <w:color w:val="FFFFFF" w:themeColor="background1"/>
        <w:sz w:val="28"/>
        <w:u w:val="none"/>
      </w:rPr>
      <w:tblPr/>
      <w:tcPr>
        <w:shd w:val="clear" w:color="auto" w:fill="00BF66"/>
      </w:tcPr>
    </w:tblStylePr>
    <w:tblStylePr w:type="band1Horz">
      <w:rPr>
        <w:rFonts w:ascii="Source Sans Pro" w:hAnsi="Source Sans Pro"/>
        <w:sz w:val="24"/>
      </w:rPr>
    </w:tblStylePr>
    <w:tblStylePr w:type="band2Horz">
      <w:pPr>
        <w:jc w:val="center"/>
      </w:pPr>
      <w:rPr>
        <w:rFonts w:ascii="Source Sans Pro" w:hAnsi="Source Sans Pro"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EAEAEA"/>
      </w:tcPr>
    </w:tblStylePr>
  </w:style>
  <w:style w:type="paragraph" w:customStyle="1" w:styleId="FiguresandTables">
    <w:name w:val="Figures and Tables"/>
    <w:basedOn w:val="Normal"/>
    <w:link w:val="FiguresandTablesChar"/>
    <w:autoRedefine/>
    <w:qFormat/>
    <w:rsid w:val="0028654E"/>
    <w:rPr>
      <w:rFonts w:eastAsia="Calibri" w:cs="Calibri"/>
      <w:color w:val="7F7F7F" w:themeColor="text1" w:themeTint="80"/>
      <w:sz w:val="22"/>
      <w:szCs w:val="22"/>
    </w:rPr>
  </w:style>
  <w:style w:type="character" w:customStyle="1" w:styleId="FiguresandTablesChar">
    <w:name w:val="Figures and Tables Char"/>
    <w:basedOn w:val="DefaultParagraphFont"/>
    <w:link w:val="FiguresandTables"/>
    <w:rsid w:val="0028654E"/>
    <w:rPr>
      <w:rFonts w:ascii="Source Sans Pro" w:eastAsia="Calibri" w:hAnsi="Source Sans Pro" w:cs="Calibri"/>
      <w:color w:val="7F7F7F" w:themeColor="text1" w:themeTint="80"/>
      <w:kern w:val="0"/>
      <w:sz w:val="22"/>
      <w:szCs w:val="22"/>
      <w14:ligatures w14:val="none"/>
    </w:rPr>
  </w:style>
  <w:style w:type="numbering" w:customStyle="1" w:styleId="Headings">
    <w:name w:val="Headings"/>
    <w:uiPriority w:val="99"/>
    <w:rsid w:val="0028654E"/>
    <w:pPr>
      <w:numPr>
        <w:numId w:val="1"/>
      </w:numPr>
    </w:pPr>
  </w:style>
  <w:style w:type="paragraph" w:customStyle="1" w:styleId="ReportHeading1">
    <w:name w:val="Report Heading 1"/>
    <w:next w:val="Normal"/>
    <w:link w:val="ReportHeading1Char"/>
    <w:qFormat/>
    <w:rsid w:val="005323A3"/>
    <w:pPr>
      <w:numPr>
        <w:numId w:val="1"/>
      </w:numPr>
      <w:pBdr>
        <w:bottom w:val="single" w:sz="4" w:space="1" w:color="00BF66"/>
      </w:pBdr>
      <w:spacing w:after="0" w:line="240" w:lineRule="auto"/>
      <w:outlineLvl w:val="0"/>
    </w:pPr>
    <w:rPr>
      <w:rFonts w:ascii="Source Sans Pro" w:eastAsiaTheme="majorEastAsia" w:hAnsi="Source Sans Pro" w:cstheme="majorBidi"/>
      <w:caps/>
      <w:color w:val="00BF66"/>
      <w:kern w:val="0"/>
      <w:sz w:val="32"/>
      <w:szCs w:val="32"/>
      <w14:ligatures w14:val="none"/>
    </w:rPr>
  </w:style>
  <w:style w:type="paragraph" w:customStyle="1" w:styleId="ReportHeading2">
    <w:name w:val="Report Heading 2"/>
    <w:basedOn w:val="ReportHeading1"/>
    <w:next w:val="Normal"/>
    <w:link w:val="ReportHeading2Char"/>
    <w:autoRedefine/>
    <w:qFormat/>
    <w:rsid w:val="005323A3"/>
    <w:pPr>
      <w:numPr>
        <w:ilvl w:val="1"/>
      </w:numPr>
      <w:pBdr>
        <w:bottom w:val="none" w:sz="0" w:space="0" w:color="auto"/>
      </w:pBdr>
      <w:ind w:left="446"/>
      <w:outlineLvl w:val="1"/>
    </w:pPr>
    <w:rPr>
      <w:sz w:val="28"/>
    </w:rPr>
  </w:style>
  <w:style w:type="character" w:customStyle="1" w:styleId="ReportHeading1Char">
    <w:name w:val="Report Heading 1 Char"/>
    <w:basedOn w:val="DefaultParagraphFont"/>
    <w:link w:val="ReportHeading1"/>
    <w:qFormat/>
    <w:rsid w:val="005323A3"/>
    <w:rPr>
      <w:rFonts w:ascii="Source Sans Pro" w:eastAsiaTheme="majorEastAsia" w:hAnsi="Source Sans Pro" w:cstheme="majorBidi"/>
      <w:caps/>
      <w:color w:val="00BF66"/>
      <w:kern w:val="0"/>
      <w:sz w:val="32"/>
      <w:szCs w:val="32"/>
      <w14:ligatures w14:val="none"/>
    </w:rPr>
  </w:style>
  <w:style w:type="paragraph" w:customStyle="1" w:styleId="ReportHeading3">
    <w:name w:val="Report Heading 3"/>
    <w:basedOn w:val="ReportHeading2"/>
    <w:next w:val="Normal"/>
    <w:autoRedefine/>
    <w:qFormat/>
    <w:rsid w:val="0028654E"/>
    <w:pPr>
      <w:numPr>
        <w:ilvl w:val="2"/>
      </w:numPr>
    </w:pPr>
    <w:rPr>
      <w:sz w:val="24"/>
    </w:rPr>
  </w:style>
  <w:style w:type="character" w:customStyle="1" w:styleId="ReportHeading2Char">
    <w:name w:val="Report Heading 2 Char"/>
    <w:basedOn w:val="ReportHeading1Char"/>
    <w:link w:val="ReportHeading2"/>
    <w:rsid w:val="005323A3"/>
    <w:rPr>
      <w:rFonts w:ascii="Source Sans Pro" w:eastAsiaTheme="majorEastAsia" w:hAnsi="Source Sans Pro" w:cstheme="majorBidi"/>
      <w:caps/>
      <w:color w:val="00BF66"/>
      <w:kern w:val="0"/>
      <w:sz w:val="28"/>
      <w:szCs w:val="32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28654E"/>
    <w:pPr>
      <w:spacing w:after="200"/>
    </w:pPr>
    <w:rPr>
      <w:i/>
      <w:iCs/>
      <w:color w:val="0E2841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8654E"/>
    <w:rPr>
      <w:color w:val="808080"/>
    </w:rPr>
  </w:style>
  <w:style w:type="paragraph" w:styleId="ListBullet2">
    <w:name w:val="List Bullet 2"/>
    <w:basedOn w:val="Normal"/>
    <w:uiPriority w:val="99"/>
    <w:unhideWhenUsed/>
    <w:rsid w:val="00F32B66"/>
    <w:pPr>
      <w:numPr>
        <w:numId w:val="3"/>
      </w:numPr>
      <w:contextualSpacing/>
    </w:pPr>
  </w:style>
  <w:style w:type="paragraph" w:styleId="ListBullet">
    <w:name w:val="List Bullet"/>
    <w:basedOn w:val="Normal"/>
    <w:uiPriority w:val="99"/>
    <w:unhideWhenUsed/>
    <w:rsid w:val="00F32B66"/>
    <w:pPr>
      <w:numPr>
        <w:numId w:val="4"/>
      </w:numPr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DF6F4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qFormat/>
    <w:rsid w:val="00450B40"/>
    <w:pPr>
      <w:spacing w:beforeAutospacing="1" w:afterAutospacing="1"/>
    </w:pPr>
    <w:rPr>
      <w:rFonts w:ascii="Times New Roman" w:eastAsia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D67C28-57D2-40AE-BFAD-DDFDAEE062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elias_angelo_viguilla@manulife.com</dc:creator>
  <cp:keywords/>
  <dc:description/>
  <cp:lastModifiedBy>Elias Angelo Viguilla</cp:lastModifiedBy>
  <cp:revision>6</cp:revision>
  <dcterms:created xsi:type="dcterms:W3CDTF">2026-09-08T23:30:00Z</dcterms:created>
  <dcterms:modified xsi:type="dcterms:W3CDTF">2026-09-20T19:57:00Z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50589f92,7e9700c1,6335e9d4,406c443a,7326c8c,3e99ede2,4616a8b1,3f513f16,1ee6076d,11cbd6e,7355dbfc,5c6be3c7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Highly Confidential</vt:lpwstr>
  </property>
  <property fmtid="{D5CDD505-2E9C-101B-9397-08002B2CF9AE}" pid="5" name="MSIP_Label_dff02a49-349f-44e3-8be1-032bcc13f829_Enabled">
    <vt:lpwstr>true</vt:lpwstr>
  </property>
  <property fmtid="{D5CDD505-2E9C-101B-9397-08002B2CF9AE}" pid="6" name="MSIP_Label_dff02a49-349f-44e3-8be1-032bcc13f829_SetDate">
    <vt:lpwstr>2026-03-24T14:30:27Z</vt:lpwstr>
  </property>
  <property fmtid="{D5CDD505-2E9C-101B-9397-08002B2CF9AE}" pid="7" name="MSIP_Label_dff02a49-349f-44e3-8be1-032bcc13f829_Method">
    <vt:lpwstr>Privileged</vt:lpwstr>
  </property>
  <property fmtid="{D5CDD505-2E9C-101B-9397-08002B2CF9AE}" pid="8" name="MSIP_Label_dff02a49-349f-44e3-8be1-032bcc13f829_Name">
    <vt:lpwstr>Highly Confidential (Regulated Content)</vt:lpwstr>
  </property>
  <property fmtid="{D5CDD505-2E9C-101B-9397-08002B2CF9AE}" pid="9" name="MSIP_Label_dff02a49-349f-44e3-8be1-032bcc13f829_SiteId">
    <vt:lpwstr>5d3e2773-e07f-4432-a630-1a0f68a28a05</vt:lpwstr>
  </property>
  <property fmtid="{D5CDD505-2E9C-101B-9397-08002B2CF9AE}" pid="10" name="MSIP_Label_dff02a49-349f-44e3-8be1-032bcc13f829_ActionId">
    <vt:lpwstr>b403156f-12c3-49fc-b992-cbd1733f3219</vt:lpwstr>
  </property>
  <property fmtid="{D5CDD505-2E9C-101B-9397-08002B2CF9AE}" pid="11" name="MSIP_Label_dff02a49-349f-44e3-8be1-032bcc13f829_ContentBits">
    <vt:lpwstr>2</vt:lpwstr>
  </property>
  <property fmtid="{D5CDD505-2E9C-101B-9397-08002B2CF9AE}" pid="12" name="MSIP_Label_dff02a49-349f-44e3-8be1-032bcc13f829_Tag">
    <vt:lpwstr>10, 0, 1, 1</vt:lpwstr>
  </property>
</Properties>
</file>