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EC8CC" w14:textId="77777777" w:rsidR="00063B65" w:rsidRDefault="00FD4135">
      <w:pPr>
        <w:pStyle w:val="a4"/>
        <w:rPr>
          <w:rFonts w:ascii="Arial" w:eastAsia="Arial" w:hAnsi="Arial" w:cs="Arial"/>
          <w:b/>
          <w:i w:val="0"/>
          <w:color w:val="3D85C6"/>
        </w:rPr>
      </w:pPr>
      <w:r>
        <w:rPr>
          <w:rFonts w:ascii="Arial" w:eastAsia="Arial" w:hAnsi="Arial" w:cs="Arial"/>
          <w:b/>
          <w:i w:val="0"/>
          <w:color w:val="3D85C6"/>
        </w:rPr>
        <w:t>Урок 8. Документирование. Специф</w:t>
      </w:r>
      <w:r w:rsidR="007E3CA7">
        <w:rPr>
          <w:rFonts w:ascii="Arial" w:eastAsia="Arial" w:hAnsi="Arial" w:cs="Arial"/>
          <w:b/>
          <w:i w:val="0"/>
          <w:color w:val="3D85C6"/>
        </w:rPr>
        <w:t>икация требований к ПО</w:t>
      </w:r>
      <w:r w:rsidR="0047058A">
        <w:rPr>
          <w:rFonts w:ascii="Arial" w:eastAsia="Arial" w:hAnsi="Arial" w:cs="Arial"/>
          <w:b/>
          <w:i w:val="0"/>
          <w:color w:val="3D85C6"/>
        </w:rPr>
        <w:t>.</w:t>
      </w:r>
    </w:p>
    <w:p w14:paraId="4AAA2EC6" w14:textId="77777777" w:rsidR="007E3CA7" w:rsidRPr="00541027" w:rsidRDefault="007E3CA7" w:rsidP="007E3C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541027">
        <w:rPr>
          <w:rFonts w:ascii="Arial" w:eastAsia="Arial" w:hAnsi="Arial" w:cs="Arial"/>
          <w:b/>
          <w:color w:val="4F81BD"/>
          <w:sz w:val="24"/>
          <w:szCs w:val="24"/>
        </w:rPr>
        <w:t>(</w:t>
      </w:r>
      <w:r>
        <w:rPr>
          <w:rFonts w:ascii="Arial" w:eastAsia="Arial" w:hAnsi="Arial" w:cs="Arial"/>
          <w:b/>
          <w:color w:val="4F81BD"/>
          <w:sz w:val="24"/>
          <w:szCs w:val="24"/>
        </w:rPr>
        <w:t>Иванов</w:t>
      </w:r>
      <w:r w:rsidRPr="00541027">
        <w:rPr>
          <w:rFonts w:ascii="Arial" w:eastAsia="Arial" w:hAnsi="Arial" w:cs="Arial"/>
          <w:b/>
          <w:color w:val="4F81BD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4F81BD"/>
          <w:sz w:val="24"/>
          <w:szCs w:val="24"/>
        </w:rPr>
        <w:t>Н</w:t>
      </w:r>
      <w:r w:rsidRPr="00541027">
        <w:rPr>
          <w:rFonts w:ascii="Arial" w:eastAsia="Arial" w:hAnsi="Arial" w:cs="Arial"/>
          <w:b/>
          <w:color w:val="4F81BD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4F81BD"/>
          <w:sz w:val="24"/>
          <w:szCs w:val="24"/>
        </w:rPr>
        <w:t>А</w:t>
      </w:r>
      <w:r w:rsidRPr="00541027">
        <w:rPr>
          <w:rFonts w:ascii="Arial" w:eastAsia="Arial" w:hAnsi="Arial" w:cs="Arial"/>
          <w:b/>
          <w:color w:val="4F81BD"/>
          <w:sz w:val="24"/>
          <w:szCs w:val="24"/>
        </w:rPr>
        <w:t xml:space="preserve">., </w:t>
      </w:r>
      <w:r w:rsidRPr="003608D9">
        <w:rPr>
          <w:rFonts w:ascii="Arial" w:eastAsia="Arial" w:hAnsi="Arial" w:cs="Arial"/>
          <w:b/>
          <w:color w:val="4F81BD"/>
          <w:sz w:val="24"/>
          <w:szCs w:val="24"/>
          <w:lang w:val="en-US"/>
        </w:rPr>
        <w:t>GU</w:t>
      </w:r>
      <w:r w:rsidRPr="00541027">
        <w:rPr>
          <w:rFonts w:ascii="Arial" w:eastAsia="Arial" w:hAnsi="Arial" w:cs="Arial"/>
          <w:b/>
          <w:color w:val="4F81BD"/>
          <w:sz w:val="24"/>
          <w:szCs w:val="24"/>
        </w:rPr>
        <w:t>_</w:t>
      </w:r>
      <w:r w:rsidRPr="003608D9">
        <w:rPr>
          <w:rFonts w:ascii="Arial" w:eastAsia="Arial" w:hAnsi="Arial" w:cs="Arial"/>
          <w:b/>
          <w:color w:val="4F81BD"/>
          <w:sz w:val="24"/>
          <w:szCs w:val="24"/>
          <w:lang w:val="en-US"/>
        </w:rPr>
        <w:t>sb</w:t>
      </w:r>
      <w:r w:rsidRPr="00541027">
        <w:rPr>
          <w:rFonts w:ascii="Arial" w:eastAsia="Arial" w:hAnsi="Arial" w:cs="Arial"/>
          <w:b/>
          <w:color w:val="4F81BD"/>
          <w:sz w:val="24"/>
          <w:szCs w:val="24"/>
        </w:rPr>
        <w:t>-</w:t>
      </w:r>
      <w:r w:rsidRPr="003608D9">
        <w:rPr>
          <w:rFonts w:ascii="Arial" w:eastAsia="Arial" w:hAnsi="Arial" w:cs="Arial"/>
          <w:b/>
          <w:color w:val="4F81BD"/>
          <w:sz w:val="24"/>
          <w:szCs w:val="24"/>
          <w:lang w:val="en-US"/>
        </w:rPr>
        <w:t>analytics</w:t>
      </w:r>
      <w:r w:rsidRPr="00541027">
        <w:rPr>
          <w:rFonts w:ascii="Arial" w:eastAsia="Arial" w:hAnsi="Arial" w:cs="Arial"/>
          <w:b/>
          <w:color w:val="4F81BD"/>
          <w:sz w:val="24"/>
          <w:szCs w:val="24"/>
        </w:rPr>
        <w:t>_440)</w:t>
      </w:r>
    </w:p>
    <w:p w14:paraId="7DD134B9" w14:textId="77777777" w:rsidR="00063B65" w:rsidRDefault="007E3CA7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jc w:val="both"/>
        <w:rPr>
          <w:rFonts w:ascii="Arial" w:eastAsia="Arial" w:hAnsi="Arial" w:cs="Arial"/>
          <w:color w:val="434343"/>
          <w:sz w:val="20"/>
          <w:szCs w:val="20"/>
        </w:rPr>
      </w:pPr>
      <w:r>
        <w:rPr>
          <w:rFonts w:ascii="Arial" w:eastAsia="Arial" w:hAnsi="Arial" w:cs="Arial"/>
          <w:color w:val="434343"/>
          <w:sz w:val="20"/>
          <w:szCs w:val="20"/>
        </w:rPr>
        <w:t>Данный</w:t>
      </w:r>
      <w:r w:rsidR="00FD4135">
        <w:rPr>
          <w:rFonts w:ascii="Arial" w:eastAsia="Arial" w:hAnsi="Arial" w:cs="Arial"/>
          <w:color w:val="434343"/>
          <w:sz w:val="20"/>
          <w:szCs w:val="20"/>
        </w:rPr>
        <w:t xml:space="preserve"> </w:t>
      </w:r>
      <w:r>
        <w:rPr>
          <w:rFonts w:ascii="Arial" w:eastAsia="Arial" w:hAnsi="Arial" w:cs="Arial"/>
          <w:color w:val="434343"/>
          <w:sz w:val="20"/>
          <w:szCs w:val="20"/>
        </w:rPr>
        <w:t>документ</w:t>
      </w:r>
      <w:r w:rsidR="00FD4135">
        <w:rPr>
          <w:rFonts w:ascii="Arial" w:eastAsia="Arial" w:hAnsi="Arial" w:cs="Arial"/>
          <w:color w:val="434343"/>
          <w:sz w:val="20"/>
          <w:szCs w:val="20"/>
        </w:rPr>
        <w:t xml:space="preserve"> </w:t>
      </w:r>
      <w:r>
        <w:rPr>
          <w:rFonts w:ascii="Arial" w:eastAsia="Arial" w:hAnsi="Arial" w:cs="Arial"/>
          <w:color w:val="434343"/>
          <w:sz w:val="20"/>
          <w:szCs w:val="20"/>
        </w:rPr>
        <w:t>является спецификацией</w:t>
      </w:r>
      <w:r w:rsidR="00FD4135">
        <w:rPr>
          <w:rFonts w:ascii="Arial" w:eastAsia="Arial" w:hAnsi="Arial" w:cs="Arial"/>
          <w:color w:val="434343"/>
          <w:sz w:val="20"/>
          <w:szCs w:val="20"/>
        </w:rPr>
        <w:t xml:space="preserve"> требований к ПО.</w:t>
      </w:r>
    </w:p>
    <w:p w14:paraId="5DE09265" w14:textId="77777777" w:rsidR="00063B65" w:rsidRPr="00360F6E" w:rsidRDefault="00FD4135">
      <w:pPr>
        <w:pStyle w:val="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 w:rsidRPr="00360F6E">
        <w:rPr>
          <w:rFonts w:ascii="Arial" w:eastAsia="Arial" w:hAnsi="Arial" w:cs="Arial"/>
          <w:sz w:val="24"/>
          <w:szCs w:val="24"/>
        </w:rPr>
        <w:t>Введение</w:t>
      </w:r>
    </w:p>
    <w:p w14:paraId="0B5D09D5" w14:textId="77777777" w:rsidR="00063B65" w:rsidRPr="00AE3660" w:rsidRDefault="00063B65" w:rsidP="00AE36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A6A6A6"/>
          <w:sz w:val="10"/>
          <w:szCs w:val="10"/>
        </w:rPr>
      </w:pP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360F6E" w:rsidRPr="00360F6E" w14:paraId="0F4E652E" w14:textId="77777777">
        <w:tc>
          <w:tcPr>
            <w:tcW w:w="2689" w:type="dxa"/>
          </w:tcPr>
          <w:p w14:paraId="0B4EDB64" w14:textId="77777777" w:rsidR="00063B65" w:rsidRPr="00360F6E" w:rsidRDefault="00FD4135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30j0zll" w:colFirst="0" w:colLast="0"/>
            <w:bookmarkEnd w:id="1"/>
            <w:r w:rsidRPr="00360F6E">
              <w:rPr>
                <w:rFonts w:ascii="Arial" w:eastAsia="Arial" w:hAnsi="Arial" w:cs="Arial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14:paraId="6B4348D8" w14:textId="656D50D6" w:rsidR="00063B65" w:rsidRPr="00360F6E" w:rsidRDefault="009D7D8F" w:rsidP="000E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СУРВ</w:t>
            </w:r>
            <w:r w:rsidR="009045D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045DF" w:rsidRPr="00EB7ED4">
              <w:rPr>
                <w:rFonts w:ascii="Arial" w:eastAsia="Arial" w:hAnsi="Arial" w:cs="Arial"/>
                <w:sz w:val="18"/>
                <w:szCs w:val="18"/>
              </w:rPr>
              <w:t>«Ваш Контроль»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(версия 01) — </w:t>
            </w:r>
            <w:r w:rsidRPr="00EB7ED4">
              <w:rPr>
                <w:rFonts w:ascii="Arial" w:eastAsia="Arial" w:hAnsi="Arial" w:cs="Arial"/>
                <w:sz w:val="18"/>
                <w:szCs w:val="18"/>
              </w:rPr>
              <w:t xml:space="preserve">система учёта рабочего времени с обработкой данных в «облаке». </w:t>
            </w:r>
            <w:r w:rsidR="00CA0217">
              <w:rPr>
                <w:rFonts w:ascii="Arial" w:eastAsia="Arial" w:hAnsi="Arial" w:cs="Arial"/>
                <w:sz w:val="18"/>
                <w:szCs w:val="18"/>
              </w:rPr>
              <w:t>Основанием для разработки</w:t>
            </w:r>
            <w:r w:rsidR="00957F36">
              <w:rPr>
                <w:rFonts w:ascii="Arial" w:eastAsia="Arial" w:hAnsi="Arial" w:cs="Arial"/>
                <w:sz w:val="18"/>
                <w:szCs w:val="18"/>
              </w:rPr>
              <w:t xml:space="preserve"> программно-аппаратного комплекса</w:t>
            </w:r>
            <w:r w:rsidR="00CA0217">
              <w:rPr>
                <w:rFonts w:ascii="Arial" w:eastAsia="Arial" w:hAnsi="Arial" w:cs="Arial"/>
                <w:sz w:val="18"/>
                <w:szCs w:val="18"/>
              </w:rPr>
              <w:t xml:space="preserve"> является Программа внедрения информационных технологий, утвержденная заместителем председателя правления </w:t>
            </w:r>
            <w:r w:rsidR="00957F36">
              <w:rPr>
                <w:rFonts w:ascii="Arial" w:eastAsia="Arial" w:hAnsi="Arial" w:cs="Arial"/>
                <w:sz w:val="18"/>
                <w:szCs w:val="18"/>
              </w:rPr>
              <w:t xml:space="preserve">                    </w:t>
            </w:r>
            <w:r w:rsidR="00CA0217">
              <w:rPr>
                <w:rFonts w:ascii="Arial" w:eastAsia="Arial" w:hAnsi="Arial" w:cs="Arial"/>
                <w:sz w:val="18"/>
                <w:szCs w:val="18"/>
              </w:rPr>
              <w:t>ПАО «</w:t>
            </w:r>
            <w:r w:rsidR="006B0C73">
              <w:rPr>
                <w:rFonts w:ascii="Arial" w:eastAsia="Arial" w:hAnsi="Arial" w:cs="Arial"/>
                <w:sz w:val="18"/>
                <w:szCs w:val="18"/>
              </w:rPr>
              <w:t>Ростелеком</w:t>
            </w:r>
            <w:r w:rsidR="00CA0217">
              <w:rPr>
                <w:rFonts w:ascii="Arial" w:eastAsia="Arial" w:hAnsi="Arial" w:cs="Arial"/>
                <w:sz w:val="18"/>
                <w:szCs w:val="18"/>
              </w:rPr>
              <w:t xml:space="preserve">». </w:t>
            </w:r>
            <w:r w:rsidR="009D5E45">
              <w:rPr>
                <w:rFonts w:ascii="Arial" w:eastAsia="Arial" w:hAnsi="Arial" w:cs="Arial"/>
                <w:sz w:val="18"/>
                <w:szCs w:val="18"/>
              </w:rPr>
              <w:t xml:space="preserve">Документ адресован </w:t>
            </w:r>
            <w:r w:rsidR="0033003A">
              <w:rPr>
                <w:rFonts w:ascii="Arial" w:eastAsia="Arial" w:hAnsi="Arial" w:cs="Arial"/>
                <w:sz w:val="18"/>
                <w:szCs w:val="18"/>
              </w:rPr>
              <w:t>руководител</w:t>
            </w:r>
            <w:r w:rsidR="001C371A">
              <w:rPr>
                <w:rFonts w:ascii="Arial" w:eastAsia="Arial" w:hAnsi="Arial" w:cs="Arial"/>
                <w:sz w:val="18"/>
                <w:szCs w:val="18"/>
              </w:rPr>
              <w:t>ям предприятий и подразделений, менеджерам проекта, сотрудникам ИТ отделов, пользователям.</w:t>
            </w:r>
          </w:p>
        </w:tc>
      </w:tr>
      <w:tr w:rsidR="00360F6E" w:rsidRPr="00360F6E" w14:paraId="49703253" w14:textId="77777777">
        <w:tc>
          <w:tcPr>
            <w:tcW w:w="2689" w:type="dxa"/>
          </w:tcPr>
          <w:p w14:paraId="4D8C5FF7" w14:textId="77777777" w:rsidR="00063B65" w:rsidRPr="00360F6E" w:rsidRDefault="00FD4135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1fob9te" w:colFirst="0" w:colLast="0"/>
            <w:bookmarkEnd w:id="2"/>
            <w:r w:rsidRPr="00360F6E">
              <w:rPr>
                <w:rFonts w:ascii="Arial" w:eastAsia="Arial" w:hAnsi="Arial" w:cs="Arial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14:paraId="1D4A60CC" w14:textId="77777777" w:rsidR="00863EE0" w:rsidRPr="00823971" w:rsidRDefault="003E291A" w:rsidP="0073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E291A">
              <w:rPr>
                <w:rFonts w:ascii="Arial" w:eastAsia="Arial" w:hAnsi="Arial" w:cs="Arial"/>
                <w:sz w:val="18"/>
                <w:szCs w:val="18"/>
              </w:rPr>
              <w:t>[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3E291A">
              <w:rPr>
                <w:rFonts w:ascii="Arial" w:eastAsia="Arial" w:hAnsi="Arial" w:cs="Arial"/>
                <w:sz w:val="18"/>
                <w:szCs w:val="18"/>
              </w:rPr>
              <w:t>]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– ссылка на другой документ. </w:t>
            </w:r>
          </w:p>
        </w:tc>
      </w:tr>
      <w:tr w:rsidR="00360F6E" w:rsidRPr="00360F6E" w14:paraId="160A6A14" w14:textId="77777777">
        <w:tc>
          <w:tcPr>
            <w:tcW w:w="2689" w:type="dxa"/>
          </w:tcPr>
          <w:p w14:paraId="7047672D" w14:textId="77777777" w:rsidR="00063B65" w:rsidRPr="00360F6E" w:rsidRDefault="00FD4135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3znysh7" w:colFirst="0" w:colLast="0"/>
            <w:bookmarkEnd w:id="3"/>
            <w:r w:rsidRPr="00360F6E">
              <w:rPr>
                <w:rFonts w:ascii="Arial" w:eastAsia="Arial" w:hAnsi="Arial" w:cs="Arial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14:paraId="270BF2E3" w14:textId="77777777" w:rsidR="006B0C73" w:rsidRDefault="00F35E71" w:rsidP="006B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Границы проекта представлены в </w:t>
            </w:r>
            <w:r w:rsidR="003A7927">
              <w:rPr>
                <w:rFonts w:ascii="Arial" w:eastAsia="Arial" w:hAnsi="Arial" w:cs="Arial"/>
                <w:sz w:val="18"/>
                <w:szCs w:val="18"/>
              </w:rPr>
              <w:t xml:space="preserve">разделе 7 </w:t>
            </w:r>
            <w:r w:rsidR="004469EE" w:rsidRPr="004469EE">
              <w:rPr>
                <w:rFonts w:ascii="Arial" w:eastAsia="Arial" w:hAnsi="Arial" w:cs="Arial"/>
                <w:sz w:val="18"/>
                <w:szCs w:val="18"/>
              </w:rPr>
              <w:t>[1]</w:t>
            </w:r>
            <w:r w:rsidR="004469EE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7E4E1F0E" w14:textId="57C7CCE3" w:rsidR="001063EA" w:rsidRPr="001063EA" w:rsidRDefault="001063EA" w:rsidP="00106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  <w:tr w:rsidR="00360F6E" w:rsidRPr="00360F6E" w14:paraId="2F128936" w14:textId="77777777">
        <w:tc>
          <w:tcPr>
            <w:tcW w:w="2689" w:type="dxa"/>
          </w:tcPr>
          <w:p w14:paraId="28943CD6" w14:textId="77777777" w:rsidR="00063B65" w:rsidRPr="00360F6E" w:rsidRDefault="00FD4135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2et92p0" w:colFirst="0" w:colLast="0"/>
            <w:bookmarkEnd w:id="4"/>
            <w:r w:rsidRPr="00360F6E">
              <w:rPr>
                <w:rFonts w:ascii="Arial" w:eastAsia="Arial" w:hAnsi="Arial" w:cs="Arial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14:paraId="59EEA0BA" w14:textId="77777777" w:rsidR="00063B65" w:rsidRDefault="005A5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E74223">
              <w:rPr>
                <w:rFonts w:ascii="Arial" w:eastAsia="Arial" w:hAnsi="Arial" w:cs="Arial"/>
                <w:sz w:val="18"/>
                <w:szCs w:val="18"/>
              </w:rPr>
              <w:t xml:space="preserve">[1] </w:t>
            </w:r>
            <w:r w:rsidR="00E74223">
              <w:rPr>
                <w:rFonts w:ascii="Arial" w:eastAsia="Arial" w:hAnsi="Arial" w:cs="Arial"/>
                <w:sz w:val="18"/>
                <w:szCs w:val="18"/>
              </w:rPr>
              <w:t xml:space="preserve">Документ об образе и границах проекта. </w:t>
            </w:r>
          </w:p>
          <w:p w14:paraId="31E6EDCF" w14:textId="77777777" w:rsidR="00E74223" w:rsidRDefault="00E74223" w:rsidP="00E7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E74223">
              <w:rPr>
                <w:rFonts w:ascii="Arial" w:eastAsia="Arial" w:hAnsi="Arial" w:cs="Arial"/>
                <w:sz w:val="18"/>
                <w:szCs w:val="18"/>
              </w:rPr>
              <w:t xml:space="preserve">[2]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Документ пользовательских требований. </w:t>
            </w:r>
          </w:p>
          <w:p w14:paraId="3298E83F" w14:textId="1B128E39" w:rsidR="00C06151" w:rsidRPr="00C06151" w:rsidRDefault="00C06151" w:rsidP="00E74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7526ABAA" w14:textId="77777777" w:rsidR="00063B65" w:rsidRDefault="00063B65">
      <w:pPr>
        <w:rPr>
          <w:rFonts w:ascii="Arial" w:eastAsia="Arial" w:hAnsi="Arial" w:cs="Arial"/>
        </w:rPr>
      </w:pPr>
    </w:p>
    <w:p w14:paraId="67948ACC" w14:textId="77777777" w:rsidR="00063B65" w:rsidRPr="00F003D3" w:rsidRDefault="00FD4135">
      <w:pPr>
        <w:pStyle w:val="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bookmarkStart w:id="5" w:name="_tyjcwt" w:colFirst="0" w:colLast="0"/>
      <w:bookmarkEnd w:id="5"/>
      <w:r w:rsidRPr="00F003D3">
        <w:rPr>
          <w:rFonts w:ascii="Arial" w:eastAsia="Arial" w:hAnsi="Arial" w:cs="Arial"/>
          <w:sz w:val="24"/>
          <w:szCs w:val="24"/>
        </w:rPr>
        <w:t>Общее описание</w:t>
      </w:r>
    </w:p>
    <w:p w14:paraId="489D9FA2" w14:textId="77777777" w:rsidR="00063B65" w:rsidRPr="001316DA" w:rsidRDefault="00063B65">
      <w:pPr>
        <w:spacing w:line="276" w:lineRule="auto"/>
        <w:jc w:val="both"/>
        <w:rPr>
          <w:rFonts w:ascii="Arial" w:eastAsia="Arial" w:hAnsi="Arial" w:cs="Arial"/>
          <w:color w:val="A6A6A6"/>
          <w:sz w:val="10"/>
          <w:szCs w:val="10"/>
        </w:rPr>
      </w:pP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F003D3" w:rsidRPr="00F003D3" w14:paraId="6938822A" w14:textId="77777777">
        <w:trPr>
          <w:trHeight w:val="557"/>
        </w:trPr>
        <w:tc>
          <w:tcPr>
            <w:tcW w:w="2724" w:type="dxa"/>
          </w:tcPr>
          <w:p w14:paraId="6201D66D" w14:textId="77777777" w:rsidR="00063B65" w:rsidRPr="00F003D3" w:rsidRDefault="00FD4135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3dy6vkm" w:colFirst="0" w:colLast="0"/>
            <w:bookmarkEnd w:id="6"/>
            <w:r w:rsidRPr="00F003D3">
              <w:rPr>
                <w:rFonts w:ascii="Arial" w:eastAsia="Arial" w:hAnsi="Arial" w:cs="Arial"/>
                <w:sz w:val="22"/>
                <w:szCs w:val="22"/>
              </w:rPr>
              <w:t>2.1. Общий взгляд на продукт</w:t>
            </w:r>
          </w:p>
        </w:tc>
        <w:tc>
          <w:tcPr>
            <w:tcW w:w="6910" w:type="dxa"/>
          </w:tcPr>
          <w:p w14:paraId="7B8C05DC" w14:textId="77777777" w:rsidR="0077697A" w:rsidRDefault="006059B7" w:rsidP="0077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СУРВ </w:t>
            </w:r>
            <w:r w:rsidRPr="00EB7ED4">
              <w:rPr>
                <w:rFonts w:ascii="Arial" w:eastAsia="Arial" w:hAnsi="Arial" w:cs="Arial"/>
                <w:sz w:val="18"/>
                <w:szCs w:val="18"/>
              </w:rPr>
              <w:t>«Ваш Контроль»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(версия 01) </w:t>
            </w:r>
            <w:r w:rsidR="00C072E7">
              <w:rPr>
                <w:rFonts w:ascii="Arial" w:eastAsia="Arial" w:hAnsi="Arial" w:cs="Arial"/>
                <w:sz w:val="18"/>
                <w:szCs w:val="18"/>
              </w:rPr>
              <w:t>является уникальной системой сбора и обрабо</w:t>
            </w:r>
            <w:r w:rsidR="00E96DB3">
              <w:rPr>
                <w:rFonts w:ascii="Arial" w:eastAsia="Arial" w:hAnsi="Arial" w:cs="Arial"/>
                <w:sz w:val="18"/>
                <w:szCs w:val="18"/>
              </w:rPr>
              <w:t xml:space="preserve">тки информации с </w:t>
            </w:r>
            <w:r w:rsidR="00C072E7">
              <w:rPr>
                <w:rFonts w:ascii="Arial" w:eastAsia="Arial" w:hAnsi="Arial" w:cs="Arial"/>
                <w:sz w:val="18"/>
                <w:szCs w:val="18"/>
              </w:rPr>
              <w:t>терминалов учета рабочего времени.</w:t>
            </w:r>
          </w:p>
          <w:p w14:paraId="45C9C933" w14:textId="77777777" w:rsidR="0077697A" w:rsidRPr="00ED0195" w:rsidRDefault="005A4FAD" w:rsidP="00776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Контекстная диаграмма представлена в </w:t>
            </w:r>
            <w:r w:rsidR="00396922">
              <w:rPr>
                <w:rFonts w:ascii="Arial" w:eastAsia="Arial" w:hAnsi="Arial" w:cs="Arial"/>
                <w:sz w:val="18"/>
                <w:szCs w:val="18"/>
              </w:rPr>
              <w:t xml:space="preserve">разделе 7 </w:t>
            </w:r>
            <w:r w:rsidR="00396922" w:rsidRPr="00396922">
              <w:rPr>
                <w:rFonts w:ascii="Arial" w:eastAsia="Arial" w:hAnsi="Arial" w:cs="Arial"/>
                <w:sz w:val="18"/>
                <w:szCs w:val="18"/>
              </w:rPr>
              <w:t>[1]</w:t>
            </w:r>
            <w:r w:rsidR="00ED0195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F003D3" w:rsidRPr="00F003D3" w14:paraId="049E3932" w14:textId="77777777">
        <w:tc>
          <w:tcPr>
            <w:tcW w:w="2724" w:type="dxa"/>
          </w:tcPr>
          <w:p w14:paraId="37E680E4" w14:textId="77777777" w:rsidR="00063B65" w:rsidRPr="00F003D3" w:rsidRDefault="00FD4135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1t3h5sf" w:colFirst="0" w:colLast="0"/>
            <w:bookmarkEnd w:id="7"/>
            <w:r w:rsidRPr="00F003D3">
              <w:rPr>
                <w:rFonts w:ascii="Arial" w:eastAsia="Arial" w:hAnsi="Arial" w:cs="Arial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14:paraId="20EB796E" w14:textId="77777777" w:rsidR="00063B65" w:rsidRPr="00F003D3" w:rsidRDefault="00FD4135" w:rsidP="005E1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003D3">
              <w:rPr>
                <w:rFonts w:ascii="Arial" w:eastAsia="Arial" w:hAnsi="Arial" w:cs="Arial"/>
                <w:sz w:val="18"/>
                <w:szCs w:val="18"/>
              </w:rPr>
              <w:t>Описание различных классов пользователей, которые</w:t>
            </w:r>
            <w:r w:rsidR="005E1BC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F003D3">
              <w:rPr>
                <w:rFonts w:ascii="Arial" w:eastAsia="Arial" w:hAnsi="Arial" w:cs="Arial"/>
                <w:sz w:val="18"/>
                <w:szCs w:val="18"/>
              </w:rPr>
              <w:t>будут работать с данным продуктом, их характеристики</w:t>
            </w:r>
            <w:r w:rsidR="005E1BC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F0C6F">
              <w:rPr>
                <w:rFonts w:ascii="Arial" w:eastAsia="Arial" w:hAnsi="Arial" w:cs="Arial"/>
                <w:sz w:val="18"/>
                <w:szCs w:val="18"/>
              </w:rPr>
              <w:t xml:space="preserve">представлены в разделе 4 </w:t>
            </w:r>
            <w:r w:rsidR="004F0C6F" w:rsidRPr="00396922">
              <w:rPr>
                <w:rFonts w:ascii="Arial" w:eastAsia="Arial" w:hAnsi="Arial" w:cs="Arial"/>
                <w:sz w:val="18"/>
                <w:szCs w:val="18"/>
              </w:rPr>
              <w:t>[1]</w:t>
            </w:r>
            <w:r w:rsidR="004F0C6F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07378" w:rsidRPr="00F003D3" w14:paraId="78222758" w14:textId="77777777">
        <w:tc>
          <w:tcPr>
            <w:tcW w:w="2724" w:type="dxa"/>
          </w:tcPr>
          <w:p w14:paraId="4504EA89" w14:textId="77777777" w:rsidR="00007378" w:rsidRPr="00F003D3" w:rsidRDefault="00007378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F003D3">
              <w:rPr>
                <w:rFonts w:ascii="Arial" w:eastAsia="Arial" w:hAnsi="Arial" w:cs="Arial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14:paraId="68A66C86" w14:textId="77777777" w:rsidR="00253CE1" w:rsidRDefault="00007378" w:rsidP="00253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EB7ED4">
              <w:rPr>
                <w:rFonts w:ascii="Arial" w:eastAsia="Arial" w:hAnsi="Arial" w:cs="Arial"/>
                <w:sz w:val="18"/>
                <w:szCs w:val="18"/>
              </w:rPr>
              <w:t>Система сос</w:t>
            </w:r>
            <w:r>
              <w:rPr>
                <w:rFonts w:ascii="Arial" w:eastAsia="Arial" w:hAnsi="Arial" w:cs="Arial"/>
                <w:sz w:val="18"/>
                <w:szCs w:val="18"/>
              </w:rPr>
              <w:t>тоит из терминала</w:t>
            </w:r>
            <w:r w:rsidRPr="00EB7ED4">
              <w:rPr>
                <w:rFonts w:ascii="Arial" w:eastAsia="Arial" w:hAnsi="Arial" w:cs="Arial"/>
                <w:sz w:val="18"/>
                <w:szCs w:val="18"/>
              </w:rPr>
              <w:t xml:space="preserve"> и сервиса обработки данных.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Система работает по всей России и в Европе. </w:t>
            </w:r>
          </w:p>
          <w:p w14:paraId="539E39F4" w14:textId="0E35DA5D" w:rsidR="00007378" w:rsidRPr="00BA1E24" w:rsidRDefault="00007378" w:rsidP="00253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Терминал учета рабочего времени представляет собой электронное устройство для регистрации отпечатков пальцев (личных идентификационных карт) с целью учета рабочего времени. Терминал передается полностью настроенным для работы. Терминал не требует подключения к компьютеру и обслуживания. Устанавливается рядом с турникетом или на входе в предприятие. Включает в себя подсистему сканирования отпечатков пальцев (личных идентификационных карт), подсистему фотофиксации, подсистему отображения информации, подсистему передачи информации в «облако» (встроенный предоплаченный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GPRS</w:t>
            </w:r>
            <w:r w:rsidRPr="00082E1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канал связи), подсистему оповещения и индикации</w:t>
            </w:r>
            <w:r w:rsidR="00253CE1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BC1032" w:rsidRPr="00BC103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514C55C7" w14:textId="77777777" w:rsidR="00063B65" w:rsidRDefault="00063B65">
      <w:pPr>
        <w:rPr>
          <w:rFonts w:ascii="Arial" w:eastAsia="Arial" w:hAnsi="Arial" w:cs="Arial"/>
          <w:color w:val="A6A6A6"/>
          <w:sz w:val="18"/>
          <w:szCs w:val="18"/>
        </w:rPr>
      </w:pPr>
      <w:bookmarkStart w:id="8" w:name="_4d34og8" w:colFirst="0" w:colLast="0"/>
      <w:bookmarkEnd w:id="8"/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09140C" w14:paraId="2346E851" w14:textId="77777777" w:rsidTr="00143C07">
        <w:tc>
          <w:tcPr>
            <w:tcW w:w="2689" w:type="dxa"/>
          </w:tcPr>
          <w:p w14:paraId="7883820A" w14:textId="77777777" w:rsidR="0009140C" w:rsidRPr="00F003D3" w:rsidRDefault="0009140C" w:rsidP="00143C07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945" w:type="dxa"/>
          </w:tcPr>
          <w:p w14:paraId="6820B629" w14:textId="77777777" w:rsidR="007A789E" w:rsidRPr="007A789E" w:rsidRDefault="007A789E" w:rsidP="00091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0"/>
                <w:szCs w:val="10"/>
              </w:rPr>
            </w:pPr>
          </w:p>
          <w:p w14:paraId="49F93EE7" w14:textId="7B7D56FD" w:rsidR="00CA0217" w:rsidRDefault="00231D66" w:rsidP="00C92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Все управление терминалом производится через «облачный» сервис. </w:t>
            </w:r>
            <w:r w:rsidR="00CA0217">
              <w:rPr>
                <w:rFonts w:ascii="Arial" w:eastAsia="Arial" w:hAnsi="Arial" w:cs="Arial"/>
                <w:sz w:val="18"/>
                <w:szCs w:val="18"/>
              </w:rPr>
              <w:t xml:space="preserve">Терминал накапливает данные и передает в «облако». Если связь пропадает – терминал накапливает данные в энергонезависимой памяти до восстановления связи. </w:t>
            </w:r>
          </w:p>
          <w:p w14:paraId="79EEEEFE" w14:textId="77777777" w:rsidR="00DE5CAA" w:rsidRDefault="0009140C" w:rsidP="0093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B1741">
              <w:rPr>
                <w:rFonts w:ascii="Arial" w:eastAsia="Arial" w:hAnsi="Arial" w:cs="Arial"/>
                <w:sz w:val="18"/>
                <w:szCs w:val="18"/>
              </w:rPr>
              <w:t>«Облачная» модель распространения и поддержки программного обеспечения в режиме «программное обеспечение как сервис» (англ. Software as a Service, SaaS) предполагает использование различных программных приложений в режиме уд</w:t>
            </w:r>
            <w:r w:rsidR="00712903">
              <w:rPr>
                <w:rFonts w:ascii="Arial" w:eastAsia="Arial" w:hAnsi="Arial" w:cs="Arial"/>
                <w:sz w:val="18"/>
                <w:szCs w:val="18"/>
              </w:rPr>
              <w:t>аленного доступа через интернет.</w:t>
            </w:r>
          </w:p>
          <w:p w14:paraId="5E5386A0" w14:textId="03F50D34" w:rsidR="007373B9" w:rsidRDefault="0063596D" w:rsidP="0093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СУРВ </w:t>
            </w:r>
            <w:r w:rsidRPr="00EB7ED4">
              <w:rPr>
                <w:rFonts w:ascii="Arial" w:eastAsia="Arial" w:hAnsi="Arial" w:cs="Arial"/>
                <w:sz w:val="18"/>
                <w:szCs w:val="18"/>
              </w:rPr>
              <w:t>«Ваш Контроль»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работает со следующими браузерами: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Windows</w:t>
            </w:r>
            <w:r w:rsidRPr="006359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Internet</w:t>
            </w:r>
            <w:r w:rsidRPr="006359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Explorer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9 и </w:t>
            </w:r>
            <w:r w:rsidR="003F1211">
              <w:rPr>
                <w:rFonts w:ascii="Arial" w:eastAsia="Arial" w:hAnsi="Arial" w:cs="Arial"/>
                <w:sz w:val="18"/>
                <w:szCs w:val="18"/>
              </w:rPr>
              <w:t>выше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Firefox</w:t>
            </w:r>
            <w:r w:rsidRPr="006359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12 и </w:t>
            </w:r>
            <w:r w:rsidR="003F1211">
              <w:rPr>
                <w:rFonts w:ascii="Arial" w:eastAsia="Arial" w:hAnsi="Arial" w:cs="Arial"/>
                <w:sz w:val="18"/>
                <w:szCs w:val="18"/>
              </w:rPr>
              <w:t>выше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Google</w:t>
            </w:r>
            <w:r w:rsidRPr="006359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Chrome</w:t>
            </w:r>
            <w:r w:rsidRPr="0063596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(все версии), </w:t>
            </w:r>
            <w:r w:rsidR="008054CD">
              <w:rPr>
                <w:rFonts w:ascii="Arial" w:eastAsia="Arial" w:hAnsi="Arial" w:cs="Arial"/>
                <w:sz w:val="18"/>
                <w:szCs w:val="18"/>
                <w:lang w:val="en-US"/>
              </w:rPr>
              <w:t>Apple</w:t>
            </w:r>
            <w:r w:rsidR="008054CD" w:rsidRPr="008054C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054CD">
              <w:rPr>
                <w:rFonts w:ascii="Arial" w:eastAsia="Arial" w:hAnsi="Arial" w:cs="Arial"/>
                <w:sz w:val="18"/>
                <w:szCs w:val="18"/>
                <w:lang w:val="en-US"/>
              </w:rPr>
              <w:t>Safari</w:t>
            </w:r>
            <w:r w:rsidR="008054CD" w:rsidRPr="008054C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054CD">
              <w:rPr>
                <w:rFonts w:ascii="Arial" w:eastAsia="Arial" w:hAnsi="Arial" w:cs="Arial"/>
                <w:sz w:val="18"/>
                <w:szCs w:val="18"/>
              </w:rPr>
              <w:t xml:space="preserve">8.0 и </w:t>
            </w:r>
            <w:r w:rsidR="003F1211">
              <w:rPr>
                <w:rFonts w:ascii="Arial" w:eastAsia="Arial" w:hAnsi="Arial" w:cs="Arial"/>
                <w:sz w:val="18"/>
                <w:szCs w:val="18"/>
              </w:rPr>
              <w:t>выше</w:t>
            </w:r>
            <w:r w:rsidR="008054C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A829E2F" w14:textId="77777777" w:rsidR="008054CD" w:rsidRDefault="008054CD" w:rsidP="0093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СУРВ </w:t>
            </w:r>
            <w:r w:rsidRPr="00EB7ED4">
              <w:rPr>
                <w:rFonts w:ascii="Arial" w:eastAsia="Arial" w:hAnsi="Arial" w:cs="Arial"/>
                <w:sz w:val="18"/>
                <w:szCs w:val="18"/>
              </w:rPr>
              <w:t>«Ваш Контроль»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должна допускать к управлению пользователей через корпоративную интрасеть,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VPN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со смартфонов и планшетов под управлением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Android</w:t>
            </w:r>
            <w:r w:rsidRPr="008054CD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iOS</w:t>
            </w:r>
            <w:r w:rsidRPr="008054CD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Windows</w:t>
            </w:r>
            <w:r w:rsidRPr="008054C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56087CF" w14:textId="243B30D1" w:rsidR="00C43589" w:rsidRPr="00C43589" w:rsidRDefault="00C43589" w:rsidP="0093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Требования к операционной среде представлены в разделе 6 </w:t>
            </w:r>
            <w:r w:rsidRPr="00C43589">
              <w:rPr>
                <w:rFonts w:ascii="Arial" w:eastAsia="Arial" w:hAnsi="Arial" w:cs="Arial"/>
                <w:sz w:val="18"/>
                <w:szCs w:val="18"/>
              </w:rPr>
              <w:t>[1]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143C07" w14:paraId="1335CD1F" w14:textId="77777777" w:rsidTr="00143C07">
        <w:tc>
          <w:tcPr>
            <w:tcW w:w="2689" w:type="dxa"/>
          </w:tcPr>
          <w:p w14:paraId="724B3647" w14:textId="77777777" w:rsidR="00143C07" w:rsidRPr="00F003D3" w:rsidRDefault="00143C07" w:rsidP="00143C07">
            <w:pPr>
              <w:pStyle w:val="2"/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F003D3">
              <w:rPr>
                <w:rFonts w:ascii="Arial" w:eastAsia="Arial" w:hAnsi="Arial" w:cs="Arial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45" w:type="dxa"/>
          </w:tcPr>
          <w:p w14:paraId="4A6E2D3D" w14:textId="4C777822" w:rsidR="007F1A0C" w:rsidRDefault="007F1A0C" w:rsidP="0013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Документация системы по дизайну, коду и сопровождению должна соответствовать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Process</w:t>
            </w:r>
            <w:r w:rsidRPr="007F1A0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Impact</w:t>
            </w:r>
            <w:r w:rsidRPr="007F1A0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Intranet</w:t>
            </w:r>
            <w:r w:rsidRPr="007F1A0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Development</w:t>
            </w:r>
            <w:r w:rsidRPr="007F1A0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Standard</w:t>
            </w:r>
            <w:r w:rsidRPr="007F1A0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(версия 1.3).</w:t>
            </w:r>
          </w:p>
          <w:p w14:paraId="1E489EB9" w14:textId="74D9E890" w:rsidR="003F1211" w:rsidRPr="00BA1E24" w:rsidRDefault="003F1211" w:rsidP="003F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Язык программирования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Python</w:t>
            </w:r>
            <w:r w:rsidRPr="00BA1E2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66BBC489" w14:textId="12AB0201" w:rsidR="003F1211" w:rsidRPr="003F1211" w:rsidRDefault="003F1211" w:rsidP="003F1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СУБД </w:t>
            </w:r>
            <w:r w:rsidR="002F0897">
              <w:rPr>
                <w:rFonts w:ascii="Arial" w:eastAsia="Arial" w:hAnsi="Arial" w:cs="Arial"/>
                <w:sz w:val="18"/>
                <w:szCs w:val="18"/>
              </w:rPr>
              <w:t>MySQL 5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2F0897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0 </w:t>
            </w:r>
            <w:r w:rsidR="002F0897">
              <w:rPr>
                <w:rFonts w:ascii="Arial" w:eastAsia="Arial" w:hAnsi="Arial" w:cs="Arial"/>
                <w:sz w:val="18"/>
                <w:szCs w:val="18"/>
              </w:rPr>
              <w:t>и выше.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7FCA6947" w14:textId="28FD28D8" w:rsidR="00BA2E35" w:rsidRPr="003F1211" w:rsidRDefault="001B2972" w:rsidP="007F1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Применение стандарта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HTML</w:t>
            </w:r>
            <w:r w:rsidRPr="003F1211">
              <w:rPr>
                <w:rFonts w:ascii="Arial" w:eastAsia="Arial" w:hAnsi="Arial" w:cs="Arial"/>
                <w:sz w:val="18"/>
                <w:szCs w:val="18"/>
              </w:rPr>
              <w:t xml:space="preserve"> 5.0.</w:t>
            </w:r>
          </w:p>
        </w:tc>
      </w:tr>
      <w:tr w:rsidR="00143C07" w14:paraId="6B606F83" w14:textId="77777777" w:rsidTr="00143C07">
        <w:tc>
          <w:tcPr>
            <w:tcW w:w="2689" w:type="dxa"/>
          </w:tcPr>
          <w:p w14:paraId="120AC959" w14:textId="77777777" w:rsidR="00143C07" w:rsidRPr="00F003D3" w:rsidRDefault="00143C07" w:rsidP="00143C07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F003D3">
              <w:rPr>
                <w:rFonts w:ascii="Arial" w:eastAsia="Arial" w:hAnsi="Arial" w:cs="Arial"/>
                <w:sz w:val="22"/>
                <w:szCs w:val="22"/>
              </w:rPr>
              <w:t>2.5. Предположения и зависимости</w:t>
            </w:r>
          </w:p>
        </w:tc>
        <w:tc>
          <w:tcPr>
            <w:tcW w:w="6945" w:type="dxa"/>
          </w:tcPr>
          <w:p w14:paraId="203ABD2D" w14:textId="77777777" w:rsidR="00B15FBA" w:rsidRDefault="003127B3" w:rsidP="00086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Проект имеет место быть пока не наступил конец года. </w:t>
            </w:r>
          </w:p>
          <w:p w14:paraId="42DB1FD1" w14:textId="2D74086F" w:rsidR="00071F26" w:rsidRPr="00071F26" w:rsidRDefault="00071F26" w:rsidP="00071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Заключение договора об уровне обслуживания </w:t>
            </w:r>
            <w:r w:rsidRPr="00071F26"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SLA</w:t>
            </w:r>
            <w:r w:rsidRPr="00071F26"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</w:tr>
    </w:tbl>
    <w:p w14:paraId="1D4E5BAC" w14:textId="77777777" w:rsidR="00143C07" w:rsidRDefault="00143C07">
      <w:pPr>
        <w:rPr>
          <w:rFonts w:ascii="Arial" w:eastAsia="Arial" w:hAnsi="Arial" w:cs="Arial"/>
          <w:color w:val="A6A6A6"/>
          <w:sz w:val="18"/>
          <w:szCs w:val="18"/>
        </w:rPr>
      </w:pPr>
    </w:p>
    <w:p w14:paraId="621FA787" w14:textId="77777777" w:rsidR="00063B65" w:rsidRPr="001E6149" w:rsidRDefault="00FD4135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9" w:name="_3rdcrjn" w:colFirst="0" w:colLast="0"/>
      <w:bookmarkEnd w:id="9"/>
      <w:r w:rsidRPr="001E6149">
        <w:rPr>
          <w:rFonts w:ascii="Arial" w:eastAsia="Arial" w:hAnsi="Arial" w:cs="Arial"/>
          <w:sz w:val="24"/>
          <w:szCs w:val="24"/>
        </w:rPr>
        <w:t>Функции системы</w:t>
      </w:r>
    </w:p>
    <w:p w14:paraId="736AE245" w14:textId="1FCB757B" w:rsidR="00063B65" w:rsidRPr="00F67ECF" w:rsidRDefault="00FD4135" w:rsidP="00F67ECF">
      <w:pPr>
        <w:spacing w:after="0"/>
        <w:jc w:val="both"/>
        <w:rPr>
          <w:color w:val="FFFFFF" w:themeColor="background1"/>
          <w:sz w:val="10"/>
          <w:szCs w:val="10"/>
        </w:rPr>
      </w:pPr>
      <w:r w:rsidRPr="00F67ECF">
        <w:rPr>
          <w:rFonts w:ascii="Arial" w:eastAsia="Arial" w:hAnsi="Arial" w:cs="Arial"/>
          <w:color w:val="FFFFFF" w:themeColor="background1"/>
          <w:sz w:val="10"/>
          <w:szCs w:val="10"/>
        </w:rPr>
        <w:t>В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1E6149" w:rsidRPr="001E6149" w14:paraId="264837F5" w14:textId="77777777">
        <w:trPr>
          <w:trHeight w:val="67"/>
        </w:trPr>
        <w:tc>
          <w:tcPr>
            <w:tcW w:w="2899" w:type="dxa"/>
          </w:tcPr>
          <w:p w14:paraId="2B9AB3C6" w14:textId="77777777" w:rsidR="00063B65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10" w:name="_26in1rg" w:colFirst="0" w:colLast="0"/>
            <w:bookmarkEnd w:id="10"/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3.1. Функция </w:t>
            </w:r>
            <w:r w:rsidR="0005284D">
              <w:rPr>
                <w:rFonts w:ascii="Arial" w:eastAsia="Arial" w:hAnsi="Arial" w:cs="Arial"/>
                <w:sz w:val="22"/>
                <w:szCs w:val="22"/>
              </w:rPr>
              <w:t>СУРВ «Ваш Контроль»</w:t>
            </w:r>
          </w:p>
          <w:p w14:paraId="66777769" w14:textId="229AE6F3" w:rsidR="007340F3" w:rsidRPr="007340F3" w:rsidRDefault="007340F3" w:rsidP="007340F3">
            <w:pPr>
              <w:rPr>
                <w:rFonts w:eastAsia="Arial"/>
                <w:sz w:val="6"/>
                <w:szCs w:val="6"/>
              </w:rPr>
            </w:pPr>
          </w:p>
        </w:tc>
        <w:tc>
          <w:tcPr>
            <w:tcW w:w="6735" w:type="dxa"/>
          </w:tcPr>
          <w:p w14:paraId="102CEB36" w14:textId="4D61237A" w:rsidR="00063B65" w:rsidRPr="001E6149" w:rsidRDefault="0073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Регистрация сотрудника в системе.</w:t>
            </w:r>
          </w:p>
        </w:tc>
      </w:tr>
      <w:tr w:rsidR="001E6149" w:rsidRPr="001E6149" w14:paraId="2A66C395" w14:textId="77777777">
        <w:tc>
          <w:tcPr>
            <w:tcW w:w="2899" w:type="dxa"/>
          </w:tcPr>
          <w:p w14:paraId="3B977477" w14:textId="032CDB70" w:rsidR="00063B65" w:rsidRPr="001E6149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11" w:name="_lnxbz9" w:colFirst="0" w:colLast="0"/>
            <w:bookmarkEnd w:id="11"/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 w:rsidR="0005284D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5284D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Описание</w:t>
            </w:r>
          </w:p>
        </w:tc>
        <w:tc>
          <w:tcPr>
            <w:tcW w:w="6735" w:type="dxa"/>
          </w:tcPr>
          <w:p w14:paraId="3C5BD77E" w14:textId="0E6BA046" w:rsidR="00063B65" w:rsidRPr="001E6149" w:rsidRDefault="00734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Регистрация/восстановление новых отпечатков пальца или личной карты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сотрудника</w:t>
            </w:r>
            <w:r w:rsidRPr="00AC2966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1E6149" w:rsidRPr="001E6149" w14:paraId="652D0026" w14:textId="77777777">
        <w:tc>
          <w:tcPr>
            <w:tcW w:w="2899" w:type="dxa"/>
          </w:tcPr>
          <w:p w14:paraId="4369F78E" w14:textId="420BACEB" w:rsidR="00063B65" w:rsidRPr="001E6149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12" w:name="_35nkun2" w:colFirst="0" w:colLast="0"/>
            <w:bookmarkEnd w:id="12"/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 w:rsidR="0005284D"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5284D"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Функциональные требования</w:t>
            </w:r>
          </w:p>
        </w:tc>
        <w:tc>
          <w:tcPr>
            <w:tcW w:w="6735" w:type="dxa"/>
          </w:tcPr>
          <w:p w14:paraId="79B36162" w14:textId="4865EE2D" w:rsidR="00063B65" w:rsidRDefault="00841AF3" w:rsidP="00173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-01-0</w:t>
            </w:r>
            <w:r w:rsidR="00E9299D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73737">
              <w:rPr>
                <w:rFonts w:ascii="Arial" w:eastAsia="Arial" w:hAnsi="Arial" w:cs="Arial"/>
                <w:sz w:val="18"/>
                <w:szCs w:val="18"/>
              </w:rPr>
              <w:t xml:space="preserve">Сотрудник должен быть зарегистрирован в системе по отпечатку пальца или личной идентификационной карте. </w:t>
            </w:r>
          </w:p>
          <w:p w14:paraId="7B898129" w14:textId="079F3529" w:rsidR="00173737" w:rsidRPr="001E6149" w:rsidRDefault="00173737" w:rsidP="004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-01-0</w:t>
            </w:r>
            <w:r w:rsidR="00E9299D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Система должна проверять, что сотрудник принят на работу в отделе кадров.</w:t>
            </w:r>
          </w:p>
        </w:tc>
      </w:tr>
      <w:tr w:rsidR="00E9299D" w:rsidRPr="001E6149" w14:paraId="75A4CAA3" w14:textId="77777777">
        <w:tc>
          <w:tcPr>
            <w:tcW w:w="2899" w:type="dxa"/>
          </w:tcPr>
          <w:p w14:paraId="4B32DA2A" w14:textId="77777777" w:rsidR="00E9299D" w:rsidRDefault="00E9299D" w:rsidP="00E9299D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. Функция </w:t>
            </w:r>
            <w:r>
              <w:rPr>
                <w:rFonts w:ascii="Arial" w:eastAsia="Arial" w:hAnsi="Arial" w:cs="Arial"/>
                <w:sz w:val="22"/>
                <w:szCs w:val="22"/>
              </w:rPr>
              <w:t>СУРВ «Ваш Контроль»</w:t>
            </w:r>
          </w:p>
          <w:p w14:paraId="2C28C406" w14:textId="09062129" w:rsidR="00E9299D" w:rsidRPr="00E9299D" w:rsidRDefault="00E9299D" w:rsidP="00E9299D">
            <w:pPr>
              <w:rPr>
                <w:rFonts w:eastAsia="Arial"/>
                <w:sz w:val="6"/>
                <w:szCs w:val="6"/>
              </w:rPr>
            </w:pPr>
          </w:p>
        </w:tc>
        <w:tc>
          <w:tcPr>
            <w:tcW w:w="6735" w:type="dxa"/>
          </w:tcPr>
          <w:p w14:paraId="32F4D539" w14:textId="3327E877" w:rsidR="00E9299D" w:rsidRPr="001E6149" w:rsidRDefault="00E9299D" w:rsidP="00E9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Проход сотрудника через турникет. </w:t>
            </w:r>
          </w:p>
        </w:tc>
      </w:tr>
      <w:tr w:rsidR="00E9299D" w:rsidRPr="001E6149" w14:paraId="5AC6790E" w14:textId="77777777">
        <w:tc>
          <w:tcPr>
            <w:tcW w:w="2899" w:type="dxa"/>
          </w:tcPr>
          <w:p w14:paraId="01DBAC30" w14:textId="28A220F3" w:rsidR="00E9299D" w:rsidRPr="001E6149" w:rsidRDefault="00E9299D" w:rsidP="00E9299D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Описание</w:t>
            </w:r>
          </w:p>
        </w:tc>
        <w:tc>
          <w:tcPr>
            <w:tcW w:w="6735" w:type="dxa"/>
          </w:tcPr>
          <w:p w14:paraId="636953F3" w14:textId="3CBFDF70" w:rsidR="00E9299D" w:rsidRPr="001E6149" w:rsidRDefault="00E9299D" w:rsidP="00E9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Идентификация сотрудника предприятия. Отправка данных о сотруднике и времени его прохода в «облако».</w:t>
            </w:r>
          </w:p>
        </w:tc>
      </w:tr>
      <w:tr w:rsidR="00E9299D" w:rsidRPr="001E6149" w14:paraId="5AE40DA8" w14:textId="77777777">
        <w:tc>
          <w:tcPr>
            <w:tcW w:w="2899" w:type="dxa"/>
          </w:tcPr>
          <w:p w14:paraId="1F6984DE" w14:textId="42E667FF" w:rsidR="00E9299D" w:rsidRPr="001E6149" w:rsidRDefault="00E9299D" w:rsidP="00E9299D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Функциональные требования</w:t>
            </w:r>
          </w:p>
        </w:tc>
        <w:tc>
          <w:tcPr>
            <w:tcW w:w="6735" w:type="dxa"/>
          </w:tcPr>
          <w:p w14:paraId="5B7068A4" w14:textId="77777777" w:rsidR="00E9299D" w:rsidRDefault="00C8090F" w:rsidP="00E9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D76330">
              <w:rPr>
                <w:rFonts w:ascii="Arial" w:eastAsia="Arial" w:hAnsi="Arial" w:cs="Arial"/>
                <w:sz w:val="18"/>
                <w:szCs w:val="18"/>
              </w:rPr>
              <w:t xml:space="preserve"> Должна выполняться проверка, что сотрудник зарегистрирован в системе.</w:t>
            </w:r>
          </w:p>
          <w:p w14:paraId="2E1AF2DF" w14:textId="4DCE6503" w:rsidR="00D76330" w:rsidRPr="001E6149" w:rsidRDefault="00D76330" w:rsidP="00D76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  <w:r w:rsidR="009E00A2">
              <w:rPr>
                <w:rFonts w:ascii="Arial" w:eastAsia="Arial" w:hAnsi="Arial" w:cs="Arial"/>
                <w:sz w:val="18"/>
                <w:szCs w:val="18"/>
              </w:rPr>
              <w:t>Система должна фиксировать, накапливать и передавать в «облако» информацию</w:t>
            </w:r>
            <w:r w:rsidR="003A46D4">
              <w:rPr>
                <w:rFonts w:ascii="Arial" w:eastAsia="Arial" w:hAnsi="Arial" w:cs="Arial"/>
                <w:sz w:val="18"/>
                <w:szCs w:val="18"/>
              </w:rPr>
              <w:t xml:space="preserve"> (время, ФИО, должность, отдел)</w:t>
            </w:r>
            <w:r w:rsidR="009E00A2">
              <w:rPr>
                <w:rFonts w:ascii="Arial" w:eastAsia="Arial" w:hAnsi="Arial" w:cs="Arial"/>
                <w:sz w:val="18"/>
                <w:szCs w:val="18"/>
              </w:rPr>
              <w:t xml:space="preserve"> о сотрудниках при проходе через турникет</w:t>
            </w:r>
            <w:r w:rsidR="00243F1C">
              <w:rPr>
                <w:rFonts w:ascii="Arial" w:eastAsia="Arial" w:hAnsi="Arial" w:cs="Arial"/>
                <w:sz w:val="18"/>
                <w:szCs w:val="18"/>
              </w:rPr>
              <w:t xml:space="preserve"> по биометрии или личной карточке.</w:t>
            </w:r>
          </w:p>
        </w:tc>
      </w:tr>
    </w:tbl>
    <w:p w14:paraId="0A6B8E32" w14:textId="5B44F1EE" w:rsidR="00063B65" w:rsidRDefault="00063B65">
      <w:pPr>
        <w:rPr>
          <w:rFonts w:ascii="Arial" w:eastAsia="Arial" w:hAnsi="Arial" w:cs="Arial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383A0E" w:rsidRPr="001E6149" w14:paraId="17064154" w14:textId="77777777" w:rsidTr="00E4629E">
        <w:trPr>
          <w:trHeight w:val="67"/>
        </w:trPr>
        <w:tc>
          <w:tcPr>
            <w:tcW w:w="2899" w:type="dxa"/>
          </w:tcPr>
          <w:p w14:paraId="12DB7612" w14:textId="77777777" w:rsidR="00383A0E" w:rsidRPr="001E6149" w:rsidRDefault="00383A0E" w:rsidP="00E4629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735" w:type="dxa"/>
          </w:tcPr>
          <w:p w14:paraId="65DD07B1" w14:textId="7BABA76C" w:rsidR="00605F40" w:rsidRDefault="00605F40" w:rsidP="00605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3  </w:t>
            </w:r>
            <w:r w:rsidRPr="00994E66">
              <w:rPr>
                <w:rFonts w:ascii="Arial" w:eastAsia="Arial" w:hAnsi="Arial" w:cs="Arial"/>
                <w:sz w:val="18"/>
                <w:szCs w:val="18"/>
              </w:rPr>
              <w:t>Время сканирования отпечатка пальца сотрудника/личной идентификационной карты – не более 3 с.</w:t>
            </w:r>
          </w:p>
          <w:p w14:paraId="0342E0BC" w14:textId="2CA8FC15" w:rsidR="00243F1C" w:rsidRDefault="00243F1C" w:rsidP="00243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4  </w:t>
            </w:r>
            <w:r w:rsidRPr="00994E66">
              <w:rPr>
                <w:rFonts w:ascii="Arial" w:eastAsia="Arial" w:hAnsi="Arial" w:cs="Arial"/>
                <w:sz w:val="18"/>
                <w:szCs w:val="18"/>
              </w:rPr>
              <w:t>Допустимое время опоздания – 7 минут.</w:t>
            </w:r>
          </w:p>
          <w:p w14:paraId="69DB75F6" w14:textId="4008082F" w:rsidR="00030F75" w:rsidRPr="00605F40" w:rsidRDefault="00030F75" w:rsidP="00243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5  </w:t>
            </w:r>
            <w:r w:rsidRPr="00030F75">
              <w:rPr>
                <w:rFonts w:ascii="Arial" w:eastAsia="Arial" w:hAnsi="Arial" w:cs="Arial"/>
                <w:sz w:val="18"/>
                <w:szCs w:val="18"/>
              </w:rPr>
              <w:t>Допустимое количество ошибок распознаваний сотрудника - 5 раз.</w:t>
            </w:r>
          </w:p>
          <w:p w14:paraId="084D42BF" w14:textId="2EAD8449" w:rsidR="003F4058" w:rsidRPr="00AC2966" w:rsidRDefault="00383A0E" w:rsidP="00C245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="00030F75"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1AE9">
              <w:rPr>
                <w:rFonts w:ascii="Arial" w:eastAsia="Arial" w:hAnsi="Arial" w:cs="Arial"/>
                <w:sz w:val="18"/>
                <w:szCs w:val="18"/>
              </w:rPr>
              <w:t>Система должна направлять руководству у</w:t>
            </w:r>
            <w:r w:rsidRPr="00403D84">
              <w:rPr>
                <w:rFonts w:ascii="Arial" w:eastAsia="Arial" w:hAnsi="Arial" w:cs="Arial"/>
                <w:sz w:val="18"/>
                <w:szCs w:val="18"/>
              </w:rPr>
              <w:t>ведомление о приходе сотрудника на работу или невыходе (e-mail или смс).</w:t>
            </w:r>
          </w:p>
        </w:tc>
      </w:tr>
      <w:tr w:rsidR="006A0D7B" w:rsidRPr="001E6149" w14:paraId="7062D340" w14:textId="77777777" w:rsidTr="00E4629E">
        <w:trPr>
          <w:trHeight w:val="67"/>
        </w:trPr>
        <w:tc>
          <w:tcPr>
            <w:tcW w:w="2899" w:type="dxa"/>
          </w:tcPr>
          <w:p w14:paraId="0D7B475B" w14:textId="1E1B1843" w:rsidR="006A0D7B" w:rsidRDefault="006A0D7B" w:rsidP="00E4629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. Функция </w:t>
            </w:r>
            <w:r>
              <w:rPr>
                <w:rFonts w:ascii="Arial" w:eastAsia="Arial" w:hAnsi="Arial" w:cs="Arial"/>
                <w:sz w:val="22"/>
                <w:szCs w:val="22"/>
              </w:rPr>
              <w:t>СУРВ «Ваш Контроль»</w:t>
            </w:r>
          </w:p>
          <w:p w14:paraId="4D6D1E3D" w14:textId="77777777" w:rsidR="006A0D7B" w:rsidRPr="007340F3" w:rsidRDefault="006A0D7B" w:rsidP="00E4629E">
            <w:pPr>
              <w:rPr>
                <w:rFonts w:eastAsia="Arial"/>
                <w:sz w:val="6"/>
                <w:szCs w:val="6"/>
              </w:rPr>
            </w:pPr>
          </w:p>
        </w:tc>
        <w:tc>
          <w:tcPr>
            <w:tcW w:w="6735" w:type="dxa"/>
          </w:tcPr>
          <w:p w14:paraId="6E2DDC21" w14:textId="6F332BB5" w:rsidR="006A0D7B" w:rsidRPr="001E6149" w:rsidRDefault="00383A0E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Формирование отчетности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6A0D7B" w:rsidRPr="001E6149" w14:paraId="40D866B7" w14:textId="77777777" w:rsidTr="00E4629E">
        <w:tc>
          <w:tcPr>
            <w:tcW w:w="2899" w:type="dxa"/>
          </w:tcPr>
          <w:p w14:paraId="1A4F226F" w14:textId="610CE6FB" w:rsidR="006A0D7B" w:rsidRPr="001E6149" w:rsidRDefault="006A0D7B" w:rsidP="00E4629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Описание</w:t>
            </w:r>
          </w:p>
        </w:tc>
        <w:tc>
          <w:tcPr>
            <w:tcW w:w="6735" w:type="dxa"/>
          </w:tcPr>
          <w:p w14:paraId="68E8AA41" w14:textId="68397C12" w:rsidR="006A0D7B" w:rsidRPr="001E6149" w:rsidRDefault="00383A0E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sz w:val="18"/>
                <w:szCs w:val="18"/>
              </w:rPr>
              <w:t>Формирование отчетности о приходе/уходе сотрудника.</w:t>
            </w:r>
          </w:p>
        </w:tc>
      </w:tr>
      <w:tr w:rsidR="006A0D7B" w:rsidRPr="001E6149" w14:paraId="7AA7EAB6" w14:textId="77777777" w:rsidTr="00E4629E">
        <w:tc>
          <w:tcPr>
            <w:tcW w:w="2899" w:type="dxa"/>
          </w:tcPr>
          <w:p w14:paraId="48E951EC" w14:textId="4F378F1D" w:rsidR="006A0D7B" w:rsidRPr="001E6149" w:rsidRDefault="006A0D7B" w:rsidP="00E4629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Функциональные требования</w:t>
            </w:r>
          </w:p>
        </w:tc>
        <w:tc>
          <w:tcPr>
            <w:tcW w:w="6735" w:type="dxa"/>
          </w:tcPr>
          <w:p w14:paraId="39F8A39A" w14:textId="43CC401E" w:rsidR="006A0D7B" w:rsidRDefault="006A0D7B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1 </w:t>
            </w:r>
            <w:r w:rsidR="00383A0E">
              <w:rPr>
                <w:rFonts w:ascii="Arial" w:eastAsia="Arial" w:hAnsi="Arial" w:cs="Arial"/>
                <w:sz w:val="18"/>
                <w:szCs w:val="18"/>
              </w:rPr>
              <w:t>Система должна выполнять формирование типовых отчетов</w:t>
            </w:r>
          </w:p>
          <w:p w14:paraId="12A90EC2" w14:textId="4D1FDB2B" w:rsidR="006A0D7B" w:rsidRPr="001E6149" w:rsidRDefault="00B4154C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4154C">
              <w:rPr>
                <w:rFonts w:ascii="Arial" w:eastAsia="Arial" w:hAnsi="Arial" w:cs="Arial"/>
                <w:sz w:val="18"/>
                <w:szCs w:val="18"/>
              </w:rPr>
              <w:t>для руководства, отдела кадров и бухгалтерии в режиме online (табель учета рабочего времени, стандартный по сотрудникам/подразделениям, табель Т-13, дополнительные оплаты, запланированные смены, принятые сотрудники, уволенные сотрудники).</w:t>
            </w:r>
          </w:p>
        </w:tc>
      </w:tr>
      <w:tr w:rsidR="006A0D7B" w:rsidRPr="001E6149" w14:paraId="2D6A327C" w14:textId="77777777" w:rsidTr="00E4629E">
        <w:tc>
          <w:tcPr>
            <w:tcW w:w="2899" w:type="dxa"/>
          </w:tcPr>
          <w:p w14:paraId="16E437D7" w14:textId="697C5D11" w:rsidR="006A0D7B" w:rsidRDefault="006A0D7B" w:rsidP="00E4629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. Функция </w:t>
            </w:r>
            <w:r>
              <w:rPr>
                <w:rFonts w:ascii="Arial" w:eastAsia="Arial" w:hAnsi="Arial" w:cs="Arial"/>
                <w:sz w:val="22"/>
                <w:szCs w:val="22"/>
              </w:rPr>
              <w:t>СУРВ «Ваш Контроль»</w:t>
            </w:r>
          </w:p>
          <w:p w14:paraId="4C3EDFFD" w14:textId="77777777" w:rsidR="006A0D7B" w:rsidRPr="00E9299D" w:rsidRDefault="006A0D7B" w:rsidP="00E4629E">
            <w:pPr>
              <w:rPr>
                <w:rFonts w:eastAsia="Arial"/>
                <w:sz w:val="6"/>
                <w:szCs w:val="6"/>
              </w:rPr>
            </w:pPr>
          </w:p>
        </w:tc>
        <w:tc>
          <w:tcPr>
            <w:tcW w:w="6735" w:type="dxa"/>
          </w:tcPr>
          <w:p w14:paraId="2323BF2F" w14:textId="1D547326" w:rsidR="006A0D7B" w:rsidRPr="001E6149" w:rsidRDefault="00030F75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color w:val="434343"/>
                <w:sz w:val="18"/>
                <w:szCs w:val="18"/>
              </w:rPr>
              <w:t>Управление сервисом хранения и обработки данных («облаком»).</w:t>
            </w:r>
          </w:p>
        </w:tc>
      </w:tr>
      <w:tr w:rsidR="006A0D7B" w:rsidRPr="001E6149" w14:paraId="500BD92E" w14:textId="77777777" w:rsidTr="00E4629E">
        <w:tc>
          <w:tcPr>
            <w:tcW w:w="2899" w:type="dxa"/>
          </w:tcPr>
          <w:p w14:paraId="5E1F92AA" w14:textId="413105F1" w:rsidR="006A0D7B" w:rsidRPr="001E6149" w:rsidRDefault="006A0D7B" w:rsidP="00E4629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Описание</w:t>
            </w:r>
          </w:p>
        </w:tc>
        <w:tc>
          <w:tcPr>
            <w:tcW w:w="6735" w:type="dxa"/>
          </w:tcPr>
          <w:p w14:paraId="7C4A78DE" w14:textId="3053FD7D" w:rsidR="006A0D7B" w:rsidRPr="001E6149" w:rsidRDefault="00030F75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AC2966">
              <w:rPr>
                <w:rFonts w:ascii="Arial" w:eastAsia="Arial" w:hAnsi="Arial" w:cs="Arial"/>
                <w:color w:val="434343"/>
                <w:sz w:val="18"/>
                <w:szCs w:val="18"/>
              </w:rPr>
              <w:t>Доступ к данным «облака» с целью актуализации информации по сотрудникам.</w:t>
            </w:r>
          </w:p>
        </w:tc>
      </w:tr>
      <w:tr w:rsidR="006A0D7B" w:rsidRPr="001E6149" w14:paraId="79F479BD" w14:textId="77777777" w:rsidTr="00E4629E">
        <w:tc>
          <w:tcPr>
            <w:tcW w:w="2899" w:type="dxa"/>
          </w:tcPr>
          <w:p w14:paraId="71978F5A" w14:textId="5B2ADC98" w:rsidR="006A0D7B" w:rsidRPr="001E6149" w:rsidRDefault="006A0D7B" w:rsidP="00E4629E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1E6149">
              <w:rPr>
                <w:rFonts w:ascii="Arial" w:eastAsia="Arial" w:hAnsi="Arial" w:cs="Arial"/>
                <w:sz w:val="22"/>
                <w:szCs w:val="22"/>
              </w:rPr>
              <w:t>3.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Pr="001E6149">
              <w:rPr>
                <w:rFonts w:ascii="Arial" w:eastAsia="Arial" w:hAnsi="Arial" w:cs="Arial"/>
                <w:sz w:val="22"/>
                <w:szCs w:val="22"/>
              </w:rPr>
              <w:t xml:space="preserve"> Функциональные требования</w:t>
            </w:r>
          </w:p>
        </w:tc>
        <w:tc>
          <w:tcPr>
            <w:tcW w:w="6735" w:type="dxa"/>
          </w:tcPr>
          <w:p w14:paraId="5E636123" w14:textId="18DAD445" w:rsidR="006A0D7B" w:rsidRDefault="006A0D7B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1 </w:t>
            </w:r>
            <w:r w:rsidR="00643DF4">
              <w:rPr>
                <w:rFonts w:ascii="Arial" w:eastAsia="Arial" w:hAnsi="Arial" w:cs="Arial"/>
                <w:sz w:val="18"/>
                <w:szCs w:val="18"/>
              </w:rPr>
              <w:t>Система должна иметь с</w:t>
            </w:r>
            <w:r w:rsidR="00643DF4" w:rsidRPr="00403D84">
              <w:rPr>
                <w:rFonts w:ascii="Arial" w:eastAsia="Arial" w:hAnsi="Arial" w:cs="Arial"/>
                <w:sz w:val="18"/>
                <w:szCs w:val="18"/>
              </w:rPr>
              <w:t>ервис хранения и обработки данных («облако») с управлением через веб-браузер с любого компьютера или планшета с подключением к сети интернет</w:t>
            </w:r>
            <w:r w:rsidR="00643DF4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39DA31E" w14:textId="77777777" w:rsidR="006A0D7B" w:rsidRDefault="006A0D7B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  <w:r w:rsidR="007862D6" w:rsidRPr="007862D6">
              <w:rPr>
                <w:rFonts w:ascii="Arial" w:eastAsia="Arial" w:hAnsi="Arial" w:cs="Arial"/>
                <w:sz w:val="18"/>
                <w:szCs w:val="18"/>
              </w:rPr>
              <w:t>Доступ к облачному сервису должен быть разграничен по группам пользователей (все, администратор, менеджер) с определенными наборами прав.</w:t>
            </w:r>
          </w:p>
          <w:p w14:paraId="259255DB" w14:textId="6EDF290D" w:rsidR="007A494B" w:rsidRPr="001E6149" w:rsidRDefault="007A494B" w:rsidP="00E46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FR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UC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8940CB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3 </w:t>
            </w:r>
            <w:r w:rsidRPr="007A494B">
              <w:rPr>
                <w:rFonts w:ascii="Arial" w:eastAsia="Arial" w:hAnsi="Arial" w:cs="Arial"/>
                <w:sz w:val="18"/>
                <w:szCs w:val="18"/>
              </w:rPr>
              <w:t>Система должна фиксировать историю изменений записями в журнале событий с указанием пользователя, времени входа и действий за все время работы.</w:t>
            </w:r>
          </w:p>
        </w:tc>
      </w:tr>
    </w:tbl>
    <w:p w14:paraId="7F02120C" w14:textId="77777777" w:rsidR="006A0D7B" w:rsidRDefault="006A0D7B">
      <w:pPr>
        <w:rPr>
          <w:rFonts w:ascii="Arial" w:eastAsia="Arial" w:hAnsi="Arial" w:cs="Arial"/>
        </w:rPr>
      </w:pPr>
    </w:p>
    <w:p w14:paraId="5B3AC637" w14:textId="77777777" w:rsidR="00063B65" w:rsidRDefault="00FD4135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34343"/>
          <w:sz w:val="24"/>
          <w:szCs w:val="24"/>
        </w:rPr>
      </w:pPr>
      <w:bookmarkStart w:id="13" w:name="_1ksv4uv" w:colFirst="0" w:colLast="0"/>
      <w:bookmarkEnd w:id="13"/>
      <w:r>
        <w:rPr>
          <w:rFonts w:ascii="Arial" w:eastAsia="Arial" w:hAnsi="Arial" w:cs="Arial"/>
          <w:color w:val="434343"/>
          <w:sz w:val="24"/>
          <w:szCs w:val="24"/>
        </w:rPr>
        <w:t>Требования к данным</w:t>
      </w:r>
    </w:p>
    <w:p w14:paraId="78D312B4" w14:textId="77777777" w:rsidR="00063B65" w:rsidRDefault="00FD41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548184B7" w14:textId="77777777" w:rsidR="00063B65" w:rsidRDefault="00FD41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A6A6A6"/>
          <w:sz w:val="20"/>
          <w:szCs w:val="20"/>
        </w:rPr>
      </w:pPr>
      <w:r>
        <w:rPr>
          <w:rFonts w:ascii="Arial" w:eastAsia="Arial" w:hAnsi="Arial" w:cs="Arial"/>
          <w:color w:val="A6A6A6"/>
          <w:sz w:val="20"/>
          <w:szCs w:val="20"/>
        </w:rPr>
        <w:t xml:space="preserve">В этом разделе приводим описание различных аспектов данных, которые будет потреблять система в качестве входной информации, обрабатывать и возвращать в виде выходной информации. </w:t>
      </w:r>
    </w:p>
    <w:tbl>
      <w:tblPr>
        <w:tblStyle w:val="a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62"/>
      </w:tblGrid>
      <w:tr w:rsidR="00063B65" w14:paraId="4FD11464" w14:textId="77777777">
        <w:tc>
          <w:tcPr>
            <w:tcW w:w="2972" w:type="dxa"/>
          </w:tcPr>
          <w:p w14:paraId="07CD4E1B" w14:textId="77777777" w:rsidR="00063B65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color w:val="434343"/>
                <w:sz w:val="22"/>
                <w:szCs w:val="22"/>
              </w:rPr>
            </w:pPr>
            <w:bookmarkStart w:id="14" w:name="_44sinio" w:colFirst="0" w:colLast="0"/>
            <w:bookmarkEnd w:id="14"/>
            <w:r>
              <w:rPr>
                <w:rFonts w:ascii="Arial" w:eastAsia="Arial" w:hAnsi="Arial" w:cs="Arial"/>
                <w:color w:val="434343"/>
                <w:sz w:val="22"/>
                <w:szCs w:val="22"/>
              </w:rPr>
              <w:lastRenderedPageBreak/>
              <w:t>4.1. Логическая модель данных</w:t>
            </w:r>
          </w:p>
        </w:tc>
        <w:tc>
          <w:tcPr>
            <w:tcW w:w="6662" w:type="dxa"/>
          </w:tcPr>
          <w:p w14:paraId="6A3A0B51" w14:textId="77777777" w:rsidR="00063B65" w:rsidRDefault="00FD4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color w:val="A6A6A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/>
                <w:sz w:val="18"/>
                <w:szCs w:val="18"/>
              </w:rPr>
              <w:t>Сюда можно включить модель данных для бизнес-операций, выполняемых системой, или логическое представление данных, с которыми будет работать система</w:t>
            </w:r>
          </w:p>
        </w:tc>
      </w:tr>
      <w:tr w:rsidR="00063B65" w14:paraId="6C602A37" w14:textId="77777777">
        <w:tc>
          <w:tcPr>
            <w:tcW w:w="2972" w:type="dxa"/>
          </w:tcPr>
          <w:p w14:paraId="230824BC" w14:textId="77777777" w:rsidR="00063B65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color w:val="434343"/>
                <w:sz w:val="22"/>
                <w:szCs w:val="22"/>
              </w:rPr>
            </w:pPr>
            <w:bookmarkStart w:id="15" w:name="_2jxsxqh" w:colFirst="0" w:colLast="0"/>
            <w:bookmarkEnd w:id="15"/>
            <w:r>
              <w:rPr>
                <w:rFonts w:ascii="Arial" w:eastAsia="Arial" w:hAnsi="Arial" w:cs="Arial"/>
                <w:color w:val="434343"/>
                <w:sz w:val="22"/>
                <w:szCs w:val="22"/>
              </w:rPr>
              <w:t>4.2. Словарь данных</w:t>
            </w:r>
          </w:p>
        </w:tc>
        <w:tc>
          <w:tcPr>
            <w:tcW w:w="6662" w:type="dxa"/>
          </w:tcPr>
          <w:p w14:paraId="0A760310" w14:textId="77777777" w:rsidR="00063B65" w:rsidRDefault="00FD4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color w:val="A6A6A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/>
                <w:sz w:val="18"/>
                <w:szCs w:val="18"/>
              </w:rPr>
              <w:t>Словарь данных включает состав структур данных, их значение, тип данных, длину, формат и разрешённые значения элементов данных, из которых состоят эти структуры</w:t>
            </w:r>
          </w:p>
        </w:tc>
      </w:tr>
      <w:tr w:rsidR="00063B65" w14:paraId="53A37C7E" w14:textId="77777777">
        <w:tc>
          <w:tcPr>
            <w:tcW w:w="2972" w:type="dxa"/>
          </w:tcPr>
          <w:p w14:paraId="40408308" w14:textId="77777777" w:rsidR="00063B65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color w:val="434343"/>
                <w:sz w:val="22"/>
                <w:szCs w:val="22"/>
              </w:rPr>
            </w:pPr>
            <w:bookmarkStart w:id="16" w:name="_z337ya" w:colFirst="0" w:colLast="0"/>
            <w:bookmarkEnd w:id="16"/>
            <w:r>
              <w:rPr>
                <w:rFonts w:ascii="Arial" w:eastAsia="Arial" w:hAnsi="Arial" w:cs="Arial"/>
                <w:color w:val="434343"/>
                <w:sz w:val="22"/>
                <w:szCs w:val="22"/>
              </w:rPr>
              <w:t>4.3. Отчёты</w:t>
            </w:r>
          </w:p>
        </w:tc>
        <w:tc>
          <w:tcPr>
            <w:tcW w:w="6662" w:type="dxa"/>
          </w:tcPr>
          <w:p w14:paraId="05EF97E9" w14:textId="77777777" w:rsidR="00063B65" w:rsidRDefault="00FD4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color w:val="A6A6A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/>
                <w:sz w:val="18"/>
                <w:szCs w:val="18"/>
              </w:rPr>
              <w:t>Здесь перечисляют отчёты, которые должны генерироваться из  системы, описывают их характеристики и правила формирования. Либо делают ссылку на готовый макет</w:t>
            </w:r>
          </w:p>
        </w:tc>
      </w:tr>
      <w:tr w:rsidR="00063B65" w14:paraId="0BF5EA55" w14:textId="77777777">
        <w:tc>
          <w:tcPr>
            <w:tcW w:w="2972" w:type="dxa"/>
          </w:tcPr>
          <w:p w14:paraId="41EBC61D" w14:textId="77777777" w:rsidR="00063B65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color w:val="434343"/>
                <w:sz w:val="22"/>
                <w:szCs w:val="22"/>
              </w:rPr>
            </w:pPr>
            <w:bookmarkStart w:id="17" w:name="_3j2qqm3" w:colFirst="0" w:colLast="0"/>
            <w:bookmarkEnd w:id="17"/>
            <w:r>
              <w:rPr>
                <w:rFonts w:ascii="Arial" w:eastAsia="Arial" w:hAnsi="Arial" w:cs="Arial"/>
                <w:color w:val="434343"/>
                <w:sz w:val="22"/>
                <w:szCs w:val="22"/>
              </w:rPr>
              <w:t>4.4. Получение, целостность, хранение и утилизация данных</w:t>
            </w:r>
          </w:p>
        </w:tc>
        <w:tc>
          <w:tcPr>
            <w:tcW w:w="6662" w:type="dxa"/>
          </w:tcPr>
          <w:p w14:paraId="0D1C264C" w14:textId="77777777" w:rsidR="00063B65" w:rsidRDefault="00FD4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color w:val="A6A6A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/>
                <w:sz w:val="18"/>
                <w:szCs w:val="18"/>
              </w:rPr>
              <w:t>Если это важно, описывают процесс получения и обслуживания данных. Указывают все требования, относящиеся к защите целостности данных системы</w:t>
            </w:r>
          </w:p>
        </w:tc>
      </w:tr>
    </w:tbl>
    <w:p w14:paraId="742B859C" w14:textId="77777777" w:rsidR="00063B65" w:rsidRDefault="00063B65">
      <w:pPr>
        <w:rPr>
          <w:rFonts w:ascii="Arial" w:eastAsia="Arial" w:hAnsi="Arial" w:cs="Arial"/>
        </w:rPr>
      </w:pPr>
    </w:p>
    <w:p w14:paraId="44B19D7E" w14:textId="77777777" w:rsidR="00063B65" w:rsidRPr="004D2769" w:rsidRDefault="00FD4135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18" w:name="_1y810tw" w:colFirst="0" w:colLast="0"/>
      <w:bookmarkEnd w:id="18"/>
      <w:r w:rsidRPr="004D2769">
        <w:rPr>
          <w:rFonts w:ascii="Arial" w:eastAsia="Arial" w:hAnsi="Arial" w:cs="Arial"/>
          <w:sz w:val="24"/>
          <w:szCs w:val="24"/>
        </w:rPr>
        <w:t>Требования к внешним интерфейсам</w:t>
      </w:r>
    </w:p>
    <w:p w14:paraId="6CF3D34C" w14:textId="6A8DA78A" w:rsidR="00063B65" w:rsidRPr="00541027" w:rsidRDefault="00063B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A6A6A6"/>
          <w:sz w:val="10"/>
          <w:szCs w:val="10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6444"/>
      </w:tblGrid>
      <w:tr w:rsidR="004D2769" w:rsidRPr="003C4A73" w14:paraId="5864E226" w14:textId="77777777">
        <w:tc>
          <w:tcPr>
            <w:tcW w:w="3190" w:type="dxa"/>
          </w:tcPr>
          <w:p w14:paraId="60FDF35C" w14:textId="77777777" w:rsidR="00063B65" w:rsidRPr="004D2769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19" w:name="_4i7ojhp" w:colFirst="0" w:colLast="0"/>
            <w:bookmarkEnd w:id="19"/>
            <w:r w:rsidRPr="004D2769">
              <w:rPr>
                <w:rFonts w:ascii="Arial" w:eastAsia="Arial" w:hAnsi="Arial" w:cs="Arial"/>
                <w:sz w:val="22"/>
                <w:szCs w:val="22"/>
              </w:rPr>
              <w:t>5.1. Пользовательские интерфейсы</w:t>
            </w:r>
          </w:p>
        </w:tc>
        <w:tc>
          <w:tcPr>
            <w:tcW w:w="6444" w:type="dxa"/>
          </w:tcPr>
          <w:p w14:paraId="38D28FC4" w14:textId="77777777" w:rsidR="00063B65" w:rsidRDefault="000E6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IU-01 </w:t>
            </w:r>
            <w:r w:rsidR="005D64B0">
              <w:rPr>
                <w:rFonts w:ascii="Arial" w:eastAsia="Arial" w:hAnsi="Arial" w:cs="Arial"/>
                <w:sz w:val="18"/>
                <w:szCs w:val="18"/>
              </w:rPr>
              <w:t>Экранные</w:t>
            </w:r>
            <w:r w:rsidR="005D64B0" w:rsidRPr="005D64B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="005D64B0">
              <w:rPr>
                <w:rFonts w:ascii="Arial" w:eastAsia="Arial" w:hAnsi="Arial" w:cs="Arial"/>
                <w:sz w:val="18"/>
                <w:szCs w:val="18"/>
              </w:rPr>
              <w:t>формы</w:t>
            </w:r>
            <w:r w:rsidR="005D64B0" w:rsidRPr="005D64B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="005D64B0">
              <w:rPr>
                <w:rFonts w:ascii="Arial" w:eastAsia="Arial" w:hAnsi="Arial" w:cs="Arial"/>
                <w:sz w:val="18"/>
                <w:szCs w:val="18"/>
              </w:rPr>
              <w:t>СУРВ</w:t>
            </w:r>
            <w:r w:rsidR="005D64B0" w:rsidRPr="005D64B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«</w:t>
            </w:r>
            <w:r w:rsidR="005D64B0">
              <w:rPr>
                <w:rFonts w:ascii="Arial" w:eastAsia="Arial" w:hAnsi="Arial" w:cs="Arial"/>
                <w:sz w:val="18"/>
                <w:szCs w:val="18"/>
              </w:rPr>
              <w:t>Ваш</w:t>
            </w:r>
            <w:r w:rsidR="005D64B0" w:rsidRPr="005D64B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="005D64B0">
              <w:rPr>
                <w:rFonts w:ascii="Arial" w:eastAsia="Arial" w:hAnsi="Arial" w:cs="Arial"/>
                <w:sz w:val="18"/>
                <w:szCs w:val="18"/>
              </w:rPr>
              <w:t>Контроль</w:t>
            </w:r>
            <w:r w:rsidR="005D64B0" w:rsidRPr="005D64B0">
              <w:rPr>
                <w:rFonts w:ascii="Arial" w:eastAsia="Arial" w:hAnsi="Arial" w:cs="Arial"/>
                <w:sz w:val="18"/>
                <w:szCs w:val="18"/>
                <w:lang w:val="en-US"/>
              </w:rPr>
              <w:t>»</w:t>
            </w:r>
            <w:r w:rsidR="005D64B0" w:rsidRPr="005D64B0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должны соответствовать «Process Impact Internet Application User Interface Standard 2.0»</w:t>
            </w:r>
            <w:r w:rsidR="005D64B0" w:rsidRPr="005D64B0">
              <w:rPr>
                <w:rFonts w:ascii="Arial" w:eastAsia="Arial" w:hAnsi="Arial" w:cs="Arial"/>
                <w:sz w:val="18"/>
                <w:szCs w:val="18"/>
                <w:lang w:val="en-US"/>
              </w:rPr>
              <w:t>.</w:t>
            </w:r>
          </w:p>
          <w:p w14:paraId="3D72B5D9" w14:textId="77777777" w:rsidR="005D64B0" w:rsidRDefault="005D64B0" w:rsidP="005D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IU</w:t>
            </w:r>
            <w:r w:rsidRPr="003C4A73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  <w:r w:rsidR="003C4A73" w:rsidRPr="003C4A73">
              <w:rPr>
                <w:rFonts w:ascii="Arial" w:eastAsia="Arial" w:hAnsi="Arial" w:cs="Arial"/>
                <w:sz w:val="18"/>
                <w:szCs w:val="18"/>
              </w:rPr>
              <w:t>Работа с БД ведется путем добавления, редактирования, удаления записей таблиц БД, которые на экране представлены в виде 2-мерных таблиц</w:t>
            </w:r>
            <w:r w:rsidR="003C4A73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3771086D" w14:textId="00756F50" w:rsidR="00283A28" w:rsidRDefault="00E55BCF" w:rsidP="0028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IU</w:t>
            </w:r>
            <w:r w:rsidRPr="003C4A73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3 </w:t>
            </w:r>
            <w:r w:rsidR="00283A28" w:rsidRPr="00283A28">
              <w:rPr>
                <w:rFonts w:ascii="Arial" w:eastAsia="Arial" w:hAnsi="Arial" w:cs="Arial"/>
                <w:sz w:val="18"/>
                <w:szCs w:val="18"/>
              </w:rPr>
              <w:t>Сообщения с предупреждениями либо информацией об ошибках выводятся в соответствующих окнах, которые можно просмотреть и закрыть, либо непосредственно на форме, с которой работает пользователь</w:t>
            </w:r>
            <w:r w:rsidR="001C0DCC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7D371BAC" w14:textId="77777777" w:rsidR="00E55BCF" w:rsidRDefault="002B411C" w:rsidP="005D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IU</w:t>
            </w:r>
            <w:r w:rsidRPr="003C4A73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Рекомендуемое</w:t>
            </w:r>
            <w:r w:rsidRPr="002B411C">
              <w:rPr>
                <w:rFonts w:ascii="Arial" w:eastAsia="Arial" w:hAnsi="Arial" w:cs="Arial"/>
                <w:sz w:val="18"/>
                <w:szCs w:val="18"/>
              </w:rPr>
              <w:t xml:space="preserve"> разрешение экрана 1024х768</w:t>
            </w:r>
            <w:r w:rsidR="004E3A2F">
              <w:rPr>
                <w:rFonts w:ascii="Arial" w:eastAsia="Arial" w:hAnsi="Arial" w:cs="Arial"/>
                <w:sz w:val="18"/>
                <w:szCs w:val="18"/>
              </w:rPr>
              <w:t xml:space="preserve"> пикселей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96DE7DE" w14:textId="37691EE6" w:rsidR="005A5F7D" w:rsidRPr="005D64B0" w:rsidRDefault="005A5F7D" w:rsidP="005D6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IU</w:t>
            </w:r>
            <w:r w:rsidRPr="003C4A73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Pr="005A5F7D">
              <w:rPr>
                <w:rFonts w:ascii="Arial" w:eastAsia="Arial" w:hAnsi="Arial" w:cs="Arial"/>
                <w:sz w:val="18"/>
                <w:szCs w:val="18"/>
              </w:rPr>
              <w:t xml:space="preserve"> Система должна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содержать </w:t>
            </w:r>
            <w:r w:rsidRPr="005A5F7D">
              <w:rPr>
                <w:rFonts w:ascii="Arial" w:eastAsia="Arial" w:hAnsi="Arial" w:cs="Arial"/>
                <w:sz w:val="18"/>
                <w:szCs w:val="18"/>
              </w:rPr>
              <w:t xml:space="preserve">справку, объясняющую, как пользоваться </w:t>
            </w:r>
            <w:r>
              <w:rPr>
                <w:rFonts w:ascii="Arial" w:eastAsia="Arial" w:hAnsi="Arial" w:cs="Arial"/>
                <w:sz w:val="18"/>
                <w:szCs w:val="18"/>
              </w:rPr>
              <w:t>программой</w:t>
            </w:r>
            <w:r w:rsidRPr="005A5F7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4D2769" w:rsidRPr="00590EE0" w14:paraId="6A169896" w14:textId="77777777">
        <w:tc>
          <w:tcPr>
            <w:tcW w:w="3190" w:type="dxa"/>
          </w:tcPr>
          <w:p w14:paraId="3144B5FB" w14:textId="77777777" w:rsidR="00063B65" w:rsidRPr="004D2769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20" w:name="_2xcytpi" w:colFirst="0" w:colLast="0"/>
            <w:bookmarkEnd w:id="20"/>
            <w:r w:rsidRPr="004D2769">
              <w:rPr>
                <w:rFonts w:ascii="Arial" w:eastAsia="Arial" w:hAnsi="Arial" w:cs="Arial"/>
                <w:sz w:val="22"/>
                <w:szCs w:val="22"/>
              </w:rPr>
              <w:t>5.2. Интерфейсы ПО</w:t>
            </w:r>
          </w:p>
        </w:tc>
        <w:tc>
          <w:tcPr>
            <w:tcW w:w="6444" w:type="dxa"/>
          </w:tcPr>
          <w:p w14:paraId="2658C996" w14:textId="293D468E" w:rsidR="00063B65" w:rsidRDefault="00561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</w:t>
            </w:r>
            <w:r w:rsidR="00590EE0"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="00E90E8E"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Pr="001E7B1D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1E7B1D" w:rsidRPr="001E7B1D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E7B1D">
              <w:rPr>
                <w:rFonts w:ascii="Arial" w:eastAsia="Arial" w:hAnsi="Arial" w:cs="Arial"/>
                <w:sz w:val="18"/>
                <w:szCs w:val="18"/>
              </w:rPr>
              <w:t>Терминал учета прохода сотрудников</w:t>
            </w:r>
            <w:r w:rsidR="00590EE0" w:rsidRPr="00590EE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590EE0">
              <w:rPr>
                <w:rFonts w:ascii="Arial" w:eastAsia="Arial" w:hAnsi="Arial" w:cs="Arial"/>
                <w:sz w:val="18"/>
                <w:szCs w:val="18"/>
              </w:rPr>
              <w:t xml:space="preserve">взаимодействует с сервисом обработки данных </w:t>
            </w:r>
            <w:r w:rsidR="008D2C02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8D2C02">
              <w:rPr>
                <w:rFonts w:ascii="Arial" w:eastAsia="Arial" w:hAnsi="Arial" w:cs="Arial"/>
                <w:sz w:val="18"/>
                <w:szCs w:val="18"/>
                <w:lang w:val="en-US"/>
              </w:rPr>
              <w:t>Web</w:t>
            </w:r>
            <w:r w:rsidR="008D2C02" w:rsidRPr="008D2C02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8D2C02">
              <w:rPr>
                <w:rFonts w:ascii="Arial" w:eastAsia="Arial" w:hAnsi="Arial" w:cs="Arial"/>
                <w:sz w:val="18"/>
                <w:szCs w:val="18"/>
              </w:rPr>
              <w:t>сервер</w:t>
            </w:r>
            <w:r w:rsidR="00171ABB">
              <w:rPr>
                <w:rFonts w:ascii="Arial" w:eastAsia="Arial" w:hAnsi="Arial" w:cs="Arial"/>
                <w:sz w:val="18"/>
                <w:szCs w:val="18"/>
              </w:rPr>
              <w:t>ом</w:t>
            </w:r>
            <w:r w:rsidR="008D2C0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D2C02">
              <w:rPr>
                <w:rFonts w:ascii="Arial" w:eastAsia="Arial" w:hAnsi="Arial" w:cs="Arial"/>
                <w:sz w:val="18"/>
                <w:szCs w:val="18"/>
                <w:lang w:val="en-US"/>
              </w:rPr>
              <w:t>Apache</w:t>
            </w:r>
            <w:r w:rsidR="008D2C02">
              <w:rPr>
                <w:rFonts w:ascii="Arial" w:eastAsia="Arial" w:hAnsi="Arial" w:cs="Arial"/>
                <w:sz w:val="18"/>
                <w:szCs w:val="18"/>
              </w:rPr>
              <w:t xml:space="preserve">), который включает поддержку языка программирования </w:t>
            </w:r>
            <w:r w:rsidR="008D2C02">
              <w:rPr>
                <w:rFonts w:ascii="Arial" w:eastAsia="Arial" w:hAnsi="Arial" w:cs="Arial"/>
                <w:sz w:val="18"/>
                <w:szCs w:val="18"/>
                <w:lang w:val="en-US"/>
              </w:rPr>
              <w:t>Python</w:t>
            </w:r>
            <w:r w:rsidR="008D2C02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3467020" w14:textId="184DCD3B" w:rsidR="001C3E44" w:rsidRDefault="001C3E44" w:rsidP="001C3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IS</w:t>
            </w:r>
            <w:r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  <w:r w:rsidR="00171ABB" w:rsidRPr="00171ABB">
              <w:rPr>
                <w:rFonts w:ascii="Arial" w:eastAsia="Arial" w:hAnsi="Arial" w:cs="Arial"/>
                <w:sz w:val="18"/>
                <w:szCs w:val="18"/>
              </w:rPr>
              <w:t>Система взаимодействует с СУБД MySQL 5</w:t>
            </w:r>
            <w:r w:rsidR="00171ABB">
              <w:rPr>
                <w:rFonts w:ascii="Arial" w:eastAsia="Arial" w:hAnsi="Arial" w:cs="Arial"/>
                <w:sz w:val="18"/>
                <w:szCs w:val="18"/>
              </w:rPr>
              <w:t>.0 и выше.</w:t>
            </w:r>
          </w:p>
          <w:p w14:paraId="761B6FCC" w14:textId="77777777" w:rsidR="005610A6" w:rsidRDefault="00171ABB" w:rsidP="00590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IS</w:t>
            </w:r>
            <w:r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71ABB">
              <w:rPr>
                <w:rFonts w:ascii="Arial" w:eastAsia="Arial" w:hAnsi="Arial" w:cs="Arial"/>
                <w:sz w:val="18"/>
                <w:szCs w:val="18"/>
              </w:rPr>
              <w:t xml:space="preserve">Взаимодействие системы с внешними серверами осуществляется по </w:t>
            </w:r>
            <w:r>
              <w:rPr>
                <w:rFonts w:ascii="Arial" w:eastAsia="Arial" w:hAnsi="Arial" w:cs="Arial"/>
                <w:sz w:val="18"/>
                <w:szCs w:val="18"/>
              </w:rPr>
              <w:t>стеку</w:t>
            </w:r>
            <w:r w:rsidRPr="00171ABB">
              <w:rPr>
                <w:rFonts w:ascii="Arial" w:eastAsia="Arial" w:hAnsi="Arial" w:cs="Arial"/>
                <w:sz w:val="18"/>
                <w:szCs w:val="18"/>
              </w:rPr>
              <w:t xml:space="preserve"> протокол</w:t>
            </w:r>
            <w:r>
              <w:rPr>
                <w:rFonts w:ascii="Arial" w:eastAsia="Arial" w:hAnsi="Arial" w:cs="Arial"/>
                <w:sz w:val="18"/>
                <w:szCs w:val="18"/>
              </w:rPr>
              <w:t>ов</w:t>
            </w:r>
            <w:r w:rsidRPr="00171ABB">
              <w:rPr>
                <w:rFonts w:ascii="Arial" w:eastAsia="Arial" w:hAnsi="Arial" w:cs="Arial"/>
                <w:sz w:val="18"/>
                <w:szCs w:val="18"/>
              </w:rPr>
              <w:t xml:space="preserve"> TCP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IP</w:t>
            </w:r>
            <w:r w:rsidRPr="00171ABB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373723A2" w14:textId="77777777" w:rsidR="000A6ECE" w:rsidRDefault="000A6ECE" w:rsidP="00590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IS</w:t>
            </w:r>
            <w:r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Pr="000A6ECE"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Возможность работать с сервисом по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HTTPS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3406206C" w14:textId="3163406D" w:rsidR="000A6ECE" w:rsidRPr="000A6ECE" w:rsidRDefault="000A6ECE" w:rsidP="00590E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IS</w:t>
            </w:r>
            <w:r w:rsidRPr="000A6ECE">
              <w:rPr>
                <w:rFonts w:ascii="Arial" w:eastAsia="Arial" w:hAnsi="Arial" w:cs="Arial"/>
                <w:sz w:val="18"/>
                <w:szCs w:val="18"/>
              </w:rPr>
              <w:t xml:space="preserve">-05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Поддержка статических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web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-сайтов и пользовательских имен для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web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-сайтов. </w:t>
            </w:r>
          </w:p>
        </w:tc>
      </w:tr>
    </w:tbl>
    <w:p w14:paraId="25A12541" w14:textId="0CE5BB3E" w:rsidR="00063B65" w:rsidRPr="00590EE0" w:rsidRDefault="00063B65">
      <w:pPr>
        <w:rPr>
          <w:rFonts w:ascii="Arial" w:eastAsia="Arial" w:hAnsi="Arial" w:cs="Arial"/>
        </w:rPr>
      </w:pPr>
      <w:bookmarkStart w:id="21" w:name="_1ci93xb" w:colFirst="0" w:colLast="0"/>
      <w:bookmarkEnd w:id="21"/>
    </w:p>
    <w:p w14:paraId="644CF098" w14:textId="76B6E476" w:rsidR="003C4A73" w:rsidRPr="00590EE0" w:rsidRDefault="003C4A73">
      <w:pPr>
        <w:rPr>
          <w:rFonts w:ascii="Arial" w:eastAsia="Arial" w:hAnsi="Arial" w:cs="Arial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6444"/>
      </w:tblGrid>
      <w:tr w:rsidR="003C4A73" w:rsidRPr="004D2769" w14:paraId="3AD3C8E9" w14:textId="77777777" w:rsidTr="005C5743">
        <w:tc>
          <w:tcPr>
            <w:tcW w:w="3190" w:type="dxa"/>
          </w:tcPr>
          <w:p w14:paraId="61D7DD0D" w14:textId="77777777" w:rsidR="003C4A73" w:rsidRPr="004D2769" w:rsidRDefault="003C4A73" w:rsidP="005C574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4D2769">
              <w:rPr>
                <w:rFonts w:ascii="Arial" w:eastAsia="Arial" w:hAnsi="Arial" w:cs="Arial"/>
                <w:sz w:val="22"/>
                <w:szCs w:val="22"/>
              </w:rPr>
              <w:lastRenderedPageBreak/>
              <w:t>5.3. Интерфейсы оборудования</w:t>
            </w:r>
          </w:p>
        </w:tc>
        <w:tc>
          <w:tcPr>
            <w:tcW w:w="6444" w:type="dxa"/>
          </w:tcPr>
          <w:p w14:paraId="09541F1D" w14:textId="77777777" w:rsidR="00066EAF" w:rsidRDefault="00066EAF" w:rsidP="005C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IH</w:t>
            </w:r>
            <w:r w:rsidRPr="00066EAF">
              <w:rPr>
                <w:rFonts w:ascii="Arial" w:eastAsia="Arial" w:hAnsi="Arial" w:cs="Arial"/>
                <w:sz w:val="18"/>
                <w:szCs w:val="18"/>
              </w:rPr>
              <w:t xml:space="preserve">-01 </w:t>
            </w:r>
            <w:r w:rsidRPr="00066EAF">
              <w:rPr>
                <w:rFonts w:ascii="Arial" w:eastAsia="Arial" w:hAnsi="Arial" w:cs="Arial"/>
                <w:sz w:val="18"/>
                <w:szCs w:val="18"/>
              </w:rPr>
              <w:t>Протокол обмена данными между клиентами и сервером – ТСР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73E58CF3" w14:textId="77777777" w:rsidR="00066EAF" w:rsidRDefault="004F6CF0" w:rsidP="0006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IH</w:t>
            </w:r>
            <w:r w:rsidRPr="004F6CF0">
              <w:rPr>
                <w:rFonts w:ascii="Arial" w:eastAsia="Arial" w:hAnsi="Arial" w:cs="Arial"/>
                <w:sz w:val="18"/>
                <w:szCs w:val="18"/>
              </w:rPr>
              <w:t xml:space="preserve">-02 </w:t>
            </w:r>
            <w:r w:rsidRPr="004F6CF0">
              <w:rPr>
                <w:rFonts w:ascii="Arial" w:eastAsia="Arial" w:hAnsi="Arial" w:cs="Arial"/>
                <w:sz w:val="18"/>
                <w:szCs w:val="18"/>
              </w:rPr>
              <w:t>Сетев</w:t>
            </w:r>
            <w:r>
              <w:rPr>
                <w:rFonts w:ascii="Arial" w:eastAsia="Arial" w:hAnsi="Arial" w:cs="Arial"/>
                <w:sz w:val="18"/>
                <w:szCs w:val="18"/>
              </w:rPr>
              <w:t>ой модуль терминала</w:t>
            </w:r>
            <w:r w:rsidRPr="004F6CF0">
              <w:rPr>
                <w:rFonts w:ascii="Arial" w:eastAsia="Arial" w:hAnsi="Arial" w:cs="Arial"/>
                <w:sz w:val="18"/>
                <w:szCs w:val="18"/>
              </w:rPr>
              <w:t xml:space="preserve"> поддерживает все протоколы обмена данными, предусмотренные стандартами Fast Ethernet и установленными ОС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F3232B1" w14:textId="77777777" w:rsidR="00CB2E86" w:rsidRDefault="00CB2E86" w:rsidP="0006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IH</w:t>
            </w:r>
            <w:r w:rsidRPr="00CB2E86">
              <w:rPr>
                <w:rFonts w:ascii="Arial" w:eastAsia="Arial" w:hAnsi="Arial" w:cs="Arial"/>
                <w:sz w:val="18"/>
                <w:szCs w:val="18"/>
              </w:rPr>
              <w:t xml:space="preserve">-03 </w:t>
            </w:r>
            <w:r>
              <w:rPr>
                <w:rFonts w:ascii="Arial" w:eastAsia="Arial" w:hAnsi="Arial" w:cs="Arial"/>
                <w:sz w:val="18"/>
                <w:szCs w:val="18"/>
              </w:rPr>
              <w:t>Облачная платформа должна позволять организовывать изолированные сетевые окружения, недоступные для других заказчиков.</w:t>
            </w:r>
          </w:p>
          <w:p w14:paraId="5F29495B" w14:textId="223D6ED8" w:rsidR="00CB2E86" w:rsidRDefault="00CB2E86" w:rsidP="0006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IH</w:t>
            </w:r>
            <w:r w:rsidRPr="00CB2E86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4  Облачная платформа должна обладать функциональностью по подключению внешних выделенных каналов заказчика (в частности, каналов сотовых операторов).</w:t>
            </w:r>
          </w:p>
          <w:p w14:paraId="29D2259E" w14:textId="2FB41E21" w:rsidR="00CB2E86" w:rsidRDefault="00CB2E86" w:rsidP="0006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IH</w:t>
            </w:r>
            <w:r w:rsidRPr="00CB2E86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5 </w:t>
            </w:r>
            <w:r w:rsidR="00C40098">
              <w:rPr>
                <w:rFonts w:ascii="Arial" w:eastAsia="Arial" w:hAnsi="Arial" w:cs="Arial"/>
                <w:sz w:val="18"/>
                <w:szCs w:val="18"/>
              </w:rPr>
              <w:t>Облачная платформа должна обеспечивать внешнее отказоустойчивое подключение на скорости не менее 10 Мб/с.</w:t>
            </w:r>
          </w:p>
          <w:p w14:paraId="73699247" w14:textId="77777777" w:rsidR="00C40098" w:rsidRDefault="00C40098" w:rsidP="0006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IH</w:t>
            </w:r>
            <w:r w:rsidRPr="00C40098">
              <w:rPr>
                <w:rFonts w:ascii="Arial" w:eastAsia="Arial" w:hAnsi="Arial" w:cs="Arial"/>
                <w:sz w:val="18"/>
                <w:szCs w:val="18"/>
              </w:rPr>
              <w:t xml:space="preserve">-06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Облачная платформа должна иметь встроенные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DNS</w:t>
            </w:r>
            <w:r w:rsidRPr="00C4009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и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DHCP</w:t>
            </w:r>
            <w:r>
              <w:rPr>
                <w:rFonts w:ascii="Arial" w:eastAsia="Arial" w:hAnsi="Arial" w:cs="Arial"/>
                <w:sz w:val="18"/>
                <w:szCs w:val="18"/>
              </w:rPr>
              <w:t>-сервисы.</w:t>
            </w:r>
          </w:p>
          <w:p w14:paraId="31483987" w14:textId="697D3D09" w:rsidR="00CB2E86" w:rsidRPr="00CB2E86" w:rsidRDefault="00C40098" w:rsidP="00066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IH</w:t>
            </w:r>
            <w:r w:rsidRPr="0015395E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15395E" w:rsidRPr="0015395E">
              <w:rPr>
                <w:rFonts w:ascii="Arial" w:eastAsia="Arial" w:hAnsi="Arial" w:cs="Arial"/>
                <w:sz w:val="18"/>
                <w:szCs w:val="18"/>
              </w:rPr>
              <w:t xml:space="preserve">07 </w:t>
            </w:r>
            <w:r w:rsidR="0015395E" w:rsidRPr="00C40098">
              <w:rPr>
                <w:rFonts w:ascii="Arial" w:eastAsia="Arial" w:hAnsi="Arial" w:cs="Arial"/>
                <w:sz w:val="18"/>
                <w:szCs w:val="18"/>
              </w:rPr>
              <w:t>Облачная</w:t>
            </w:r>
            <w:r w:rsidR="0015395E">
              <w:rPr>
                <w:rFonts w:ascii="Arial" w:eastAsia="Arial" w:hAnsi="Arial" w:cs="Arial"/>
                <w:sz w:val="18"/>
                <w:szCs w:val="18"/>
              </w:rPr>
              <w:t xml:space="preserve"> платформа должна обеспечивать </w:t>
            </w:r>
            <w:r w:rsidR="0015395E">
              <w:rPr>
                <w:rFonts w:ascii="Arial" w:eastAsia="Arial" w:hAnsi="Arial" w:cs="Arial"/>
                <w:sz w:val="18"/>
                <w:szCs w:val="18"/>
                <w:lang w:val="en-US"/>
              </w:rPr>
              <w:t>IP</w:t>
            </w:r>
            <w:r w:rsidR="00BA4974"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="0015395E">
              <w:rPr>
                <w:rFonts w:ascii="Arial" w:eastAsia="Arial" w:hAnsi="Arial" w:cs="Arial"/>
                <w:sz w:val="18"/>
                <w:szCs w:val="18"/>
                <w:lang w:val="en-US"/>
              </w:rPr>
              <w:t>ec</w:t>
            </w:r>
            <w:r w:rsidR="0015395E" w:rsidRPr="0015395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5395E">
              <w:rPr>
                <w:rFonts w:ascii="Arial" w:eastAsia="Arial" w:hAnsi="Arial" w:cs="Arial"/>
                <w:sz w:val="18"/>
                <w:szCs w:val="18"/>
                <w:lang w:val="en-US"/>
              </w:rPr>
              <w:t>VPN</w:t>
            </w:r>
            <w:r w:rsidR="0015395E" w:rsidRPr="0015395E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15395E">
              <w:rPr>
                <w:rFonts w:ascii="Arial" w:eastAsia="Arial" w:hAnsi="Arial" w:cs="Arial"/>
                <w:sz w:val="18"/>
                <w:szCs w:val="18"/>
              </w:rPr>
              <w:t xml:space="preserve">подключения. </w:t>
            </w:r>
          </w:p>
        </w:tc>
      </w:tr>
      <w:tr w:rsidR="003C4A73" w:rsidRPr="004D2769" w14:paraId="446EAA61" w14:textId="77777777" w:rsidTr="005C5743">
        <w:tc>
          <w:tcPr>
            <w:tcW w:w="3190" w:type="dxa"/>
          </w:tcPr>
          <w:p w14:paraId="69CF5674" w14:textId="77777777" w:rsidR="003C4A73" w:rsidRPr="004D2769" w:rsidRDefault="003C4A73" w:rsidP="005C574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4D2769">
              <w:rPr>
                <w:rFonts w:ascii="Arial" w:eastAsia="Arial" w:hAnsi="Arial" w:cs="Arial"/>
                <w:sz w:val="22"/>
                <w:szCs w:val="22"/>
              </w:rPr>
              <w:t>5.4. Коммуникационные интерфейсы</w:t>
            </w:r>
          </w:p>
        </w:tc>
        <w:tc>
          <w:tcPr>
            <w:tcW w:w="6444" w:type="dxa"/>
          </w:tcPr>
          <w:p w14:paraId="165EF997" w14:textId="215347C3" w:rsidR="003C4A73" w:rsidRDefault="001C48C9" w:rsidP="005C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CI</w:t>
            </w:r>
            <w:r w:rsidRPr="001C48C9">
              <w:rPr>
                <w:rFonts w:ascii="Arial" w:eastAsia="Arial" w:hAnsi="Arial" w:cs="Arial"/>
                <w:sz w:val="18"/>
                <w:szCs w:val="18"/>
              </w:rPr>
              <w:t xml:space="preserve">-01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Система должна предусматривать уведомление (смс,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e</w:t>
            </w:r>
            <w:r w:rsidRPr="001C48C9"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mail</w:t>
            </w:r>
            <w:r>
              <w:rPr>
                <w:rFonts w:ascii="Arial" w:eastAsia="Arial" w:hAnsi="Arial" w:cs="Arial"/>
                <w:sz w:val="18"/>
                <w:szCs w:val="18"/>
              </w:rPr>
              <w:t>) руководства о приходе/уходе сотрудников</w:t>
            </w:r>
            <w:r w:rsidR="00CF78DE">
              <w:rPr>
                <w:rFonts w:ascii="Arial" w:eastAsia="Arial" w:hAnsi="Arial" w:cs="Arial"/>
                <w:sz w:val="18"/>
                <w:szCs w:val="18"/>
              </w:rPr>
              <w:t xml:space="preserve"> (определяется параметрами учетной записи).</w:t>
            </w:r>
          </w:p>
          <w:p w14:paraId="523488BD" w14:textId="4F58C179" w:rsidR="001C48C9" w:rsidRPr="001C48C9" w:rsidRDefault="001C48C9" w:rsidP="001C4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C80">
              <w:rPr>
                <w:rFonts w:ascii="Arial" w:eastAsia="Arial" w:hAnsi="Arial" w:cs="Arial"/>
                <w:sz w:val="18"/>
                <w:szCs w:val="18"/>
              </w:rPr>
              <w:t>CI</w:t>
            </w:r>
            <w:r w:rsidRPr="001C48C9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  <w:r w:rsidR="00DE2C80" w:rsidRPr="00DE2C80">
              <w:rPr>
                <w:rFonts w:ascii="Arial" w:eastAsia="Arial" w:hAnsi="Arial" w:cs="Arial"/>
                <w:sz w:val="18"/>
                <w:szCs w:val="18"/>
              </w:rPr>
              <w:t xml:space="preserve">Взаимодействие системы с внешними компонентами, находящимися </w:t>
            </w:r>
            <w:r w:rsidR="00CF78DE" w:rsidRPr="00DE2C80">
              <w:rPr>
                <w:rFonts w:ascii="Arial" w:eastAsia="Arial" w:hAnsi="Arial" w:cs="Arial"/>
                <w:sz w:val="18"/>
                <w:szCs w:val="18"/>
              </w:rPr>
              <w:t>на сервере,</w:t>
            </w:r>
            <w:r w:rsidR="00DE2C80" w:rsidRPr="00DE2C80">
              <w:rPr>
                <w:rFonts w:ascii="Arial" w:eastAsia="Arial" w:hAnsi="Arial" w:cs="Arial"/>
                <w:sz w:val="18"/>
                <w:szCs w:val="18"/>
              </w:rPr>
              <w:t xml:space="preserve"> осуществляется по сети, построенной по стандартам Fast Ethernet на скоростях и частотах, предусмотренных данным стандартом (скорость обмена не более 100 Mbit/s).</w:t>
            </w:r>
          </w:p>
        </w:tc>
      </w:tr>
    </w:tbl>
    <w:p w14:paraId="61677CA0" w14:textId="77777777" w:rsidR="003C4A73" w:rsidRDefault="003C4A73">
      <w:pPr>
        <w:rPr>
          <w:rFonts w:ascii="Arial" w:eastAsia="Arial" w:hAnsi="Arial" w:cs="Arial"/>
        </w:rPr>
      </w:pPr>
    </w:p>
    <w:p w14:paraId="321EE8C2" w14:textId="77777777" w:rsidR="00063B65" w:rsidRPr="00714813" w:rsidRDefault="00FD4135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2" w:name="_2bn6wsx" w:colFirst="0" w:colLast="0"/>
      <w:bookmarkEnd w:id="22"/>
      <w:r w:rsidRPr="00714813">
        <w:rPr>
          <w:rFonts w:ascii="Arial" w:eastAsia="Arial" w:hAnsi="Arial" w:cs="Arial"/>
          <w:sz w:val="24"/>
          <w:szCs w:val="24"/>
        </w:rPr>
        <w:t>Атрибуты качества</w:t>
      </w:r>
    </w:p>
    <w:p w14:paraId="66D43284" w14:textId="77777777" w:rsidR="00063B65" w:rsidRPr="000F3F1D" w:rsidRDefault="00063B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A6A6A6"/>
          <w:sz w:val="10"/>
          <w:szCs w:val="1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DC76EA" w:rsidRPr="00DC76EA" w14:paraId="3CCD0464" w14:textId="77777777">
        <w:tc>
          <w:tcPr>
            <w:tcW w:w="3360" w:type="dxa"/>
          </w:tcPr>
          <w:p w14:paraId="75A2DC33" w14:textId="77777777" w:rsidR="00063B65" w:rsidRPr="00DC76EA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23" w:name="_qsh70q" w:colFirst="0" w:colLast="0"/>
            <w:bookmarkEnd w:id="23"/>
            <w:r w:rsidRPr="00DC76EA">
              <w:rPr>
                <w:rFonts w:ascii="Arial" w:eastAsia="Arial" w:hAnsi="Arial" w:cs="Arial"/>
                <w:sz w:val="22"/>
                <w:szCs w:val="22"/>
              </w:rPr>
              <w:t>6.1. Удобство использования</w:t>
            </w:r>
          </w:p>
        </w:tc>
        <w:tc>
          <w:tcPr>
            <w:tcW w:w="6274" w:type="dxa"/>
          </w:tcPr>
          <w:p w14:paraId="0BA25654" w14:textId="77777777" w:rsidR="00063B65" w:rsidRDefault="00651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QA</w:t>
            </w:r>
            <w:r w:rsidRPr="006512C0">
              <w:rPr>
                <w:rFonts w:ascii="Arial" w:eastAsia="Arial" w:hAnsi="Arial" w:cs="Arial"/>
                <w:sz w:val="18"/>
                <w:szCs w:val="18"/>
              </w:rPr>
              <w:t xml:space="preserve">-01 </w:t>
            </w:r>
            <w:r w:rsidRPr="006512C0">
              <w:rPr>
                <w:rFonts w:ascii="Arial" w:eastAsia="Arial" w:hAnsi="Arial" w:cs="Arial"/>
                <w:sz w:val="18"/>
                <w:szCs w:val="18"/>
              </w:rPr>
              <w:t xml:space="preserve">Удобный и функциональный </w:t>
            </w:r>
            <w:r w:rsidRPr="006512C0">
              <w:rPr>
                <w:rFonts w:ascii="Arial" w:eastAsia="Arial" w:hAnsi="Arial" w:cs="Arial"/>
                <w:sz w:val="18"/>
                <w:szCs w:val="18"/>
                <w:lang w:val="en-US"/>
              </w:rPr>
              <w:t>Web</w:t>
            </w:r>
            <w:r w:rsidRPr="006512C0">
              <w:rPr>
                <w:rFonts w:ascii="Arial" w:eastAsia="Arial" w:hAnsi="Arial" w:cs="Arial"/>
                <w:sz w:val="18"/>
                <w:szCs w:val="18"/>
              </w:rPr>
              <w:t>-интерфейс, не требующий большого количества времени на освоение и работу</w:t>
            </w:r>
            <w:r w:rsidRPr="006512C0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85A59A3" w14:textId="6462019F" w:rsidR="00415EFD" w:rsidRDefault="0011231A" w:rsidP="00415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QA</w:t>
            </w:r>
            <w:r w:rsidRPr="00415EFD">
              <w:rPr>
                <w:rFonts w:ascii="Arial" w:eastAsia="Arial" w:hAnsi="Arial" w:cs="Arial"/>
                <w:sz w:val="18"/>
                <w:szCs w:val="18"/>
              </w:rPr>
              <w:t xml:space="preserve">-02 </w:t>
            </w:r>
            <w:r w:rsidR="00415EFD" w:rsidRPr="00415EFD">
              <w:rPr>
                <w:rFonts w:ascii="Arial" w:eastAsia="Arial" w:hAnsi="Arial" w:cs="Arial"/>
                <w:sz w:val="18"/>
                <w:szCs w:val="18"/>
              </w:rPr>
              <w:t>Легкость обслуживания системы (должен быть предусмотрен соответствующий функционал для обслуживания и настройки системы)</w:t>
            </w:r>
            <w:r w:rsidR="00415EF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EE52FFE" w14:textId="44F19160" w:rsidR="00415EFD" w:rsidRDefault="00415EFD" w:rsidP="00415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QA</w:t>
            </w:r>
            <w:r w:rsidRPr="00415EFD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>3 Уровень отказоустойчивости сервиса хранения – не ниже 99,99%.</w:t>
            </w:r>
          </w:p>
          <w:p w14:paraId="03E68019" w14:textId="77AE9C94" w:rsidR="00B3497C" w:rsidRPr="00415EFD" w:rsidRDefault="00415EFD" w:rsidP="00B349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QA</w:t>
            </w:r>
            <w:r w:rsidRPr="00415EFD">
              <w:rPr>
                <w:rFonts w:ascii="Arial" w:eastAsia="Arial" w:hAnsi="Arial" w:cs="Arial"/>
                <w:sz w:val="18"/>
                <w:szCs w:val="18"/>
              </w:rPr>
              <w:t>-0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  <w:r w:rsidR="00C9100C" w:rsidRPr="00C9100C">
              <w:rPr>
                <w:rFonts w:ascii="Arial" w:eastAsia="Arial" w:hAnsi="Arial" w:cs="Arial"/>
                <w:sz w:val="18"/>
                <w:szCs w:val="18"/>
              </w:rPr>
              <w:t>Устойчивость к сбоям</w:t>
            </w:r>
            <w:r w:rsidR="00110F08"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 w:rsidR="00C9100C">
              <w:rPr>
                <w:rFonts w:ascii="Arial" w:eastAsia="Arial" w:hAnsi="Arial" w:cs="Arial"/>
                <w:sz w:val="18"/>
                <w:szCs w:val="18"/>
              </w:rPr>
              <w:t xml:space="preserve">в </w:t>
            </w:r>
            <w:r w:rsidR="00C9100C" w:rsidRPr="00403D84">
              <w:rPr>
                <w:rFonts w:ascii="Arial" w:eastAsia="Arial" w:hAnsi="Arial" w:cs="Arial"/>
                <w:sz w:val="18"/>
                <w:szCs w:val="18"/>
              </w:rPr>
              <w:t>случае потери соединения</w:t>
            </w:r>
            <w:r w:rsidR="009350CA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C9100C" w:rsidRPr="00403D84">
              <w:rPr>
                <w:rFonts w:ascii="Arial" w:eastAsia="Arial" w:hAnsi="Arial" w:cs="Arial"/>
                <w:sz w:val="18"/>
                <w:szCs w:val="18"/>
              </w:rPr>
              <w:t xml:space="preserve"> система обеспечивает накопление информации до восстановления связи или резервирование электропитания от аккумуляторов </w:t>
            </w:r>
            <w:r w:rsidR="00F65AD6"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 w:rsidR="00C9100C" w:rsidRPr="00403D84">
              <w:rPr>
                <w:rFonts w:ascii="Arial" w:eastAsia="Arial" w:hAnsi="Arial" w:cs="Arial"/>
                <w:sz w:val="18"/>
                <w:szCs w:val="18"/>
              </w:rPr>
              <w:t>в случае отключения электроэнергии</w:t>
            </w:r>
            <w:r w:rsidR="00C9100C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DC76EA" w:rsidRPr="00DC76EA" w14:paraId="547D40A7" w14:textId="77777777">
        <w:tc>
          <w:tcPr>
            <w:tcW w:w="3360" w:type="dxa"/>
          </w:tcPr>
          <w:p w14:paraId="202E4AD8" w14:textId="77777777" w:rsidR="00063B65" w:rsidRPr="00DC76EA" w:rsidRDefault="00FD4135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bookmarkStart w:id="24" w:name="_3as4poj" w:colFirst="0" w:colLast="0"/>
            <w:bookmarkEnd w:id="24"/>
            <w:r w:rsidRPr="00DC76EA">
              <w:rPr>
                <w:rFonts w:ascii="Arial" w:eastAsia="Arial" w:hAnsi="Arial" w:cs="Arial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14:paraId="52B885B2" w14:textId="4EEB1363" w:rsidR="00707532" w:rsidRDefault="00A77DC8" w:rsidP="00707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PER</w:t>
            </w:r>
            <w:r w:rsidRPr="00A77DC8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5C2C55" w:rsidRPr="00A77DC8">
              <w:rPr>
                <w:rFonts w:ascii="Arial" w:eastAsia="Arial" w:hAnsi="Arial" w:cs="Arial"/>
                <w:sz w:val="18"/>
                <w:szCs w:val="18"/>
              </w:rPr>
              <w:t xml:space="preserve">01 </w:t>
            </w:r>
            <w:r w:rsidR="005C2C55">
              <w:rPr>
                <w:rFonts w:ascii="Arial" w:eastAsia="Arial" w:hAnsi="Arial" w:cs="Arial"/>
                <w:sz w:val="18"/>
                <w:szCs w:val="18"/>
              </w:rPr>
              <w:t>Количество</w:t>
            </w:r>
            <w:r w:rsidR="005C2C55" w:rsidRPr="005C2C55">
              <w:rPr>
                <w:rFonts w:ascii="Arial" w:eastAsia="Arial" w:hAnsi="Arial" w:cs="Arial"/>
                <w:sz w:val="18"/>
                <w:szCs w:val="18"/>
              </w:rPr>
              <w:t xml:space="preserve"> сотрудников, зарегистрированных в терминале, может достигать 10 000. В час пик пропускная способность терминала составляет около 10 сотрудников в минуту.</w:t>
            </w:r>
          </w:p>
          <w:p w14:paraId="2AFA0421" w14:textId="3508EB7B" w:rsidR="00A77DC8" w:rsidRPr="00A77DC8" w:rsidRDefault="00A77DC8" w:rsidP="00707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PER</w:t>
            </w:r>
            <w:r w:rsidRPr="00A77DC8"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Pr="00707532"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  <w:r w:rsidR="00707532">
              <w:rPr>
                <w:rFonts w:ascii="Arial" w:eastAsia="Arial" w:hAnsi="Arial" w:cs="Arial"/>
                <w:sz w:val="18"/>
                <w:szCs w:val="18"/>
              </w:rPr>
              <w:t>Выделение вычислительных ресурсов (виртуальные ядра, оперативная память) должно осуществляться гарантированным образом, исключающим возможность взаимного влияния виртуальных серверов заказчика, размещенных на одном физическом узле, друг на друга.</w:t>
            </w:r>
          </w:p>
        </w:tc>
      </w:tr>
    </w:tbl>
    <w:p w14:paraId="28BA286C" w14:textId="321FB3B6" w:rsidR="00063B65" w:rsidRDefault="00063B65">
      <w:pPr>
        <w:rPr>
          <w:rFonts w:ascii="Arial" w:eastAsia="Arial" w:hAnsi="Arial" w:cs="Arial"/>
        </w:rPr>
      </w:pPr>
      <w:bookmarkStart w:id="25" w:name="_1pxezwc" w:colFirst="0" w:colLast="0"/>
      <w:bookmarkEnd w:id="25"/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2768EE" w:rsidRPr="00DC76EA" w14:paraId="46084F1E" w14:textId="77777777" w:rsidTr="005C5743">
        <w:tc>
          <w:tcPr>
            <w:tcW w:w="3360" w:type="dxa"/>
          </w:tcPr>
          <w:p w14:paraId="6A8C314C" w14:textId="77777777" w:rsidR="002768EE" w:rsidRPr="00DC76EA" w:rsidRDefault="002768EE" w:rsidP="005C574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DC76EA">
              <w:rPr>
                <w:rFonts w:ascii="Arial" w:eastAsia="Arial" w:hAnsi="Arial" w:cs="Arial"/>
                <w:sz w:val="22"/>
                <w:szCs w:val="22"/>
              </w:rPr>
              <w:lastRenderedPageBreak/>
              <w:t>6.3. Безопасность</w:t>
            </w:r>
          </w:p>
        </w:tc>
        <w:tc>
          <w:tcPr>
            <w:tcW w:w="6274" w:type="dxa"/>
          </w:tcPr>
          <w:p w14:paraId="054A65AF" w14:textId="093B37F0" w:rsidR="002768EE" w:rsidRDefault="003F633A" w:rsidP="00276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SEC</w:t>
            </w:r>
            <w:r w:rsidRPr="003F633A">
              <w:rPr>
                <w:rFonts w:ascii="Arial" w:eastAsia="Arial" w:hAnsi="Arial" w:cs="Arial"/>
                <w:sz w:val="18"/>
                <w:szCs w:val="18"/>
              </w:rPr>
              <w:t xml:space="preserve">-01 </w:t>
            </w:r>
            <w:r w:rsidR="002768EE">
              <w:rPr>
                <w:rFonts w:ascii="Arial" w:eastAsia="Arial" w:hAnsi="Arial" w:cs="Arial"/>
                <w:sz w:val="18"/>
                <w:szCs w:val="18"/>
              </w:rPr>
              <w:t xml:space="preserve">Организация защищенного доступа к серверам ИТ-системы должно осуществляться с использованием </w:t>
            </w:r>
            <w:r w:rsidR="002768EE">
              <w:rPr>
                <w:rFonts w:ascii="Arial" w:eastAsia="Arial" w:hAnsi="Arial" w:cs="Arial"/>
                <w:sz w:val="18"/>
                <w:szCs w:val="18"/>
                <w:lang w:val="en-US"/>
              </w:rPr>
              <w:t>IPSec</w:t>
            </w:r>
            <w:r w:rsidR="002768EE" w:rsidRPr="00643AC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68EE">
              <w:rPr>
                <w:rFonts w:ascii="Arial" w:eastAsia="Arial" w:hAnsi="Arial" w:cs="Arial"/>
                <w:sz w:val="18"/>
                <w:szCs w:val="18"/>
                <w:lang w:val="en-US"/>
              </w:rPr>
              <w:t>VPN</w:t>
            </w:r>
            <w:r w:rsidR="002768EE" w:rsidRPr="00643AC1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2768EE">
              <w:rPr>
                <w:rFonts w:ascii="Arial" w:eastAsia="Arial" w:hAnsi="Arial" w:cs="Arial"/>
                <w:sz w:val="18"/>
                <w:szCs w:val="18"/>
              </w:rPr>
              <w:t>соединения.</w:t>
            </w:r>
          </w:p>
          <w:p w14:paraId="122BA88B" w14:textId="40EBC08D" w:rsidR="002768EE" w:rsidRDefault="003F633A" w:rsidP="00276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SEC</w:t>
            </w:r>
            <w:r w:rsidRPr="003F633A"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Pr="003F633A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Pr="003F633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68EE">
              <w:rPr>
                <w:rFonts w:ascii="Arial" w:eastAsia="Arial" w:hAnsi="Arial" w:cs="Arial"/>
                <w:sz w:val="18"/>
                <w:szCs w:val="18"/>
              </w:rPr>
              <w:t>Для доступа к функциям программного управления (</w:t>
            </w:r>
            <w:r w:rsidR="002768EE">
              <w:rPr>
                <w:rFonts w:ascii="Arial" w:eastAsia="Arial" w:hAnsi="Arial" w:cs="Arial"/>
                <w:sz w:val="18"/>
                <w:szCs w:val="18"/>
                <w:lang w:val="en-US"/>
              </w:rPr>
              <w:t>API</w:t>
            </w:r>
            <w:r w:rsidR="002768EE">
              <w:rPr>
                <w:rFonts w:ascii="Arial" w:eastAsia="Arial" w:hAnsi="Arial" w:cs="Arial"/>
                <w:sz w:val="18"/>
                <w:szCs w:val="18"/>
              </w:rPr>
              <w:t>)</w:t>
            </w:r>
            <w:r w:rsidR="002768EE" w:rsidRPr="006E115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68EE">
              <w:rPr>
                <w:rFonts w:ascii="Arial" w:eastAsia="Arial" w:hAnsi="Arial" w:cs="Arial"/>
                <w:sz w:val="18"/>
                <w:szCs w:val="18"/>
              </w:rPr>
              <w:t xml:space="preserve">облачной платформой должен применяться протокол </w:t>
            </w:r>
            <w:r w:rsidR="002768EE">
              <w:rPr>
                <w:rFonts w:ascii="Arial" w:eastAsia="Arial" w:hAnsi="Arial" w:cs="Arial"/>
                <w:sz w:val="18"/>
                <w:szCs w:val="18"/>
                <w:lang w:val="en-US"/>
              </w:rPr>
              <w:t>HTTPS</w:t>
            </w:r>
            <w:r w:rsidR="002768EE">
              <w:rPr>
                <w:rFonts w:ascii="Arial" w:eastAsia="Arial" w:hAnsi="Arial" w:cs="Arial"/>
                <w:sz w:val="18"/>
                <w:szCs w:val="18"/>
              </w:rPr>
              <w:t xml:space="preserve">. Сертификаты должны быть подписаны доверенными центрами сертификатов.  </w:t>
            </w:r>
          </w:p>
          <w:p w14:paraId="2F46ABC7" w14:textId="6235DC58" w:rsidR="00A36C00" w:rsidRPr="00A36C00" w:rsidRDefault="00A36C00" w:rsidP="00276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SEC</w:t>
            </w:r>
            <w:r w:rsidRPr="003F633A"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Pr="00A36C00">
              <w:rPr>
                <w:rFonts w:ascii="Arial" w:eastAsia="Arial" w:hAnsi="Arial" w:cs="Arial"/>
                <w:sz w:val="18"/>
                <w:szCs w:val="18"/>
              </w:rPr>
              <w:t xml:space="preserve">3 </w:t>
            </w:r>
            <w:r>
              <w:rPr>
                <w:rFonts w:ascii="Arial" w:eastAsia="Arial" w:hAnsi="Arial" w:cs="Arial"/>
                <w:sz w:val="18"/>
                <w:szCs w:val="18"/>
              </w:rPr>
              <w:t>Доступ к облаку разрешен только зарегистрированный в системе пользователям</w:t>
            </w:r>
            <w:r w:rsidR="00A409F2">
              <w:rPr>
                <w:rFonts w:ascii="Arial" w:eastAsia="Arial" w:hAnsi="Arial" w:cs="Arial"/>
                <w:sz w:val="18"/>
                <w:szCs w:val="18"/>
              </w:rPr>
              <w:t xml:space="preserve">, являющимися сотрудниками предприятия. </w:t>
            </w:r>
          </w:p>
          <w:p w14:paraId="1F4C1D2F" w14:textId="55F9A967" w:rsidR="002768EE" w:rsidRPr="00643AC1" w:rsidRDefault="003F633A" w:rsidP="003F63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SEC</w:t>
            </w:r>
            <w:r w:rsidRPr="003F633A">
              <w:rPr>
                <w:rFonts w:ascii="Arial" w:eastAsia="Arial" w:hAnsi="Arial" w:cs="Arial"/>
                <w:sz w:val="18"/>
                <w:szCs w:val="18"/>
              </w:rPr>
              <w:t>-0</w:t>
            </w:r>
            <w:r w:rsidR="00A36C00" w:rsidRPr="00A36C00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3F633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68EE">
              <w:rPr>
                <w:rFonts w:ascii="Arial" w:eastAsia="Arial" w:hAnsi="Arial" w:cs="Arial"/>
                <w:sz w:val="18"/>
                <w:szCs w:val="18"/>
              </w:rPr>
              <w:t xml:space="preserve">Наличие результатов теста на проникновение со сроком исполнения не более 1 года. </w:t>
            </w:r>
          </w:p>
        </w:tc>
      </w:tr>
      <w:tr w:rsidR="002768EE" w:rsidRPr="00DC76EA" w14:paraId="0E8F6DD6" w14:textId="77777777" w:rsidTr="005C5743">
        <w:tc>
          <w:tcPr>
            <w:tcW w:w="3360" w:type="dxa"/>
          </w:tcPr>
          <w:p w14:paraId="47D010D5" w14:textId="77777777" w:rsidR="002768EE" w:rsidRPr="00DC76EA" w:rsidRDefault="002768EE" w:rsidP="005C5743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Arial" w:eastAsia="Arial" w:hAnsi="Arial" w:cs="Arial"/>
                <w:sz w:val="22"/>
                <w:szCs w:val="22"/>
              </w:rPr>
            </w:pPr>
            <w:r w:rsidRPr="00DC76EA">
              <w:rPr>
                <w:rFonts w:ascii="Arial" w:eastAsia="Arial" w:hAnsi="Arial" w:cs="Arial"/>
                <w:sz w:val="22"/>
                <w:szCs w:val="22"/>
              </w:rPr>
              <w:t>6.4. Техника безопасности</w:t>
            </w:r>
          </w:p>
        </w:tc>
        <w:tc>
          <w:tcPr>
            <w:tcW w:w="6274" w:type="dxa"/>
          </w:tcPr>
          <w:p w14:paraId="61DB576A" w14:textId="2DE4EC42" w:rsidR="008907C1" w:rsidRPr="008907C1" w:rsidRDefault="008907C1" w:rsidP="008907C1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Соответствие требованиям </w:t>
            </w:r>
            <w:r w:rsidRPr="008907C1">
              <w:rPr>
                <w:rFonts w:ascii="Arial" w:eastAsia="Arial" w:hAnsi="Arial" w:cs="Arial"/>
                <w:sz w:val="18"/>
                <w:szCs w:val="18"/>
              </w:rPr>
              <w:t>ГОСТ Р 56939-2016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8907C1">
              <w:rPr>
                <w:rFonts w:ascii="Arial" w:eastAsia="Arial" w:hAnsi="Arial" w:cs="Arial"/>
                <w:sz w:val="18"/>
                <w:szCs w:val="18"/>
              </w:rPr>
              <w:t>Защита информации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14229A8A" w14:textId="52C73E51" w:rsidR="002768EE" w:rsidRPr="00DC76EA" w:rsidRDefault="008907C1" w:rsidP="00B70FD8">
            <w:pPr>
              <w:pStyle w:val="headertext"/>
              <w:shd w:val="clear" w:color="auto" w:fill="FFFFFF"/>
              <w:spacing w:before="0" w:beforeAutospacing="0" w:after="240" w:afterAutospacing="0" w:line="288" w:lineRule="atLeast"/>
              <w:textAlignment w:val="baseline"/>
              <w:rPr>
                <w:rFonts w:ascii="Arial" w:eastAsia="Arial" w:hAnsi="Arial" w:cs="Arial"/>
                <w:sz w:val="18"/>
                <w:szCs w:val="18"/>
              </w:rPr>
            </w:pPr>
            <w:r w:rsidRPr="008907C1">
              <w:rPr>
                <w:rFonts w:ascii="Arial" w:eastAsia="Arial" w:hAnsi="Arial" w:cs="Arial"/>
                <w:sz w:val="18"/>
                <w:szCs w:val="18"/>
              </w:rPr>
              <w:t xml:space="preserve">Разработка </w:t>
            </w:r>
            <w:r>
              <w:rPr>
                <w:rFonts w:ascii="Arial" w:eastAsia="Arial" w:hAnsi="Arial" w:cs="Arial"/>
                <w:sz w:val="18"/>
                <w:szCs w:val="18"/>
              </w:rPr>
              <w:t>б</w:t>
            </w:r>
            <w:r w:rsidRPr="008907C1">
              <w:rPr>
                <w:rFonts w:ascii="Arial" w:eastAsia="Arial" w:hAnsi="Arial" w:cs="Arial"/>
                <w:sz w:val="18"/>
                <w:szCs w:val="18"/>
              </w:rPr>
              <w:t xml:space="preserve">езопасного </w:t>
            </w:r>
            <w:r>
              <w:rPr>
                <w:rFonts w:ascii="Arial" w:eastAsia="Arial" w:hAnsi="Arial" w:cs="Arial"/>
                <w:sz w:val="18"/>
                <w:szCs w:val="18"/>
              </w:rPr>
              <w:t>п</w:t>
            </w:r>
            <w:r w:rsidRPr="008907C1">
              <w:rPr>
                <w:rFonts w:ascii="Arial" w:eastAsia="Arial" w:hAnsi="Arial" w:cs="Arial"/>
                <w:sz w:val="18"/>
                <w:szCs w:val="18"/>
              </w:rPr>
              <w:t xml:space="preserve">рограммного </w:t>
            </w:r>
            <w:r>
              <w:rPr>
                <w:rFonts w:ascii="Arial" w:eastAsia="Arial" w:hAnsi="Arial" w:cs="Arial"/>
                <w:sz w:val="18"/>
                <w:szCs w:val="18"/>
              </w:rPr>
              <w:t>о</w:t>
            </w:r>
            <w:r w:rsidRPr="008907C1">
              <w:rPr>
                <w:rFonts w:ascii="Arial" w:eastAsia="Arial" w:hAnsi="Arial" w:cs="Arial"/>
                <w:sz w:val="18"/>
                <w:szCs w:val="18"/>
              </w:rPr>
              <w:t>беспечения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 w:rsidRPr="008907C1">
              <w:rPr>
                <w:rFonts w:ascii="Arial" w:eastAsia="Arial" w:hAnsi="Arial" w:cs="Arial"/>
                <w:sz w:val="18"/>
                <w:szCs w:val="18"/>
              </w:rPr>
              <w:t>Общие требования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</w:tc>
      </w:tr>
    </w:tbl>
    <w:p w14:paraId="499BA206" w14:textId="77777777" w:rsidR="002768EE" w:rsidRDefault="002768EE">
      <w:pPr>
        <w:rPr>
          <w:rFonts w:ascii="Arial" w:eastAsia="Arial" w:hAnsi="Arial" w:cs="Arial"/>
        </w:rPr>
      </w:pPr>
    </w:p>
    <w:p w14:paraId="08AD87DC" w14:textId="77777777" w:rsidR="00063B65" w:rsidRDefault="00FD4135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34343"/>
          <w:sz w:val="24"/>
          <w:szCs w:val="24"/>
        </w:rPr>
      </w:pPr>
      <w:bookmarkStart w:id="26" w:name="_2p2csry" w:colFirst="0" w:colLast="0"/>
      <w:bookmarkEnd w:id="26"/>
      <w:r>
        <w:rPr>
          <w:rFonts w:ascii="Arial" w:eastAsia="Arial" w:hAnsi="Arial" w:cs="Arial"/>
          <w:color w:val="434343"/>
          <w:sz w:val="24"/>
          <w:szCs w:val="24"/>
        </w:rPr>
        <w:t>Требования по интернационализации и локализации</w:t>
      </w:r>
    </w:p>
    <w:p w14:paraId="0441C77C" w14:textId="77777777" w:rsidR="00063B65" w:rsidRDefault="00FD4135">
      <w:pPr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6A8E9B3D" w14:textId="77777777" w:rsidR="00063B65" w:rsidRDefault="00FD41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A6A6A6"/>
          <w:sz w:val="20"/>
          <w:szCs w:val="20"/>
        </w:rPr>
      </w:pPr>
      <w:r>
        <w:rPr>
          <w:rFonts w:ascii="Arial" w:eastAsia="Arial" w:hAnsi="Arial" w:cs="Arial"/>
          <w:color w:val="A6A6A6"/>
          <w:sz w:val="20"/>
          <w:szCs w:val="20"/>
        </w:rPr>
        <w:t>В этом разделе описываем требования по интернационализации и локализации, которые  обеспечивают возможность использовать продукт в других странах, региональных стандартах и географических районах, отличающихся от тех, в которых он был создан.</w:t>
      </w:r>
    </w:p>
    <w:p w14:paraId="015D121B" w14:textId="77777777" w:rsidR="00063B65" w:rsidRPr="00567269" w:rsidRDefault="00FD4135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bookmarkStart w:id="27" w:name="_147n2zr" w:colFirst="0" w:colLast="0"/>
      <w:bookmarkStart w:id="28" w:name="_3o7alnk" w:colFirst="0" w:colLast="0"/>
      <w:bookmarkEnd w:id="27"/>
      <w:bookmarkEnd w:id="28"/>
      <w:r w:rsidRPr="00567269">
        <w:rPr>
          <w:rFonts w:ascii="Arial" w:eastAsia="Arial" w:hAnsi="Arial" w:cs="Arial"/>
          <w:sz w:val="24"/>
          <w:szCs w:val="24"/>
        </w:rPr>
        <w:t>Приложение A. Словарь терминов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1CEF" w14:paraId="68FE1B13" w14:textId="77777777" w:rsidTr="006F1CEF">
        <w:tc>
          <w:tcPr>
            <w:tcW w:w="4672" w:type="dxa"/>
          </w:tcPr>
          <w:p w14:paraId="1D91FC9F" w14:textId="5D6F1E85" w:rsidR="006F1CEF" w:rsidRPr="007A588B" w:rsidRDefault="007A588B" w:rsidP="007A588B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A588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Сокращение, термин</w:t>
            </w:r>
          </w:p>
        </w:tc>
        <w:tc>
          <w:tcPr>
            <w:tcW w:w="4673" w:type="dxa"/>
          </w:tcPr>
          <w:p w14:paraId="049526CC" w14:textId="2C784E98" w:rsidR="006F1CEF" w:rsidRPr="007A588B" w:rsidRDefault="007A588B" w:rsidP="007A588B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A588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Расшифровка сокращения или термина</w:t>
            </w:r>
          </w:p>
        </w:tc>
      </w:tr>
      <w:tr w:rsidR="00032666" w:rsidRPr="00032666" w14:paraId="5082ADCE" w14:textId="77777777" w:rsidTr="006F1CEF">
        <w:tc>
          <w:tcPr>
            <w:tcW w:w="4672" w:type="dxa"/>
          </w:tcPr>
          <w:p w14:paraId="00FFC9F1" w14:textId="40528DC7" w:rsidR="00032666" w:rsidRPr="00032666" w:rsidRDefault="00032666" w:rsidP="007A588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2666">
              <w:rPr>
                <w:rFonts w:ascii="Arial" w:eastAsia="Arial" w:hAnsi="Arial" w:cs="Arial"/>
                <w:sz w:val="20"/>
                <w:szCs w:val="20"/>
              </w:rPr>
              <w:t>Спецификация требований к ПО (software requirements specification, SRS) </w:t>
            </w:r>
          </w:p>
        </w:tc>
        <w:tc>
          <w:tcPr>
            <w:tcW w:w="4673" w:type="dxa"/>
          </w:tcPr>
          <w:p w14:paraId="6FF2CBD5" w14:textId="79BD5B3C" w:rsidR="00032666" w:rsidRPr="00032666" w:rsidRDefault="00032666" w:rsidP="000326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</w:t>
            </w:r>
            <w:r w:rsidRPr="00032666">
              <w:rPr>
                <w:rFonts w:ascii="Arial" w:eastAsia="Arial" w:hAnsi="Arial" w:cs="Arial"/>
                <w:sz w:val="20"/>
                <w:szCs w:val="20"/>
              </w:rPr>
              <w:t>труктурированный набор требований к программному обеспечению и его внешним интерфейсам. Включает в себя функциональность, производительность, конструктивные ограничения и атрибуты.</w:t>
            </w:r>
          </w:p>
        </w:tc>
      </w:tr>
      <w:tr w:rsidR="006F1CEF" w14:paraId="0117D786" w14:textId="77777777" w:rsidTr="006F1CEF">
        <w:tc>
          <w:tcPr>
            <w:tcW w:w="4672" w:type="dxa"/>
          </w:tcPr>
          <w:p w14:paraId="0BDFC699" w14:textId="2BE13985" w:rsidR="006F1CEF" w:rsidRPr="00032666" w:rsidRDefault="00032666" w:rsidP="007A588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2666">
              <w:rPr>
                <w:rFonts w:ascii="Arial" w:eastAsia="Arial" w:hAnsi="Arial" w:cs="Arial"/>
                <w:sz w:val="20"/>
                <w:szCs w:val="20"/>
              </w:rPr>
              <w:t>Документ об образе и границе проекта (vision)</w:t>
            </w:r>
          </w:p>
        </w:tc>
        <w:tc>
          <w:tcPr>
            <w:tcW w:w="4673" w:type="dxa"/>
          </w:tcPr>
          <w:p w14:paraId="22D283D2" w14:textId="0393F1A6" w:rsidR="006F1CEF" w:rsidRPr="00032666" w:rsidRDefault="00032666" w:rsidP="007A588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Документ, </w:t>
            </w:r>
            <w:r w:rsidRPr="00032666">
              <w:rPr>
                <w:rFonts w:ascii="Arial" w:eastAsia="Arial" w:hAnsi="Arial" w:cs="Arial"/>
                <w:sz w:val="20"/>
                <w:szCs w:val="20"/>
              </w:rPr>
              <w:t>определя</w:t>
            </w:r>
            <w:r>
              <w:rPr>
                <w:rFonts w:ascii="Arial" w:eastAsia="Arial" w:hAnsi="Arial" w:cs="Arial"/>
                <w:sz w:val="20"/>
                <w:szCs w:val="20"/>
              </w:rPr>
              <w:t>ющий</w:t>
            </w:r>
            <w:r w:rsidRPr="00032666">
              <w:rPr>
                <w:rFonts w:ascii="Arial" w:eastAsia="Arial" w:hAnsi="Arial" w:cs="Arial"/>
                <w:sz w:val="20"/>
                <w:szCs w:val="20"/>
              </w:rPr>
              <w:t xml:space="preserve"> границу и связи системы с остальным миром.</w:t>
            </w:r>
          </w:p>
        </w:tc>
      </w:tr>
      <w:tr w:rsidR="006F1CEF" w14:paraId="34EBFD19" w14:textId="77777777" w:rsidTr="006F1CEF">
        <w:tc>
          <w:tcPr>
            <w:tcW w:w="4672" w:type="dxa"/>
          </w:tcPr>
          <w:p w14:paraId="0AB3E70E" w14:textId="1C760EF6" w:rsidR="006F1CEF" w:rsidRPr="00032666" w:rsidRDefault="00032666" w:rsidP="007A588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2666">
              <w:rPr>
                <w:rFonts w:ascii="Arial" w:eastAsia="Arial" w:hAnsi="Arial" w:cs="Arial"/>
                <w:sz w:val="20"/>
                <w:szCs w:val="20"/>
              </w:rPr>
              <w:t>Образ продукта (product vision)</w:t>
            </w:r>
          </w:p>
        </w:tc>
        <w:tc>
          <w:tcPr>
            <w:tcW w:w="4673" w:type="dxa"/>
          </w:tcPr>
          <w:p w14:paraId="32B3C07B" w14:textId="1E885373" w:rsidR="006F1CEF" w:rsidRPr="00032666" w:rsidRDefault="00032666" w:rsidP="0003266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Э</w:t>
            </w:r>
            <w:r w:rsidRPr="00032666">
              <w:rPr>
                <w:rFonts w:ascii="Arial" w:eastAsia="Arial" w:hAnsi="Arial" w:cs="Arial"/>
                <w:sz w:val="20"/>
                <w:szCs w:val="20"/>
              </w:rPr>
              <w:t xml:space="preserve">то определение стратегического образа системы, позволяющей выполнять бизнес-задачи. </w:t>
            </w:r>
          </w:p>
        </w:tc>
      </w:tr>
      <w:tr w:rsidR="006F1CEF" w14:paraId="5CEE4F55" w14:textId="77777777" w:rsidTr="006F1CEF">
        <w:tc>
          <w:tcPr>
            <w:tcW w:w="4672" w:type="dxa"/>
          </w:tcPr>
          <w:p w14:paraId="5C597213" w14:textId="440D1CAD" w:rsidR="006F1CEF" w:rsidRPr="00032666" w:rsidRDefault="00032666" w:rsidP="007A588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2666">
              <w:rPr>
                <w:rFonts w:ascii="Arial" w:eastAsia="Arial" w:hAnsi="Arial" w:cs="Arial"/>
                <w:sz w:val="20"/>
                <w:szCs w:val="20"/>
              </w:rPr>
              <w:t>Границы проекта (project scope)</w:t>
            </w:r>
          </w:p>
        </w:tc>
        <w:tc>
          <w:tcPr>
            <w:tcW w:w="4673" w:type="dxa"/>
          </w:tcPr>
          <w:p w14:paraId="6E7A17C2" w14:textId="056A3076" w:rsidR="006F1CEF" w:rsidRPr="00032666" w:rsidRDefault="00032666" w:rsidP="007A588B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  <w:r w:rsidRPr="00032666">
              <w:rPr>
                <w:rFonts w:ascii="Arial" w:eastAsia="Arial" w:hAnsi="Arial" w:cs="Arial"/>
                <w:sz w:val="20"/>
                <w:szCs w:val="20"/>
              </w:rPr>
              <w:t>оказывают, к какой области конечного долгосрочного образа продукта будет направлен текущий проект.</w:t>
            </w:r>
          </w:p>
        </w:tc>
      </w:tr>
      <w:tr w:rsidR="00032666" w14:paraId="1FC141A9" w14:textId="77777777" w:rsidTr="006F1CEF">
        <w:tc>
          <w:tcPr>
            <w:tcW w:w="4672" w:type="dxa"/>
          </w:tcPr>
          <w:p w14:paraId="3D665269" w14:textId="286CE827" w:rsidR="00032666" w:rsidRPr="00032666" w:rsidRDefault="00032666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032666">
              <w:rPr>
                <w:rFonts w:ascii="Arial" w:eastAsia="Arial" w:hAnsi="Arial" w:cs="Arial"/>
                <w:sz w:val="20"/>
                <w:szCs w:val="20"/>
              </w:rPr>
              <w:t>СУВР</w:t>
            </w:r>
          </w:p>
        </w:tc>
        <w:tc>
          <w:tcPr>
            <w:tcW w:w="4673" w:type="dxa"/>
          </w:tcPr>
          <w:p w14:paraId="19745A84" w14:textId="7512F296" w:rsidR="00032666" w:rsidRPr="00032666" w:rsidRDefault="00032666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Система учета рабочего времени.</w:t>
            </w:r>
          </w:p>
        </w:tc>
      </w:tr>
      <w:tr w:rsidR="00032666" w14:paraId="7497A57E" w14:textId="77777777" w:rsidTr="006F1CEF">
        <w:tc>
          <w:tcPr>
            <w:tcW w:w="4672" w:type="dxa"/>
          </w:tcPr>
          <w:p w14:paraId="5400C3B7" w14:textId="72F15D33" w:rsidR="00032666" w:rsidRPr="00032666" w:rsidRDefault="00032666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</w:t>
            </w:r>
          </w:p>
        </w:tc>
        <w:tc>
          <w:tcPr>
            <w:tcW w:w="4673" w:type="dxa"/>
          </w:tcPr>
          <w:p w14:paraId="3C611CB8" w14:textId="30915F58" w:rsidR="00032666" w:rsidRPr="00032666" w:rsidRDefault="00032666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Информационные технологии.</w:t>
            </w:r>
          </w:p>
        </w:tc>
      </w:tr>
      <w:tr w:rsidR="00C864B2" w14:paraId="40CCBF25" w14:textId="77777777" w:rsidTr="006F1CEF">
        <w:tc>
          <w:tcPr>
            <w:tcW w:w="4672" w:type="dxa"/>
          </w:tcPr>
          <w:p w14:paraId="5EC5CA4E" w14:textId="09CDBD45" w:rsidR="00C864B2" w:rsidRDefault="00C864B2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GPRS</w:t>
            </w:r>
          </w:p>
        </w:tc>
        <w:tc>
          <w:tcPr>
            <w:tcW w:w="4673" w:type="dxa"/>
          </w:tcPr>
          <w:p w14:paraId="64EF062C" w14:textId="30CBCFDB" w:rsidR="00C864B2" w:rsidRDefault="00C864B2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</w:t>
            </w:r>
            <w:r w:rsidRPr="00C864B2">
              <w:rPr>
                <w:rFonts w:ascii="Arial" w:eastAsia="Arial" w:hAnsi="Arial" w:cs="Arial"/>
                <w:sz w:val="20"/>
                <w:szCs w:val="20"/>
              </w:rPr>
              <w:t>адстройка над технологией мобильной связи GSM, осуществляющая пакетную передачу данных.</w:t>
            </w:r>
          </w:p>
        </w:tc>
      </w:tr>
      <w:tr w:rsidR="00C864B2" w14:paraId="7C35AD62" w14:textId="77777777" w:rsidTr="006F1CEF">
        <w:tc>
          <w:tcPr>
            <w:tcW w:w="4672" w:type="dxa"/>
          </w:tcPr>
          <w:p w14:paraId="2BAF1B13" w14:textId="20DDDD4A" w:rsidR="00C864B2" w:rsidRPr="00C864B2" w:rsidRDefault="00C864B2" w:rsidP="00032666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C864B2">
              <w:rPr>
                <w:rFonts w:ascii="Arial" w:eastAsia="Arial" w:hAnsi="Arial" w:cs="Arial"/>
                <w:sz w:val="18"/>
                <w:szCs w:val="18"/>
                <w:lang w:val="en-US"/>
              </w:rPr>
              <w:t>SaaS</w:t>
            </w:r>
            <w:r w:rsidRPr="00C864B2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(</w:t>
            </w:r>
            <w:r w:rsidRPr="00C864B2">
              <w:rPr>
                <w:rFonts w:ascii="Arial" w:eastAsia="Arial" w:hAnsi="Arial" w:cs="Arial"/>
                <w:sz w:val="18"/>
                <w:szCs w:val="18"/>
                <w:lang w:val="en-US"/>
              </w:rPr>
              <w:t>software as a service</w:t>
            </w:r>
            <w:r w:rsidRPr="00C864B2">
              <w:rPr>
                <w:rFonts w:ascii="Arial" w:eastAsia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4673" w:type="dxa"/>
          </w:tcPr>
          <w:p w14:paraId="77AE7E71" w14:textId="2EC6CAE6" w:rsidR="00C864B2" w:rsidRDefault="00C864B2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</w:t>
            </w:r>
            <w:r w:rsidRPr="00C864B2">
              <w:rPr>
                <w:rFonts w:ascii="Arial" w:eastAsia="Arial" w:hAnsi="Arial" w:cs="Arial"/>
                <w:sz w:val="20"/>
                <w:szCs w:val="20"/>
              </w:rPr>
              <w:t>изнес-модель продажи и использования программного обеспечения, при которой поставщик разрабатывает веб-приложение и самостоятельно управляет им, предоставляя заказчику доступ к программному обеспечению через Интернет.</w:t>
            </w:r>
          </w:p>
        </w:tc>
      </w:tr>
      <w:tr w:rsidR="00403A85" w14:paraId="4F17E651" w14:textId="77777777" w:rsidTr="006F1CEF">
        <w:tc>
          <w:tcPr>
            <w:tcW w:w="4672" w:type="dxa"/>
          </w:tcPr>
          <w:p w14:paraId="2B09D491" w14:textId="6713536C" w:rsidR="00403A85" w:rsidRPr="00C864B2" w:rsidRDefault="00403A85" w:rsidP="00032666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VPN</w:t>
            </w:r>
          </w:p>
        </w:tc>
        <w:tc>
          <w:tcPr>
            <w:tcW w:w="4673" w:type="dxa"/>
          </w:tcPr>
          <w:p w14:paraId="332C8C87" w14:textId="56B87A2E" w:rsidR="00403A85" w:rsidRDefault="00403A85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403A85">
              <w:rPr>
                <w:rFonts w:ascii="Arial" w:eastAsia="Arial" w:hAnsi="Arial" w:cs="Arial"/>
                <w:sz w:val="20"/>
                <w:szCs w:val="20"/>
              </w:rPr>
              <w:t xml:space="preserve">обобщённое название технологий, позволяющих обеспечить одно или несколько </w:t>
            </w:r>
            <w:r w:rsidRPr="00403A85">
              <w:rPr>
                <w:rFonts w:ascii="Arial" w:eastAsia="Arial" w:hAnsi="Arial" w:cs="Arial"/>
                <w:sz w:val="20"/>
                <w:szCs w:val="20"/>
              </w:rPr>
              <w:lastRenderedPageBreak/>
              <w:t>сетевых соединений (логическую сеть) поверх другой сети (например </w:t>
            </w:r>
            <w:hyperlink r:id="rId5" w:history="1">
              <w:r w:rsidRPr="00403A85">
                <w:rPr>
                  <w:rFonts w:eastAsia="Arial"/>
                  <w:sz w:val="20"/>
                  <w:szCs w:val="20"/>
                </w:rPr>
                <w:t>Интернет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03A85" w14:paraId="05438F51" w14:textId="77777777" w:rsidTr="006F1CEF">
        <w:tc>
          <w:tcPr>
            <w:tcW w:w="4672" w:type="dxa"/>
          </w:tcPr>
          <w:p w14:paraId="4F4FD0D5" w14:textId="25213621" w:rsidR="00403A85" w:rsidRPr="00403A85" w:rsidRDefault="00403A85" w:rsidP="00032666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lastRenderedPageBreak/>
              <w:t xml:space="preserve">SLA </w:t>
            </w:r>
          </w:p>
        </w:tc>
        <w:tc>
          <w:tcPr>
            <w:tcW w:w="4673" w:type="dxa"/>
          </w:tcPr>
          <w:p w14:paraId="440B6C39" w14:textId="6415DEC7" w:rsidR="00403A85" w:rsidRPr="00403A85" w:rsidRDefault="00403A85" w:rsidP="0003266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</w:t>
            </w:r>
            <w:r w:rsidRPr="00403A85">
              <w:rPr>
                <w:rFonts w:ascii="Arial" w:eastAsia="Arial" w:hAnsi="Arial" w:cs="Arial"/>
                <w:sz w:val="20"/>
                <w:szCs w:val="20"/>
              </w:rPr>
              <w:t>ермин методологии </w:t>
            </w:r>
            <w:hyperlink r:id="rId6" w:history="1">
              <w:r w:rsidRPr="00403A85">
                <w:rPr>
                  <w:rFonts w:eastAsia="Arial"/>
                  <w:sz w:val="20"/>
                  <w:szCs w:val="20"/>
                </w:rPr>
                <w:t>ITIL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, обозначающий формальный </w:t>
            </w:r>
            <w:hyperlink r:id="rId7" w:history="1">
              <w:r w:rsidRPr="00403A85">
                <w:rPr>
                  <w:rFonts w:eastAsia="Arial"/>
                  <w:sz w:val="20"/>
                  <w:szCs w:val="20"/>
                </w:rPr>
                <w:t>договор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 между </w:t>
            </w:r>
            <w:hyperlink r:id="rId8" w:history="1">
              <w:r w:rsidRPr="00403A85">
                <w:rPr>
                  <w:rFonts w:eastAsia="Arial"/>
                  <w:sz w:val="20"/>
                  <w:szCs w:val="20"/>
                </w:rPr>
                <w:t>заказчиком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 (в рекомендациях </w:t>
            </w:r>
            <w:hyperlink r:id="rId9" w:history="1">
              <w:r w:rsidRPr="00403A85">
                <w:rPr>
                  <w:rFonts w:eastAsia="Arial"/>
                  <w:sz w:val="20"/>
                  <w:szCs w:val="20"/>
                </w:rPr>
                <w:t>ITIL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 заказчик и </w:t>
            </w:r>
            <w:hyperlink r:id="rId10" w:history="1">
              <w:r w:rsidRPr="00403A85">
                <w:rPr>
                  <w:rFonts w:eastAsia="Arial"/>
                  <w:sz w:val="20"/>
                  <w:szCs w:val="20"/>
                </w:rPr>
                <w:t>потребитель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 — разные понятия) </w:t>
            </w:r>
            <w:hyperlink r:id="rId11" w:history="1">
              <w:r w:rsidRPr="00403A85">
                <w:rPr>
                  <w:rFonts w:eastAsia="Arial"/>
                  <w:sz w:val="20"/>
                  <w:szCs w:val="20"/>
                </w:rPr>
                <w:t>услуги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 и её </w:t>
            </w:r>
            <w:hyperlink r:id="rId12" w:history="1">
              <w:r w:rsidRPr="00403A85">
                <w:rPr>
                  <w:rFonts w:eastAsia="Arial"/>
                  <w:sz w:val="20"/>
                  <w:szCs w:val="20"/>
                </w:rPr>
                <w:t>поставщиком</w:t>
              </w:r>
            </w:hyperlink>
            <w:r w:rsidRPr="00403A85">
              <w:rPr>
                <w:rFonts w:ascii="Arial" w:eastAsia="Arial" w:hAnsi="Arial" w:cs="Arial"/>
                <w:sz w:val="20"/>
                <w:szCs w:val="20"/>
              </w:rPr>
              <w:t>, содержащий описание услуги, права и обязанности сторон и, самое главное, согласованный уровень качества предоставления данной услуги.</w:t>
            </w:r>
          </w:p>
        </w:tc>
      </w:tr>
    </w:tbl>
    <w:p w14:paraId="3AACF8B4" w14:textId="18CDF067" w:rsidR="002768EE" w:rsidRDefault="002768EE">
      <w:pPr>
        <w:spacing w:line="276" w:lineRule="auto"/>
        <w:jc w:val="both"/>
        <w:rPr>
          <w:rFonts w:ascii="Arial" w:eastAsia="Arial" w:hAnsi="Arial" w:cs="Arial"/>
          <w:color w:val="A6A6A6"/>
          <w:sz w:val="20"/>
          <w:szCs w:val="20"/>
        </w:rPr>
      </w:pPr>
      <w:bookmarkStart w:id="29" w:name="_23ckvvd" w:colFirst="0" w:colLast="0"/>
      <w:bookmarkEnd w:id="29"/>
    </w:p>
    <w:p w14:paraId="2F8C5F2F" w14:textId="372C57A8" w:rsidR="002768EE" w:rsidRDefault="002768EE">
      <w:pPr>
        <w:spacing w:line="276" w:lineRule="auto"/>
        <w:jc w:val="both"/>
        <w:rPr>
          <w:rFonts w:ascii="Arial" w:eastAsia="Arial" w:hAnsi="Arial" w:cs="Arial"/>
          <w:color w:val="A6A6A6"/>
          <w:sz w:val="20"/>
          <w:szCs w:val="20"/>
        </w:rPr>
      </w:pPr>
    </w:p>
    <w:sectPr w:rsidR="002768EE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87A11"/>
    <w:multiLevelType w:val="multilevel"/>
    <w:tmpl w:val="4CA6F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65"/>
    <w:rsid w:val="00004F21"/>
    <w:rsid w:val="00007378"/>
    <w:rsid w:val="00030F75"/>
    <w:rsid w:val="00032666"/>
    <w:rsid w:val="00037DFE"/>
    <w:rsid w:val="00050659"/>
    <w:rsid w:val="0005284D"/>
    <w:rsid w:val="00063B65"/>
    <w:rsid w:val="00066EAF"/>
    <w:rsid w:val="00071F26"/>
    <w:rsid w:val="00082E10"/>
    <w:rsid w:val="000866EE"/>
    <w:rsid w:val="00087B22"/>
    <w:rsid w:val="0009140C"/>
    <w:rsid w:val="000A6ECE"/>
    <w:rsid w:val="000D351B"/>
    <w:rsid w:val="000D6100"/>
    <w:rsid w:val="000E3841"/>
    <w:rsid w:val="000E6DEF"/>
    <w:rsid w:val="000F3F1D"/>
    <w:rsid w:val="00102267"/>
    <w:rsid w:val="001063EA"/>
    <w:rsid w:val="00110F08"/>
    <w:rsid w:val="0011231A"/>
    <w:rsid w:val="00112B36"/>
    <w:rsid w:val="00130652"/>
    <w:rsid w:val="001316DA"/>
    <w:rsid w:val="001324A1"/>
    <w:rsid w:val="00135527"/>
    <w:rsid w:val="00143C07"/>
    <w:rsid w:val="00144E03"/>
    <w:rsid w:val="0015395E"/>
    <w:rsid w:val="00163CE7"/>
    <w:rsid w:val="00171ABB"/>
    <w:rsid w:val="00173737"/>
    <w:rsid w:val="00191211"/>
    <w:rsid w:val="00196611"/>
    <w:rsid w:val="001A2330"/>
    <w:rsid w:val="001A5174"/>
    <w:rsid w:val="001A7639"/>
    <w:rsid w:val="001A775D"/>
    <w:rsid w:val="001B2972"/>
    <w:rsid w:val="001B5EC9"/>
    <w:rsid w:val="001C0DCC"/>
    <w:rsid w:val="001C371A"/>
    <w:rsid w:val="001C3E44"/>
    <w:rsid w:val="001C3F85"/>
    <w:rsid w:val="001C48C9"/>
    <w:rsid w:val="001D201E"/>
    <w:rsid w:val="001D59AA"/>
    <w:rsid w:val="001E6149"/>
    <w:rsid w:val="001E7B1D"/>
    <w:rsid w:val="001E7D1A"/>
    <w:rsid w:val="00200746"/>
    <w:rsid w:val="00203BBF"/>
    <w:rsid w:val="00221B33"/>
    <w:rsid w:val="00231D66"/>
    <w:rsid w:val="00243F1C"/>
    <w:rsid w:val="00253CE1"/>
    <w:rsid w:val="002768EE"/>
    <w:rsid w:val="00283A28"/>
    <w:rsid w:val="00297D98"/>
    <w:rsid w:val="002B1AFE"/>
    <w:rsid w:val="002B250F"/>
    <w:rsid w:val="002B411C"/>
    <w:rsid w:val="002D4DA4"/>
    <w:rsid w:val="002F0897"/>
    <w:rsid w:val="002F32EA"/>
    <w:rsid w:val="002F42DC"/>
    <w:rsid w:val="00301DB5"/>
    <w:rsid w:val="003127B3"/>
    <w:rsid w:val="0033003A"/>
    <w:rsid w:val="003435AF"/>
    <w:rsid w:val="00360F6E"/>
    <w:rsid w:val="00367E18"/>
    <w:rsid w:val="00382719"/>
    <w:rsid w:val="00383A0E"/>
    <w:rsid w:val="00396922"/>
    <w:rsid w:val="003A46D4"/>
    <w:rsid w:val="003A7927"/>
    <w:rsid w:val="003B0C8A"/>
    <w:rsid w:val="003B1741"/>
    <w:rsid w:val="003C4A73"/>
    <w:rsid w:val="003C7C04"/>
    <w:rsid w:val="003E291A"/>
    <w:rsid w:val="003F1211"/>
    <w:rsid w:val="003F4058"/>
    <w:rsid w:val="003F633A"/>
    <w:rsid w:val="00403A85"/>
    <w:rsid w:val="00415EFD"/>
    <w:rsid w:val="004376A6"/>
    <w:rsid w:val="00443A4E"/>
    <w:rsid w:val="004443F2"/>
    <w:rsid w:val="004469EE"/>
    <w:rsid w:val="0046790A"/>
    <w:rsid w:val="0047058A"/>
    <w:rsid w:val="004A018C"/>
    <w:rsid w:val="004A58E4"/>
    <w:rsid w:val="004C536B"/>
    <w:rsid w:val="004D2769"/>
    <w:rsid w:val="004E069A"/>
    <w:rsid w:val="004E3A2F"/>
    <w:rsid w:val="004F0C6F"/>
    <w:rsid w:val="004F2FDB"/>
    <w:rsid w:val="004F6CF0"/>
    <w:rsid w:val="00505388"/>
    <w:rsid w:val="0050798C"/>
    <w:rsid w:val="00507992"/>
    <w:rsid w:val="005213A4"/>
    <w:rsid w:val="00524A93"/>
    <w:rsid w:val="00530354"/>
    <w:rsid w:val="00541027"/>
    <w:rsid w:val="0054434D"/>
    <w:rsid w:val="00556A1A"/>
    <w:rsid w:val="005610A6"/>
    <w:rsid w:val="0056166A"/>
    <w:rsid w:val="00567269"/>
    <w:rsid w:val="00571FAE"/>
    <w:rsid w:val="005817AC"/>
    <w:rsid w:val="00590EE0"/>
    <w:rsid w:val="005A4FAD"/>
    <w:rsid w:val="005A58EA"/>
    <w:rsid w:val="005A5F7D"/>
    <w:rsid w:val="005B48CB"/>
    <w:rsid w:val="005B6F34"/>
    <w:rsid w:val="005C2C55"/>
    <w:rsid w:val="005D64B0"/>
    <w:rsid w:val="005E02CD"/>
    <w:rsid w:val="005E1BC5"/>
    <w:rsid w:val="005F7DFE"/>
    <w:rsid w:val="00601352"/>
    <w:rsid w:val="006059B7"/>
    <w:rsid w:val="00605F40"/>
    <w:rsid w:val="00632D98"/>
    <w:rsid w:val="0063596D"/>
    <w:rsid w:val="0063762F"/>
    <w:rsid w:val="00643AC1"/>
    <w:rsid w:val="00643DF4"/>
    <w:rsid w:val="006512C0"/>
    <w:rsid w:val="00682D5A"/>
    <w:rsid w:val="00690338"/>
    <w:rsid w:val="006A0D7B"/>
    <w:rsid w:val="006B0C73"/>
    <w:rsid w:val="006B14CD"/>
    <w:rsid w:val="006C3BE2"/>
    <w:rsid w:val="006D098E"/>
    <w:rsid w:val="006D55C6"/>
    <w:rsid w:val="006E1151"/>
    <w:rsid w:val="006F0754"/>
    <w:rsid w:val="006F1CEF"/>
    <w:rsid w:val="006F6E9A"/>
    <w:rsid w:val="00700BE1"/>
    <w:rsid w:val="00707532"/>
    <w:rsid w:val="00712903"/>
    <w:rsid w:val="00714813"/>
    <w:rsid w:val="007253C1"/>
    <w:rsid w:val="007340F3"/>
    <w:rsid w:val="00734B49"/>
    <w:rsid w:val="007373B9"/>
    <w:rsid w:val="00747D33"/>
    <w:rsid w:val="00753AD8"/>
    <w:rsid w:val="00754971"/>
    <w:rsid w:val="007657D3"/>
    <w:rsid w:val="00774754"/>
    <w:rsid w:val="0077697A"/>
    <w:rsid w:val="007862D6"/>
    <w:rsid w:val="007A494B"/>
    <w:rsid w:val="007A588B"/>
    <w:rsid w:val="007A61B3"/>
    <w:rsid w:val="007A789E"/>
    <w:rsid w:val="007B1AE9"/>
    <w:rsid w:val="007B37FF"/>
    <w:rsid w:val="007B39BE"/>
    <w:rsid w:val="007B6127"/>
    <w:rsid w:val="007C09B9"/>
    <w:rsid w:val="007C4104"/>
    <w:rsid w:val="007E3CA7"/>
    <w:rsid w:val="007F10E1"/>
    <w:rsid w:val="007F1A0C"/>
    <w:rsid w:val="0080191C"/>
    <w:rsid w:val="008054CD"/>
    <w:rsid w:val="008228A1"/>
    <w:rsid w:val="00823971"/>
    <w:rsid w:val="00824436"/>
    <w:rsid w:val="00825326"/>
    <w:rsid w:val="008259E5"/>
    <w:rsid w:val="00832B07"/>
    <w:rsid w:val="00841AF3"/>
    <w:rsid w:val="00847224"/>
    <w:rsid w:val="00857682"/>
    <w:rsid w:val="008606A8"/>
    <w:rsid w:val="00862914"/>
    <w:rsid w:val="00863EE0"/>
    <w:rsid w:val="0088027B"/>
    <w:rsid w:val="00881E4C"/>
    <w:rsid w:val="00885AC6"/>
    <w:rsid w:val="008907C1"/>
    <w:rsid w:val="008940CB"/>
    <w:rsid w:val="00894D6E"/>
    <w:rsid w:val="008D05B3"/>
    <w:rsid w:val="008D2C02"/>
    <w:rsid w:val="008D70E3"/>
    <w:rsid w:val="008E2790"/>
    <w:rsid w:val="009045DF"/>
    <w:rsid w:val="00912A9C"/>
    <w:rsid w:val="00913915"/>
    <w:rsid w:val="0093132B"/>
    <w:rsid w:val="009350CA"/>
    <w:rsid w:val="009468EF"/>
    <w:rsid w:val="00947961"/>
    <w:rsid w:val="0095468C"/>
    <w:rsid w:val="00957F36"/>
    <w:rsid w:val="0096585A"/>
    <w:rsid w:val="00972412"/>
    <w:rsid w:val="00981283"/>
    <w:rsid w:val="00981EAC"/>
    <w:rsid w:val="009963AA"/>
    <w:rsid w:val="009B6523"/>
    <w:rsid w:val="009D5E45"/>
    <w:rsid w:val="009D7D8F"/>
    <w:rsid w:val="009E00A2"/>
    <w:rsid w:val="009F14DE"/>
    <w:rsid w:val="009F2D7F"/>
    <w:rsid w:val="00A14A1B"/>
    <w:rsid w:val="00A20473"/>
    <w:rsid w:val="00A36C00"/>
    <w:rsid w:val="00A375A1"/>
    <w:rsid w:val="00A409F2"/>
    <w:rsid w:val="00A4581B"/>
    <w:rsid w:val="00A45E06"/>
    <w:rsid w:val="00A527B6"/>
    <w:rsid w:val="00A610C1"/>
    <w:rsid w:val="00A6381A"/>
    <w:rsid w:val="00A6500E"/>
    <w:rsid w:val="00A77DC8"/>
    <w:rsid w:val="00A862F4"/>
    <w:rsid w:val="00A95EFC"/>
    <w:rsid w:val="00AB7815"/>
    <w:rsid w:val="00AD1426"/>
    <w:rsid w:val="00AE3660"/>
    <w:rsid w:val="00AE5EF0"/>
    <w:rsid w:val="00AF6297"/>
    <w:rsid w:val="00AF6570"/>
    <w:rsid w:val="00AF79E8"/>
    <w:rsid w:val="00B13694"/>
    <w:rsid w:val="00B15FBA"/>
    <w:rsid w:val="00B30C70"/>
    <w:rsid w:val="00B3497C"/>
    <w:rsid w:val="00B40713"/>
    <w:rsid w:val="00B4154C"/>
    <w:rsid w:val="00B70FD8"/>
    <w:rsid w:val="00B71E35"/>
    <w:rsid w:val="00B73696"/>
    <w:rsid w:val="00B8082A"/>
    <w:rsid w:val="00B82B8C"/>
    <w:rsid w:val="00BA0351"/>
    <w:rsid w:val="00BA1E24"/>
    <w:rsid w:val="00BA2E35"/>
    <w:rsid w:val="00BA4974"/>
    <w:rsid w:val="00BC072B"/>
    <w:rsid w:val="00BC1032"/>
    <w:rsid w:val="00BC61F9"/>
    <w:rsid w:val="00BE469C"/>
    <w:rsid w:val="00BF14A3"/>
    <w:rsid w:val="00BF20DF"/>
    <w:rsid w:val="00C0420E"/>
    <w:rsid w:val="00C06151"/>
    <w:rsid w:val="00C072E7"/>
    <w:rsid w:val="00C245CF"/>
    <w:rsid w:val="00C40098"/>
    <w:rsid w:val="00C43589"/>
    <w:rsid w:val="00C50FF4"/>
    <w:rsid w:val="00C8090F"/>
    <w:rsid w:val="00C85E92"/>
    <w:rsid w:val="00C864B2"/>
    <w:rsid w:val="00C9100C"/>
    <w:rsid w:val="00C9227C"/>
    <w:rsid w:val="00CA0217"/>
    <w:rsid w:val="00CA7914"/>
    <w:rsid w:val="00CB0376"/>
    <w:rsid w:val="00CB2E86"/>
    <w:rsid w:val="00CC26B4"/>
    <w:rsid w:val="00CC6C0F"/>
    <w:rsid w:val="00CD7FA5"/>
    <w:rsid w:val="00CE3814"/>
    <w:rsid w:val="00CF210D"/>
    <w:rsid w:val="00CF78DE"/>
    <w:rsid w:val="00D018D7"/>
    <w:rsid w:val="00D16B9C"/>
    <w:rsid w:val="00D16F57"/>
    <w:rsid w:val="00D2132A"/>
    <w:rsid w:val="00D35FFE"/>
    <w:rsid w:val="00D76330"/>
    <w:rsid w:val="00D900D3"/>
    <w:rsid w:val="00D97ED4"/>
    <w:rsid w:val="00DA0C74"/>
    <w:rsid w:val="00DB6233"/>
    <w:rsid w:val="00DC568D"/>
    <w:rsid w:val="00DC667C"/>
    <w:rsid w:val="00DC76EA"/>
    <w:rsid w:val="00DD3A79"/>
    <w:rsid w:val="00DE2C80"/>
    <w:rsid w:val="00DE5CAA"/>
    <w:rsid w:val="00DF0ACF"/>
    <w:rsid w:val="00DF3887"/>
    <w:rsid w:val="00E068C7"/>
    <w:rsid w:val="00E22D27"/>
    <w:rsid w:val="00E367F4"/>
    <w:rsid w:val="00E4333A"/>
    <w:rsid w:val="00E55BCF"/>
    <w:rsid w:val="00E6209C"/>
    <w:rsid w:val="00E74223"/>
    <w:rsid w:val="00E90611"/>
    <w:rsid w:val="00E90E8E"/>
    <w:rsid w:val="00E9299D"/>
    <w:rsid w:val="00E935D5"/>
    <w:rsid w:val="00E967F9"/>
    <w:rsid w:val="00E96DB3"/>
    <w:rsid w:val="00EA2ACD"/>
    <w:rsid w:val="00EB6767"/>
    <w:rsid w:val="00EC602B"/>
    <w:rsid w:val="00ED0195"/>
    <w:rsid w:val="00ED3CCA"/>
    <w:rsid w:val="00ED758A"/>
    <w:rsid w:val="00EF6436"/>
    <w:rsid w:val="00EF6B46"/>
    <w:rsid w:val="00F003D3"/>
    <w:rsid w:val="00F026F7"/>
    <w:rsid w:val="00F10405"/>
    <w:rsid w:val="00F14900"/>
    <w:rsid w:val="00F35C0C"/>
    <w:rsid w:val="00F35E71"/>
    <w:rsid w:val="00F65AD6"/>
    <w:rsid w:val="00F67ECF"/>
    <w:rsid w:val="00F8309A"/>
    <w:rsid w:val="00F84462"/>
    <w:rsid w:val="00FD1600"/>
    <w:rsid w:val="00FD4135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5A24"/>
  <w15:docId w15:val="{CAFC35E3-79AA-4F2C-A993-150364E5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>
    <w:name w:val="Table Grid"/>
    <w:basedOn w:val="a1"/>
    <w:uiPriority w:val="39"/>
    <w:rsid w:val="00143C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83A28"/>
    <w:pPr>
      <w:spacing w:before="100" w:beforeAutospacing="1" w:after="100" w:afterAutospacing="1"/>
    </w:pPr>
    <w:rPr>
      <w:sz w:val="24"/>
      <w:szCs w:val="24"/>
    </w:rPr>
  </w:style>
  <w:style w:type="paragraph" w:customStyle="1" w:styleId="headertext">
    <w:name w:val="headertext"/>
    <w:basedOn w:val="a"/>
    <w:rsid w:val="008907C1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403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A%D0%B0%D0%B7%D1%87%D0%B8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E%D0%B3%D0%BE%D0%B2%D0%BE%D1%80" TargetMode="External"/><Relationship Id="rId12" Type="http://schemas.openxmlformats.org/officeDocument/2006/relationships/hyperlink" Target="https://ru.wikipedia.org/wiki/%D0%9F%D0%BE%D1%81%D1%82%D0%B0%D0%B2%D1%89%D0%B8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TIL" TargetMode="External"/><Relationship Id="rId11" Type="http://schemas.openxmlformats.org/officeDocument/2006/relationships/hyperlink" Target="https://ru.wikipedia.org/wiki/%D0%A3%D1%81%D0%BB%D1%83%D0%B3%D0%B0" TargetMode="External"/><Relationship Id="rId5" Type="http://schemas.openxmlformats.org/officeDocument/2006/relationships/hyperlink" Target="https://ru.wikipedia.org/wiki/%D0%98%D0%BD%D1%82%D0%B5%D1%80%D0%BD%D0%B5%D1%82" TargetMode="External"/><Relationship Id="rId10" Type="http://schemas.openxmlformats.org/officeDocument/2006/relationships/hyperlink" Target="https://ru.wikipedia.org/wiki/%D0%9F%D0%BE%D1%82%D1%80%D0%B5%D0%B1%D0%B8%D1%82%D0%B5%D0%BB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T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Иванов</cp:lastModifiedBy>
  <cp:revision>564</cp:revision>
  <dcterms:created xsi:type="dcterms:W3CDTF">2020-12-10T08:42:00Z</dcterms:created>
  <dcterms:modified xsi:type="dcterms:W3CDTF">2020-12-12T13:04:00Z</dcterms:modified>
</cp:coreProperties>
</file>