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B0E" w:rsidRDefault="00DC0B0E" w:rsidP="00DC0B0E">
      <w:pPr>
        <w:spacing w:before="100" w:beforeAutospacing="1" w:after="100" w:afterAutospacing="1" w:line="360" w:lineRule="auto"/>
        <w:jc w:val="center"/>
        <w:outlineLvl w:val="2"/>
        <w:rPr>
          <w:rFonts w:ascii="Arial" w:eastAsia="Times New Roman" w:hAnsi="Arial" w:cs="Arial"/>
          <w:b/>
          <w:bCs/>
          <w:sz w:val="32"/>
          <w:szCs w:val="24"/>
          <w:lang w:eastAsia="es-AR"/>
        </w:rPr>
      </w:pPr>
      <w:r w:rsidRPr="00DC0B0E">
        <w:rPr>
          <w:rFonts w:ascii="Arial" w:eastAsia="Times New Roman" w:hAnsi="Arial" w:cs="Arial"/>
          <w:b/>
          <w:bCs/>
          <w:sz w:val="32"/>
          <w:szCs w:val="24"/>
          <w:lang w:eastAsia="es-AR"/>
        </w:rPr>
        <w:t>Plan de Pruebas</w:t>
      </w:r>
    </w:p>
    <w:p w:rsidR="00DC0B0E" w:rsidRPr="00DC0B0E" w:rsidRDefault="00DC0B0E" w:rsidP="00DC0B0E">
      <w:pPr>
        <w:spacing w:before="100" w:beforeAutospacing="1" w:after="100" w:afterAutospacing="1" w:line="360" w:lineRule="auto"/>
        <w:outlineLvl w:val="2"/>
        <w:rPr>
          <w:rFonts w:ascii="Arial" w:eastAsia="Times New Roman" w:hAnsi="Arial" w:cs="Arial"/>
          <w:b/>
          <w:bCs/>
          <w:sz w:val="32"/>
          <w:szCs w:val="24"/>
          <w:lang w:eastAsia="es-AR"/>
        </w:rPr>
      </w:pPr>
      <w:r w:rsidRPr="00DC0B0E">
        <w:rPr>
          <w:rFonts w:ascii="Arial" w:eastAsia="Times New Roman" w:hAnsi="Arial" w:cs="Arial"/>
          <w:b/>
          <w:bCs/>
          <w:sz w:val="24"/>
          <w:szCs w:val="24"/>
          <w:lang w:eastAsia="es-AR"/>
        </w:rPr>
        <w:t>1. Cómo escribir un caso de prueba</w:t>
      </w:r>
    </w:p>
    <w:p w:rsidR="00DC0B0E" w:rsidRPr="00DC0B0E" w:rsidRDefault="00DC0B0E" w:rsidP="00DC0B0E">
      <w:p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sz w:val="24"/>
          <w:szCs w:val="24"/>
          <w:lang w:eastAsia="es-AR"/>
        </w:rPr>
        <w:t>Un caso de prueba es un conjunto de condiciones o variables bajo las cuales un probador determinará si una aplicación, sistema, o una de sus características está funcionando como se espera. Aquí están los pasos para escribir un caso de prueba efectivo:</w:t>
      </w:r>
    </w:p>
    <w:p w:rsidR="00DC0B0E" w:rsidRPr="00DC0B0E" w:rsidRDefault="00DC0B0E" w:rsidP="00DC0B0E">
      <w:pPr>
        <w:numPr>
          <w:ilvl w:val="0"/>
          <w:numId w:val="1"/>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Identificación del Caso de Prueba</w:t>
      </w:r>
      <w:r w:rsidRPr="00DC0B0E">
        <w:rPr>
          <w:rFonts w:ascii="Arial" w:eastAsia="Times New Roman" w:hAnsi="Arial" w:cs="Arial"/>
          <w:sz w:val="24"/>
          <w:szCs w:val="24"/>
          <w:lang w:eastAsia="es-AR"/>
        </w:rPr>
        <w:t>: Asignar un ID único al caso de prueba para facilitar su rastreo.</w:t>
      </w:r>
    </w:p>
    <w:p w:rsidR="00DC0B0E" w:rsidRPr="00DC0B0E" w:rsidRDefault="00DC0B0E" w:rsidP="00DC0B0E">
      <w:pPr>
        <w:numPr>
          <w:ilvl w:val="0"/>
          <w:numId w:val="1"/>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Título del Caso de Prueba</w:t>
      </w:r>
      <w:r w:rsidRPr="00DC0B0E">
        <w:rPr>
          <w:rFonts w:ascii="Arial" w:eastAsia="Times New Roman" w:hAnsi="Arial" w:cs="Arial"/>
          <w:sz w:val="24"/>
          <w:szCs w:val="24"/>
          <w:lang w:eastAsia="es-AR"/>
        </w:rPr>
        <w:t>: Escribir un título claro y conciso que resuma lo que el caso de prueba está verificando.</w:t>
      </w:r>
    </w:p>
    <w:p w:rsidR="00DC0B0E" w:rsidRPr="00DC0B0E" w:rsidRDefault="00DC0B0E" w:rsidP="00DC0B0E">
      <w:pPr>
        <w:numPr>
          <w:ilvl w:val="0"/>
          <w:numId w:val="1"/>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Descripción</w:t>
      </w:r>
      <w:r w:rsidRPr="00DC0B0E">
        <w:rPr>
          <w:rFonts w:ascii="Arial" w:eastAsia="Times New Roman" w:hAnsi="Arial" w:cs="Arial"/>
          <w:sz w:val="24"/>
          <w:szCs w:val="24"/>
          <w:lang w:eastAsia="es-AR"/>
        </w:rPr>
        <w:t>: Describir brevemente el propósito del caso de prueba y qué funcionalidad está probando.</w:t>
      </w:r>
    </w:p>
    <w:p w:rsidR="00DC0B0E" w:rsidRPr="00DC0B0E" w:rsidRDefault="00DC0B0E" w:rsidP="00DC0B0E">
      <w:pPr>
        <w:numPr>
          <w:ilvl w:val="0"/>
          <w:numId w:val="1"/>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Precondiciones</w:t>
      </w:r>
      <w:r w:rsidRPr="00DC0B0E">
        <w:rPr>
          <w:rFonts w:ascii="Arial" w:eastAsia="Times New Roman" w:hAnsi="Arial" w:cs="Arial"/>
          <w:sz w:val="24"/>
          <w:szCs w:val="24"/>
          <w:lang w:eastAsia="es-AR"/>
        </w:rPr>
        <w:t xml:space="preserve">: Listar cualquier condición que deba cumplirse antes de ejecutar el caso de prueba (por ejemplo, el usuario debe estar </w:t>
      </w:r>
      <w:proofErr w:type="spellStart"/>
      <w:r w:rsidRPr="00DC0B0E">
        <w:rPr>
          <w:rFonts w:ascii="Arial" w:eastAsia="Times New Roman" w:hAnsi="Arial" w:cs="Arial"/>
          <w:sz w:val="24"/>
          <w:szCs w:val="24"/>
          <w:lang w:eastAsia="es-AR"/>
        </w:rPr>
        <w:t>logueado</w:t>
      </w:r>
      <w:proofErr w:type="spellEnd"/>
      <w:r w:rsidRPr="00DC0B0E">
        <w:rPr>
          <w:rFonts w:ascii="Arial" w:eastAsia="Times New Roman" w:hAnsi="Arial" w:cs="Arial"/>
          <w:sz w:val="24"/>
          <w:szCs w:val="24"/>
          <w:lang w:eastAsia="es-AR"/>
        </w:rPr>
        <w:t>).</w:t>
      </w:r>
    </w:p>
    <w:p w:rsidR="00DC0B0E" w:rsidRPr="00DC0B0E" w:rsidRDefault="00DC0B0E" w:rsidP="00DC0B0E">
      <w:pPr>
        <w:numPr>
          <w:ilvl w:val="0"/>
          <w:numId w:val="1"/>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Datos de Prueba</w:t>
      </w:r>
      <w:r w:rsidRPr="00DC0B0E">
        <w:rPr>
          <w:rFonts w:ascii="Arial" w:eastAsia="Times New Roman" w:hAnsi="Arial" w:cs="Arial"/>
          <w:sz w:val="24"/>
          <w:szCs w:val="24"/>
          <w:lang w:eastAsia="es-AR"/>
        </w:rPr>
        <w:t>: Especificar los datos que se necesitan para ejecutar el caso de prueba.</w:t>
      </w:r>
    </w:p>
    <w:p w:rsidR="00DC0B0E" w:rsidRPr="00DC0B0E" w:rsidRDefault="00DC0B0E" w:rsidP="00DC0B0E">
      <w:pPr>
        <w:numPr>
          <w:ilvl w:val="0"/>
          <w:numId w:val="1"/>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Pasos</w:t>
      </w:r>
      <w:r w:rsidRPr="00DC0B0E">
        <w:rPr>
          <w:rFonts w:ascii="Arial" w:eastAsia="Times New Roman" w:hAnsi="Arial" w:cs="Arial"/>
          <w:sz w:val="24"/>
          <w:szCs w:val="24"/>
          <w:lang w:eastAsia="es-AR"/>
        </w:rPr>
        <w:t>: Detallar los pasos que deben seguirse para ejecutar el caso de prueba. Los pasos deben ser claros, secuenciales y detallados.</w:t>
      </w:r>
    </w:p>
    <w:p w:rsidR="00DC0B0E" w:rsidRPr="00DC0B0E" w:rsidRDefault="00DC0B0E" w:rsidP="00DC0B0E">
      <w:pPr>
        <w:numPr>
          <w:ilvl w:val="0"/>
          <w:numId w:val="1"/>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Resultados Esperados</w:t>
      </w:r>
      <w:r w:rsidRPr="00DC0B0E">
        <w:rPr>
          <w:rFonts w:ascii="Arial" w:eastAsia="Times New Roman" w:hAnsi="Arial" w:cs="Arial"/>
          <w:sz w:val="24"/>
          <w:szCs w:val="24"/>
          <w:lang w:eastAsia="es-AR"/>
        </w:rPr>
        <w:t>: Describir el resultado que se espera en cada paso o al final de la ejecución del caso de prueba.</w:t>
      </w:r>
    </w:p>
    <w:p w:rsidR="00DC0B0E" w:rsidRPr="00DC0B0E" w:rsidRDefault="00DC0B0E" w:rsidP="00DC0B0E">
      <w:pPr>
        <w:numPr>
          <w:ilvl w:val="0"/>
          <w:numId w:val="1"/>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Estatus</w:t>
      </w:r>
      <w:r w:rsidRPr="00DC0B0E">
        <w:rPr>
          <w:rFonts w:ascii="Arial" w:eastAsia="Times New Roman" w:hAnsi="Arial" w:cs="Arial"/>
          <w:sz w:val="24"/>
          <w:szCs w:val="24"/>
          <w:lang w:eastAsia="es-AR"/>
        </w:rPr>
        <w:t>: Indicar si el caso de prueba pasó o falló basándose en la comparación entre el resultado real y el esperado.</w:t>
      </w:r>
    </w:p>
    <w:p w:rsidR="00DC0B0E" w:rsidRPr="00DC0B0E" w:rsidRDefault="00DC0B0E" w:rsidP="00DC0B0E">
      <w:p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2. Cómo reportar un defecto</w:t>
      </w:r>
    </w:p>
    <w:p w:rsidR="00DC0B0E" w:rsidRPr="00DC0B0E" w:rsidRDefault="00DC0B0E" w:rsidP="00DC0B0E">
      <w:p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sz w:val="24"/>
          <w:szCs w:val="24"/>
          <w:lang w:eastAsia="es-AR"/>
        </w:rPr>
        <w:t>Cuando se encuentra un defecto durante las pruebas, es crucial reportarlo de manera clara y detallada para que los desarrolladores puedan entenderlo y resolverlo. Aquí están los pasos para reportar un defecto:</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ID del Defecto</w:t>
      </w:r>
      <w:r w:rsidRPr="00DC0B0E">
        <w:rPr>
          <w:rFonts w:ascii="Arial" w:eastAsia="Times New Roman" w:hAnsi="Arial" w:cs="Arial"/>
          <w:sz w:val="24"/>
          <w:szCs w:val="24"/>
          <w:lang w:eastAsia="es-AR"/>
        </w:rPr>
        <w:t>: Asignar un ID único al defecto para su rastreo.</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Título</w:t>
      </w:r>
      <w:r w:rsidRPr="00DC0B0E">
        <w:rPr>
          <w:rFonts w:ascii="Arial" w:eastAsia="Times New Roman" w:hAnsi="Arial" w:cs="Arial"/>
          <w:sz w:val="24"/>
          <w:szCs w:val="24"/>
          <w:lang w:eastAsia="es-AR"/>
        </w:rPr>
        <w:t>: Escribir un título claro y conciso que describa el problema.</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lastRenderedPageBreak/>
        <w:t>Descripción</w:t>
      </w:r>
      <w:r w:rsidRPr="00DC0B0E">
        <w:rPr>
          <w:rFonts w:ascii="Arial" w:eastAsia="Times New Roman" w:hAnsi="Arial" w:cs="Arial"/>
          <w:sz w:val="24"/>
          <w:szCs w:val="24"/>
          <w:lang w:eastAsia="es-AR"/>
        </w:rPr>
        <w:t>: Describir detalladamente el defecto, incluyendo en qué contexto ocurre y qué es lo que falla.</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Pasos para Reproducir</w:t>
      </w:r>
      <w:r w:rsidRPr="00DC0B0E">
        <w:rPr>
          <w:rFonts w:ascii="Arial" w:eastAsia="Times New Roman" w:hAnsi="Arial" w:cs="Arial"/>
          <w:sz w:val="24"/>
          <w:szCs w:val="24"/>
          <w:lang w:eastAsia="es-AR"/>
        </w:rPr>
        <w:t>: Enumerar los pasos exactos que llevaron al defecto. Esto ayuda a los desarrolladores a replicar el problema.</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Resultado Esperado</w:t>
      </w:r>
      <w:r w:rsidRPr="00DC0B0E">
        <w:rPr>
          <w:rFonts w:ascii="Arial" w:eastAsia="Times New Roman" w:hAnsi="Arial" w:cs="Arial"/>
          <w:sz w:val="24"/>
          <w:szCs w:val="24"/>
          <w:lang w:eastAsia="es-AR"/>
        </w:rPr>
        <w:t>: Describir lo que debería haber sucedido si no hubiera habido un defecto.</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Resultado Real</w:t>
      </w:r>
      <w:r w:rsidRPr="00DC0B0E">
        <w:rPr>
          <w:rFonts w:ascii="Arial" w:eastAsia="Times New Roman" w:hAnsi="Arial" w:cs="Arial"/>
          <w:sz w:val="24"/>
          <w:szCs w:val="24"/>
          <w:lang w:eastAsia="es-AR"/>
        </w:rPr>
        <w:t>: Describir lo que realmente sucedió cuando se encontró el defecto.</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Severidad</w:t>
      </w:r>
      <w:r w:rsidRPr="00DC0B0E">
        <w:rPr>
          <w:rFonts w:ascii="Arial" w:eastAsia="Times New Roman" w:hAnsi="Arial" w:cs="Arial"/>
          <w:sz w:val="24"/>
          <w:szCs w:val="24"/>
          <w:lang w:eastAsia="es-AR"/>
        </w:rPr>
        <w:t>: Indicar la gravedad del defecto (Crítica, Alta, Media, Baja).</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Prioridad</w:t>
      </w:r>
      <w:r w:rsidRPr="00DC0B0E">
        <w:rPr>
          <w:rFonts w:ascii="Arial" w:eastAsia="Times New Roman" w:hAnsi="Arial" w:cs="Arial"/>
          <w:sz w:val="24"/>
          <w:szCs w:val="24"/>
          <w:lang w:eastAsia="es-AR"/>
        </w:rPr>
        <w:t>: Indicar la prioridad del defecto para su resolución (Alta, Media, Baja).</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Entorno de Pruebas</w:t>
      </w:r>
      <w:r w:rsidRPr="00DC0B0E">
        <w:rPr>
          <w:rFonts w:ascii="Arial" w:eastAsia="Times New Roman" w:hAnsi="Arial" w:cs="Arial"/>
          <w:sz w:val="24"/>
          <w:szCs w:val="24"/>
          <w:lang w:eastAsia="es-AR"/>
        </w:rPr>
        <w:t>: Especificar el entorno donde se encontró el defecto (Sistema operativo, navegador, versión del software).</w:t>
      </w:r>
    </w:p>
    <w:p w:rsidR="00DC0B0E" w:rsidRPr="00DC0B0E" w:rsidRDefault="00DC0B0E" w:rsidP="00DC0B0E">
      <w:pPr>
        <w:numPr>
          <w:ilvl w:val="0"/>
          <w:numId w:val="4"/>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Adjuntos</w:t>
      </w:r>
      <w:r w:rsidRPr="00DC0B0E">
        <w:rPr>
          <w:rFonts w:ascii="Arial" w:eastAsia="Times New Roman" w:hAnsi="Arial" w:cs="Arial"/>
          <w:sz w:val="24"/>
          <w:szCs w:val="24"/>
          <w:lang w:eastAsia="es-AR"/>
        </w:rPr>
        <w:t>: Incluir capturas de pantalla, registros o cualquier evidencia que ayude a entender el defecto.</w:t>
      </w:r>
    </w:p>
    <w:p w:rsidR="00DC0B0E" w:rsidRPr="00DC0B0E" w:rsidRDefault="00DC0B0E" w:rsidP="00DC0B0E">
      <w:p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3. Criterio para incluir un caso de prueba en una suite de humo</w:t>
      </w:r>
    </w:p>
    <w:p w:rsidR="00DC0B0E" w:rsidRPr="00DC0B0E" w:rsidRDefault="00DC0B0E" w:rsidP="00DC0B0E">
      <w:p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sz w:val="24"/>
          <w:szCs w:val="24"/>
          <w:lang w:eastAsia="es-AR"/>
        </w:rPr>
        <w:t>La suite de pruebas de humo incluye casos de prueba que validan la funcionalidad básica y crítica de la aplicación. Estos casos son ejecutados para asegurarse de que las funciones esenciales del sistema funcionan antes de proceder a pruebas más detalladas. Un caso de prueba debe cumplir con los siguientes criterios para ser incluido en una suite de humo:</w:t>
      </w:r>
    </w:p>
    <w:p w:rsidR="00DC0B0E" w:rsidRPr="00DC0B0E" w:rsidRDefault="00DC0B0E" w:rsidP="00DC0B0E">
      <w:pPr>
        <w:numPr>
          <w:ilvl w:val="0"/>
          <w:numId w:val="6"/>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Verifica Funcionalidades Críticas</w:t>
      </w:r>
      <w:r w:rsidRPr="00DC0B0E">
        <w:rPr>
          <w:rFonts w:ascii="Arial" w:eastAsia="Times New Roman" w:hAnsi="Arial" w:cs="Arial"/>
          <w:sz w:val="24"/>
          <w:szCs w:val="24"/>
          <w:lang w:eastAsia="es-AR"/>
        </w:rPr>
        <w:t>: El caso de prueba debe validar características o funciones que son esenciales para el funcionamiento de la aplicación (ej. inicio de sesión, navegación básica).</w:t>
      </w:r>
    </w:p>
    <w:p w:rsidR="00DC0B0E" w:rsidRPr="00DC0B0E" w:rsidRDefault="00DC0B0E" w:rsidP="00DC0B0E">
      <w:pPr>
        <w:numPr>
          <w:ilvl w:val="0"/>
          <w:numId w:val="6"/>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Prueba de Camino Feliz</w:t>
      </w:r>
      <w:r w:rsidRPr="00DC0B0E">
        <w:rPr>
          <w:rFonts w:ascii="Arial" w:eastAsia="Times New Roman" w:hAnsi="Arial" w:cs="Arial"/>
          <w:sz w:val="24"/>
          <w:szCs w:val="24"/>
          <w:lang w:eastAsia="es-AR"/>
        </w:rPr>
        <w:t>: Se enfoca en escenarios donde el usuario sigue el flujo esperado sin desviaciones.</w:t>
      </w:r>
    </w:p>
    <w:p w:rsidR="00DC0B0E" w:rsidRPr="00DC0B0E" w:rsidRDefault="00DC0B0E" w:rsidP="00DC0B0E">
      <w:pPr>
        <w:numPr>
          <w:ilvl w:val="0"/>
          <w:numId w:val="6"/>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Alta Prioridad</w:t>
      </w:r>
      <w:r w:rsidRPr="00DC0B0E">
        <w:rPr>
          <w:rFonts w:ascii="Arial" w:eastAsia="Times New Roman" w:hAnsi="Arial" w:cs="Arial"/>
          <w:sz w:val="24"/>
          <w:szCs w:val="24"/>
          <w:lang w:eastAsia="es-AR"/>
        </w:rPr>
        <w:t>: Debe ser un caso de prueba que cubra áreas que, si fallan, impedirían la ejecución de pruebas adicionales.</w:t>
      </w:r>
    </w:p>
    <w:p w:rsidR="00DC0B0E" w:rsidRPr="00DC0B0E" w:rsidRDefault="00DC0B0E" w:rsidP="00DC0B0E">
      <w:pPr>
        <w:numPr>
          <w:ilvl w:val="0"/>
          <w:numId w:val="6"/>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Rápido de Ejecutar</w:t>
      </w:r>
      <w:r w:rsidRPr="00DC0B0E">
        <w:rPr>
          <w:rFonts w:ascii="Arial" w:eastAsia="Times New Roman" w:hAnsi="Arial" w:cs="Arial"/>
          <w:sz w:val="24"/>
          <w:szCs w:val="24"/>
          <w:lang w:eastAsia="es-AR"/>
        </w:rPr>
        <w:t>: Debe poder ejecutarse rápidamente para proporcionar retroalimentación inmediata sobre la estabilidad del sistema.</w:t>
      </w:r>
    </w:p>
    <w:p w:rsidR="00DC0B0E" w:rsidRPr="00DC0B0E" w:rsidRDefault="00DC0B0E" w:rsidP="00DC0B0E">
      <w:p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4. Criterio para incluir un caso de prueba en una suite de regresión</w:t>
      </w:r>
    </w:p>
    <w:p w:rsidR="00DC0B0E" w:rsidRPr="00DC0B0E" w:rsidRDefault="00DC0B0E" w:rsidP="00DC0B0E">
      <w:p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sz w:val="24"/>
          <w:szCs w:val="24"/>
          <w:lang w:eastAsia="es-AR"/>
        </w:rPr>
        <w:lastRenderedPageBreak/>
        <w:t>La suite de pruebas de regresión está diseñada para verificar que las modificaciones en el código no han introducido nuevos defectos en áreas previamente funcionales. Un caso de prueba debe cumplir con los siguientes criterios para ser incluido en una suite de regresión:</w:t>
      </w:r>
    </w:p>
    <w:p w:rsidR="00DC0B0E" w:rsidRPr="00DC0B0E" w:rsidRDefault="00DC0B0E" w:rsidP="00DC0B0E">
      <w:pPr>
        <w:numPr>
          <w:ilvl w:val="0"/>
          <w:numId w:val="7"/>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Cobertura de Funcionalidades Existentes</w:t>
      </w:r>
      <w:r w:rsidRPr="00DC0B0E">
        <w:rPr>
          <w:rFonts w:ascii="Arial" w:eastAsia="Times New Roman" w:hAnsi="Arial" w:cs="Arial"/>
          <w:sz w:val="24"/>
          <w:szCs w:val="24"/>
          <w:lang w:eastAsia="es-AR"/>
        </w:rPr>
        <w:t>: El caso de prueba debe cubrir funcionalidades que han sido previamente probadas y validadas como correctas.</w:t>
      </w:r>
    </w:p>
    <w:p w:rsidR="00DC0B0E" w:rsidRPr="00DC0B0E" w:rsidRDefault="00DC0B0E" w:rsidP="00DC0B0E">
      <w:pPr>
        <w:numPr>
          <w:ilvl w:val="0"/>
          <w:numId w:val="7"/>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Áreas Afectadas por Cambios Recientes</w:t>
      </w:r>
      <w:r w:rsidRPr="00DC0B0E">
        <w:rPr>
          <w:rFonts w:ascii="Arial" w:eastAsia="Times New Roman" w:hAnsi="Arial" w:cs="Arial"/>
          <w:sz w:val="24"/>
          <w:szCs w:val="24"/>
          <w:lang w:eastAsia="es-AR"/>
        </w:rPr>
        <w:t>: El caso debe incluirse si la funcionalidad que cubre ha sido modificada o es susceptible de ser impactada por cambios recientes en el código.</w:t>
      </w:r>
    </w:p>
    <w:p w:rsidR="00DC0B0E" w:rsidRPr="00DC0B0E" w:rsidRDefault="00DC0B0E" w:rsidP="00DC0B0E">
      <w:pPr>
        <w:numPr>
          <w:ilvl w:val="0"/>
          <w:numId w:val="7"/>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Historial de Defectos</w:t>
      </w:r>
      <w:r w:rsidRPr="00DC0B0E">
        <w:rPr>
          <w:rFonts w:ascii="Arial" w:eastAsia="Times New Roman" w:hAnsi="Arial" w:cs="Arial"/>
          <w:sz w:val="24"/>
          <w:szCs w:val="24"/>
          <w:lang w:eastAsia="es-AR"/>
        </w:rPr>
        <w:t>: Casos de prueba que han revelado defectos en el pasado son candidatos ideales para la suite de regresión.</w:t>
      </w:r>
    </w:p>
    <w:p w:rsidR="00DC0B0E" w:rsidRPr="00DC0B0E" w:rsidRDefault="00DC0B0E" w:rsidP="00DC0B0E">
      <w:pPr>
        <w:numPr>
          <w:ilvl w:val="0"/>
          <w:numId w:val="7"/>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Impacto Crítico</w:t>
      </w:r>
      <w:r w:rsidRPr="00DC0B0E">
        <w:rPr>
          <w:rFonts w:ascii="Arial" w:eastAsia="Times New Roman" w:hAnsi="Arial" w:cs="Arial"/>
          <w:sz w:val="24"/>
          <w:szCs w:val="24"/>
          <w:lang w:eastAsia="es-AR"/>
        </w:rPr>
        <w:t>: Casos de prueba que verifican funcionalidades críticas o de alto impacto en la aplicación deben ser considerados para la suite de regresión.</w:t>
      </w:r>
    </w:p>
    <w:p w:rsidR="00232E8F" w:rsidRPr="00DC0B0E" w:rsidRDefault="00DC0B0E" w:rsidP="00DC0B0E">
      <w:pPr>
        <w:numPr>
          <w:ilvl w:val="0"/>
          <w:numId w:val="7"/>
        </w:numPr>
        <w:spacing w:before="100" w:beforeAutospacing="1" w:after="100" w:afterAutospacing="1" w:line="360" w:lineRule="auto"/>
        <w:jc w:val="both"/>
        <w:rPr>
          <w:rFonts w:ascii="Arial" w:eastAsia="Times New Roman" w:hAnsi="Arial" w:cs="Arial"/>
          <w:sz w:val="24"/>
          <w:szCs w:val="24"/>
          <w:lang w:eastAsia="es-AR"/>
        </w:rPr>
      </w:pPr>
      <w:r w:rsidRPr="00DC0B0E">
        <w:rPr>
          <w:rFonts w:ascii="Arial" w:eastAsia="Times New Roman" w:hAnsi="Arial" w:cs="Arial"/>
          <w:b/>
          <w:bCs/>
          <w:sz w:val="24"/>
          <w:szCs w:val="24"/>
          <w:lang w:eastAsia="es-AR"/>
        </w:rPr>
        <w:t>Alta Prioridad</w:t>
      </w:r>
      <w:r w:rsidRPr="00DC0B0E">
        <w:rPr>
          <w:rFonts w:ascii="Arial" w:eastAsia="Times New Roman" w:hAnsi="Arial" w:cs="Arial"/>
          <w:sz w:val="24"/>
          <w:szCs w:val="24"/>
          <w:lang w:eastAsia="es-AR"/>
        </w:rPr>
        <w:t>: Casos que aseguren la estabilidad y confiabilidad de las funciones principales del sistema.</w:t>
      </w:r>
      <w:bookmarkStart w:id="0" w:name="_GoBack"/>
      <w:bookmarkEnd w:id="0"/>
    </w:p>
    <w:sectPr w:rsidR="00232E8F" w:rsidRPr="00DC0B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2B05"/>
    <w:multiLevelType w:val="multilevel"/>
    <w:tmpl w:val="2FB8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F462A"/>
    <w:multiLevelType w:val="multilevel"/>
    <w:tmpl w:val="0B4E3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B2616"/>
    <w:multiLevelType w:val="multilevel"/>
    <w:tmpl w:val="A33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41CA8"/>
    <w:multiLevelType w:val="multilevel"/>
    <w:tmpl w:val="0FD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B5623"/>
    <w:multiLevelType w:val="multilevel"/>
    <w:tmpl w:val="7E7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C610B"/>
    <w:multiLevelType w:val="multilevel"/>
    <w:tmpl w:val="61A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0"/>
    <w:lvlOverride w:ilvl="1">
      <w:lvl w:ilvl="1">
        <w:numFmt w:val="decimal"/>
        <w:lvlText w:val="%2."/>
        <w:lvlJc w:val="left"/>
      </w:lvl>
    </w:lvlOverride>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0E"/>
    <w:rsid w:val="00971BA2"/>
    <w:rsid w:val="00A92729"/>
    <w:rsid w:val="00DC0B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9A66"/>
  <w15:chartTrackingRefBased/>
  <w15:docId w15:val="{1DBAE6E2-0100-48B3-B9F1-93C92F28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C0B0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C0B0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C0B0E"/>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C0B0E"/>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DC0B0E"/>
    <w:rPr>
      <w:b/>
      <w:bCs/>
    </w:rPr>
  </w:style>
  <w:style w:type="paragraph" w:styleId="NormalWeb">
    <w:name w:val="Normal (Web)"/>
    <w:basedOn w:val="Normal"/>
    <w:uiPriority w:val="99"/>
    <w:semiHidden/>
    <w:unhideWhenUsed/>
    <w:rsid w:val="00DC0B0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DC0B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0B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5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683</Words>
  <Characters>3762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dc:creator>
  <cp:keywords/>
  <dc:description/>
  <cp:lastModifiedBy>Abril</cp:lastModifiedBy>
  <cp:revision>1</cp:revision>
  <dcterms:created xsi:type="dcterms:W3CDTF">2024-08-19T23:02:00Z</dcterms:created>
  <dcterms:modified xsi:type="dcterms:W3CDTF">2024-08-19T23:11:00Z</dcterms:modified>
</cp:coreProperties>
</file>