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2C3D1" w14:textId="50BED62F" w:rsidR="00286A73" w:rsidRDefault="00286A73" w:rsidP="00286A73">
      <w:pPr>
        <w:rPr>
          <w:rFonts w:cstheme="minorHAnsi"/>
          <w:highlight w:val="green"/>
          <w:lang w:val="en-US"/>
        </w:rPr>
      </w:pPr>
    </w:p>
    <w:p w14:paraId="442B97D3" w14:textId="3AF71143" w:rsidR="00286A73" w:rsidRDefault="00286A73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Canvas Designing</w:t>
      </w:r>
    </w:p>
    <w:p w14:paraId="335E1A3F" w14:textId="47D6E3C8" w:rsidR="00A94AFD" w:rsidRDefault="00A94AFD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Planner Option</w:t>
      </w:r>
    </w:p>
    <w:p w14:paraId="51BE5A44" w14:textId="77777777" w:rsidR="00A94AFD" w:rsidRPr="00A94AFD" w:rsidRDefault="00A94AFD" w:rsidP="00A94AFD">
      <w:pPr>
        <w:pStyle w:val="ListParagraph"/>
        <w:numPr>
          <w:ilvl w:val="1"/>
          <w:numId w:val="4"/>
        </w:numPr>
        <w:rPr>
          <w:rFonts w:cstheme="minorHAnsi"/>
        </w:rPr>
      </w:pPr>
      <w:r w:rsidRPr="00A94AFD">
        <w:rPr>
          <w:rFonts w:cstheme="minorHAnsi"/>
        </w:rPr>
        <w:t>Scale by mouse scroll wheel</w:t>
      </w:r>
    </w:p>
    <w:p w14:paraId="5F938FD9" w14:textId="19F590E8" w:rsidR="00A94AFD" w:rsidRDefault="00A94AFD" w:rsidP="00A94AFD">
      <w:pPr>
        <w:pStyle w:val="ListParagraph"/>
        <w:numPr>
          <w:ilvl w:val="1"/>
          <w:numId w:val="4"/>
        </w:numPr>
        <w:rPr>
          <w:rFonts w:cstheme="minorHAnsi"/>
        </w:rPr>
      </w:pPr>
      <w:r w:rsidRPr="00A94AFD">
        <w:rPr>
          <w:rFonts w:cstheme="minorHAnsi"/>
        </w:rPr>
        <w:t>hand to move the plan</w:t>
      </w:r>
    </w:p>
    <w:p w14:paraId="7CC4C14F" w14:textId="24A70DED" w:rsidR="00A94AFD" w:rsidRPr="00A94AFD" w:rsidRDefault="00A94AFD" w:rsidP="00A94AFD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  <w:lang w:val="en-US"/>
        </w:rPr>
        <w:t>Measure function/scale</w:t>
      </w:r>
    </w:p>
    <w:p w14:paraId="2D3D33A0" w14:textId="77777777" w:rsidR="00A94AFD" w:rsidRDefault="00286A73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 xml:space="preserve">Sprinklers </w:t>
      </w:r>
    </w:p>
    <w:p w14:paraId="62B70598" w14:textId="0D847305" w:rsidR="00286A73" w:rsidRPr="008603C9" w:rsidRDefault="008603C9" w:rsidP="00A94AFD">
      <w:pPr>
        <w:pStyle w:val="ListParagraph"/>
        <w:numPr>
          <w:ilvl w:val="1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Adjustment</w:t>
      </w:r>
    </w:p>
    <w:p w14:paraId="6C883B79" w14:textId="1FF24C6E" w:rsidR="008603C9" w:rsidRPr="00AB6072" w:rsidRDefault="008603C9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AB6072">
        <w:rPr>
          <w:rFonts w:cstheme="minorHAnsi"/>
          <w:color w:val="000000"/>
          <w:highlight w:val="green"/>
          <w:lang w:val="en-US"/>
        </w:rPr>
        <w:t>Mouse down on radical sprinkler</w:t>
      </w:r>
    </w:p>
    <w:p w14:paraId="2D6AE07E" w14:textId="78A262A4" w:rsidR="00A94AFD" w:rsidRPr="00234006" w:rsidRDefault="00A94AFD" w:rsidP="00A94AFD">
      <w:pPr>
        <w:pStyle w:val="ListParagraph"/>
        <w:numPr>
          <w:ilvl w:val="1"/>
          <w:numId w:val="4"/>
        </w:numPr>
        <w:rPr>
          <w:rFonts w:cstheme="minorHAnsi"/>
          <w:lang w:val="en-US"/>
        </w:rPr>
      </w:pPr>
      <w:r>
        <w:rPr>
          <w:rFonts w:cstheme="minorHAnsi"/>
          <w:color w:val="000000"/>
          <w:lang w:val="en-US"/>
        </w:rPr>
        <w:t>Error prompt incase of data not available</w:t>
      </w:r>
    </w:p>
    <w:p w14:paraId="08AF1C1A" w14:textId="1E9BF26B" w:rsidR="00234006" w:rsidRPr="00EB6923" w:rsidRDefault="00234006" w:rsidP="00A94AFD">
      <w:pPr>
        <w:pStyle w:val="ListParagraph"/>
        <w:numPr>
          <w:ilvl w:val="1"/>
          <w:numId w:val="4"/>
        </w:numPr>
        <w:rPr>
          <w:rFonts w:cstheme="minorHAnsi"/>
          <w:lang w:val="en-US"/>
        </w:rPr>
      </w:pPr>
      <w:r>
        <w:rPr>
          <w:rFonts w:cstheme="minorHAnsi"/>
          <w:color w:val="000000"/>
          <w:lang w:val="en-US"/>
        </w:rPr>
        <w:t>Values from Database</w:t>
      </w:r>
      <w:r w:rsidR="009D6445">
        <w:rPr>
          <w:rFonts w:cstheme="minorHAnsi"/>
          <w:color w:val="000000"/>
          <w:lang w:val="en-US"/>
        </w:rPr>
        <w:t xml:space="preserve"> Check</w:t>
      </w:r>
    </w:p>
    <w:p w14:paraId="5FAFA406" w14:textId="2E2EAC6A" w:rsidR="00EB6923" w:rsidRPr="00AB6072" w:rsidRDefault="00EB6923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AB6072">
        <w:rPr>
          <w:rFonts w:cstheme="minorHAnsi"/>
          <w:color w:val="000000"/>
          <w:highlight w:val="green"/>
          <w:lang w:val="en-US"/>
        </w:rPr>
        <w:t>Draggable</w:t>
      </w:r>
    </w:p>
    <w:p w14:paraId="17A97584" w14:textId="0A39DBA8" w:rsidR="00286A73" w:rsidRPr="008603C9" w:rsidRDefault="00286A73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Connectors</w:t>
      </w:r>
    </w:p>
    <w:p w14:paraId="68AC6756" w14:textId="630B9DF0" w:rsidR="00286A73" w:rsidRPr="00A20646" w:rsidRDefault="00286A73" w:rsidP="008603C9">
      <w:pPr>
        <w:pStyle w:val="ListParagraph"/>
        <w:numPr>
          <w:ilvl w:val="0"/>
          <w:numId w:val="4"/>
        </w:numPr>
        <w:rPr>
          <w:rFonts w:cstheme="minorHAnsi"/>
          <w:highlight w:val="green"/>
          <w:lang w:val="en-US"/>
        </w:rPr>
      </w:pPr>
      <w:r w:rsidRPr="00A20646">
        <w:rPr>
          <w:rFonts w:cstheme="minorHAnsi"/>
          <w:highlight w:val="green"/>
          <w:lang w:val="en-US"/>
        </w:rPr>
        <w:t>Pipelines</w:t>
      </w:r>
    </w:p>
    <w:p w14:paraId="4FB6F6B9" w14:textId="428543BD" w:rsidR="00A94AFD" w:rsidRPr="00A20646" w:rsidRDefault="00A94AFD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A20646">
        <w:rPr>
          <w:rFonts w:cstheme="minorHAnsi"/>
          <w:highlight w:val="green"/>
          <w:lang w:val="en-US"/>
        </w:rPr>
        <w:t>Measurement and price</w:t>
      </w:r>
    </w:p>
    <w:p w14:paraId="53B3027C" w14:textId="0D674F68" w:rsidR="00A94AFD" w:rsidRPr="00A20646" w:rsidRDefault="00A94AFD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A20646">
        <w:rPr>
          <w:rFonts w:cstheme="minorHAnsi"/>
          <w:highlight w:val="green"/>
          <w:lang w:val="en-US"/>
        </w:rPr>
        <w:t>Wires</w:t>
      </w:r>
    </w:p>
    <w:p w14:paraId="4F5DFCDB" w14:textId="5FAF4C36" w:rsidR="00A94AFD" w:rsidRPr="00A20646" w:rsidRDefault="00A94AFD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</w:rPr>
      </w:pPr>
      <w:r w:rsidRPr="00A20646">
        <w:rPr>
          <w:rFonts w:cstheme="minorHAnsi"/>
          <w:highlight w:val="green"/>
          <w:lang w:val="en-US"/>
        </w:rPr>
        <w:t xml:space="preserve">Measurement and price </w:t>
      </w:r>
    </w:p>
    <w:p w14:paraId="6FC2978E" w14:textId="75EEDFAB" w:rsidR="00286A73" w:rsidRPr="008736B0" w:rsidRDefault="00A94AFD" w:rsidP="008603C9">
      <w:pPr>
        <w:pStyle w:val="ListParagraph"/>
        <w:numPr>
          <w:ilvl w:val="0"/>
          <w:numId w:val="4"/>
        </w:numPr>
        <w:rPr>
          <w:rFonts w:cstheme="minorHAnsi"/>
          <w:highlight w:val="green"/>
          <w:lang w:val="en-US"/>
        </w:rPr>
      </w:pPr>
      <w:r w:rsidRPr="008736B0">
        <w:rPr>
          <w:rFonts w:cstheme="minorHAnsi"/>
          <w:highlight w:val="green"/>
          <w:lang w:val="en-US"/>
        </w:rPr>
        <w:t xml:space="preserve">Draw </w:t>
      </w:r>
      <w:r w:rsidR="00286A73" w:rsidRPr="008736B0">
        <w:rPr>
          <w:rFonts w:cstheme="minorHAnsi"/>
          <w:highlight w:val="green"/>
          <w:lang w:val="en-US"/>
        </w:rPr>
        <w:t>Hedge</w:t>
      </w:r>
      <w:r w:rsidRPr="008736B0">
        <w:rPr>
          <w:rFonts w:cstheme="minorHAnsi"/>
          <w:highlight w:val="green"/>
          <w:lang w:val="en-US"/>
        </w:rPr>
        <w:t xml:space="preserve"> problem</w:t>
      </w:r>
    </w:p>
    <w:p w14:paraId="6807A26C" w14:textId="77C293DE" w:rsidR="00A94AFD" w:rsidRPr="008603C9" w:rsidRDefault="00A94AFD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Measurement labels adjustments</w:t>
      </w:r>
    </w:p>
    <w:p w14:paraId="472C0A6A" w14:textId="3F761ED0" w:rsidR="00A94AFD" w:rsidRDefault="00A94AFD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Save Order and link with PDF</w:t>
      </w:r>
    </w:p>
    <w:p w14:paraId="3188F585" w14:textId="1894A7C9" w:rsidR="00A94AFD" w:rsidRDefault="00A94AFD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Order Preview</w:t>
      </w:r>
    </w:p>
    <w:p w14:paraId="4E06A23B" w14:textId="2DD107FC" w:rsidR="008603C9" w:rsidRPr="008603C9" w:rsidRDefault="008603C9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BOM Generate</w:t>
      </w:r>
    </w:p>
    <w:p w14:paraId="5170E5EA" w14:textId="53E2D0DF" w:rsidR="008603C9" w:rsidRPr="008603C9" w:rsidRDefault="008603C9" w:rsidP="008603C9">
      <w:pPr>
        <w:pStyle w:val="ListParagraph"/>
        <w:numPr>
          <w:ilvl w:val="1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Accessories</w:t>
      </w:r>
    </w:p>
    <w:p w14:paraId="3F73DDFE" w14:textId="32CFFD69" w:rsidR="008603C9" w:rsidRPr="008603C9" w:rsidRDefault="008603C9" w:rsidP="008603C9">
      <w:pPr>
        <w:pStyle w:val="ListParagraph"/>
        <w:numPr>
          <w:ilvl w:val="1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View</w:t>
      </w:r>
    </w:p>
    <w:p w14:paraId="70398460" w14:textId="2500AB7B" w:rsidR="008603C9" w:rsidRPr="008603C9" w:rsidRDefault="008603C9" w:rsidP="008603C9">
      <w:pPr>
        <w:pStyle w:val="ListParagraph"/>
        <w:numPr>
          <w:ilvl w:val="1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Order Save and link with pdf</w:t>
      </w:r>
    </w:p>
    <w:p w14:paraId="25BF4EE0" w14:textId="357FEFAE" w:rsidR="008603C9" w:rsidRPr="008603C9" w:rsidRDefault="008603C9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Invoice Preview</w:t>
      </w:r>
    </w:p>
    <w:p w14:paraId="081AB890" w14:textId="3CFEEA66" w:rsidR="008603C9" w:rsidRDefault="008603C9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Email of BOM</w:t>
      </w:r>
    </w:p>
    <w:p w14:paraId="666E3AC2" w14:textId="171C9B14" w:rsidR="00A94AFD" w:rsidRPr="00A94AFD" w:rsidRDefault="00A94AFD" w:rsidP="00A94AFD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559FF">
        <w:rPr>
          <w:rFonts w:cstheme="minorHAnsi"/>
        </w:rPr>
        <w:t xml:space="preserve">Canvas in working </w:t>
      </w:r>
    </w:p>
    <w:p w14:paraId="1A7327BE" w14:textId="6A5476FC" w:rsidR="00A94AFD" w:rsidRPr="00A94AFD" w:rsidRDefault="00A94AFD" w:rsidP="00A94AFD">
      <w:pPr>
        <w:pStyle w:val="ListParagraph"/>
        <w:numPr>
          <w:ilvl w:val="0"/>
          <w:numId w:val="4"/>
        </w:numPr>
        <w:rPr>
          <w:rFonts w:cstheme="minorHAnsi"/>
        </w:rPr>
      </w:pPr>
      <w:r w:rsidRPr="008559FF">
        <w:rPr>
          <w:rFonts w:cstheme="minorHAnsi"/>
        </w:rPr>
        <w:t>Dynamically and fully functionally</w:t>
      </w:r>
    </w:p>
    <w:p w14:paraId="4B59C19D" w14:textId="77777777" w:rsidR="008603C9" w:rsidRDefault="008603C9" w:rsidP="00286A73">
      <w:pPr>
        <w:rPr>
          <w:rFonts w:cstheme="minorHAnsi"/>
          <w:highlight w:val="green"/>
          <w:lang w:val="en-US"/>
        </w:rPr>
      </w:pPr>
    </w:p>
    <w:p w14:paraId="5A011F31" w14:textId="77777777" w:rsidR="008603C9" w:rsidRDefault="008603C9" w:rsidP="00286A73">
      <w:pPr>
        <w:rPr>
          <w:rFonts w:cstheme="minorHAnsi"/>
          <w:highlight w:val="green"/>
          <w:lang w:val="en-US"/>
        </w:rPr>
      </w:pPr>
    </w:p>
    <w:p w14:paraId="719AF87E" w14:textId="77777777" w:rsidR="008603C9" w:rsidRDefault="008603C9" w:rsidP="00286A73">
      <w:pPr>
        <w:rPr>
          <w:rFonts w:cstheme="minorHAnsi"/>
          <w:highlight w:val="green"/>
          <w:lang w:val="en-US"/>
        </w:rPr>
      </w:pPr>
    </w:p>
    <w:p w14:paraId="381F4B26" w14:textId="77777777" w:rsidR="008603C9" w:rsidRPr="00286A73" w:rsidRDefault="008603C9" w:rsidP="00286A73">
      <w:pPr>
        <w:rPr>
          <w:rFonts w:cstheme="minorHAnsi"/>
          <w:highlight w:val="green"/>
          <w:lang w:val="en-US"/>
        </w:rPr>
      </w:pPr>
    </w:p>
    <w:sectPr w:rsidR="008603C9" w:rsidRPr="00286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86009"/>
    <w:multiLevelType w:val="hybridMultilevel"/>
    <w:tmpl w:val="A50C4D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84ED7"/>
    <w:multiLevelType w:val="hybridMultilevel"/>
    <w:tmpl w:val="A50C4D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935E4"/>
    <w:multiLevelType w:val="hybridMultilevel"/>
    <w:tmpl w:val="5FF81E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114A2"/>
    <w:multiLevelType w:val="hybridMultilevel"/>
    <w:tmpl w:val="5B38CBCA"/>
    <w:lvl w:ilvl="0" w:tplc="A19694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7208410">
    <w:abstractNumId w:val="3"/>
  </w:num>
  <w:num w:numId="2" w16cid:durableId="783113987">
    <w:abstractNumId w:val="1"/>
  </w:num>
  <w:num w:numId="3" w16cid:durableId="94130149">
    <w:abstractNumId w:val="0"/>
  </w:num>
  <w:num w:numId="4" w16cid:durableId="8006852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490"/>
    <w:rsid w:val="00021510"/>
    <w:rsid w:val="00145490"/>
    <w:rsid w:val="001E3980"/>
    <w:rsid w:val="00234006"/>
    <w:rsid w:val="0027260E"/>
    <w:rsid w:val="00286A73"/>
    <w:rsid w:val="003E33D4"/>
    <w:rsid w:val="00427F15"/>
    <w:rsid w:val="0047738F"/>
    <w:rsid w:val="004F4717"/>
    <w:rsid w:val="00582755"/>
    <w:rsid w:val="005D3433"/>
    <w:rsid w:val="006518B3"/>
    <w:rsid w:val="006C68CF"/>
    <w:rsid w:val="00750A09"/>
    <w:rsid w:val="007B7C54"/>
    <w:rsid w:val="00851086"/>
    <w:rsid w:val="008559FF"/>
    <w:rsid w:val="008603C9"/>
    <w:rsid w:val="008736B0"/>
    <w:rsid w:val="009776EA"/>
    <w:rsid w:val="009D6445"/>
    <w:rsid w:val="00A20646"/>
    <w:rsid w:val="00A94AFD"/>
    <w:rsid w:val="00AB6072"/>
    <w:rsid w:val="00C30582"/>
    <w:rsid w:val="00D37F6A"/>
    <w:rsid w:val="00EB6923"/>
    <w:rsid w:val="00FA044E"/>
    <w:rsid w:val="00FD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7D40"/>
  <w15:chartTrackingRefBased/>
  <w15:docId w15:val="{83E80ED7-F500-4846-9213-8FD088857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8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Asad Bilal Arif</dc:creator>
  <cp:keywords/>
  <dc:description/>
  <cp:lastModifiedBy>Muhammad Asad Bilal Arif</cp:lastModifiedBy>
  <cp:revision>63</cp:revision>
  <dcterms:created xsi:type="dcterms:W3CDTF">2023-01-04T16:24:00Z</dcterms:created>
  <dcterms:modified xsi:type="dcterms:W3CDTF">2023-01-06T11:56:00Z</dcterms:modified>
</cp:coreProperties>
</file>