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Canvas Designing</w:t>
      </w:r>
    </w:p>
    <w:p w14:paraId="335E1A3F" w14:textId="47D6E3C8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Planner Option</w:t>
      </w:r>
    </w:p>
    <w:p w14:paraId="51BE5A44" w14:textId="77777777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Scale by mouse scroll wheel</w:t>
      </w:r>
    </w:p>
    <w:p w14:paraId="5F938FD9" w14:textId="19F590E8" w:rsid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hand to move the plan</w:t>
      </w:r>
    </w:p>
    <w:p w14:paraId="7CC4C14F" w14:textId="24A70DED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8603C9" w:rsidRDefault="008603C9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Adjustment</w:t>
      </w:r>
    </w:p>
    <w:p w14:paraId="6C883B79" w14:textId="1FF24C6E" w:rsidR="008603C9" w:rsidRPr="00A94AFD" w:rsidRDefault="008603C9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color w:val="000000"/>
          <w:lang w:val="en-US"/>
        </w:rPr>
        <w:t>Mouse down on radical sprinkler</w:t>
      </w:r>
    </w:p>
    <w:p w14:paraId="2D6AE07E" w14:textId="78DE7ED6" w:rsidR="00A94AFD" w:rsidRPr="008603C9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Error prompt incase of data not available</w:t>
      </w:r>
    </w:p>
    <w:p w14:paraId="17A97584" w14:textId="0A39DBA8" w:rsidR="00286A73" w:rsidRPr="008603C9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Connectors</w:t>
      </w:r>
    </w:p>
    <w:p w14:paraId="68AC6756" w14:textId="630B9DF0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Pipelines</w:t>
      </w:r>
    </w:p>
    <w:p w14:paraId="4FB6F6B9" w14:textId="428543BD" w:rsid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Measurement and price</w:t>
      </w:r>
    </w:p>
    <w:p w14:paraId="53B3027C" w14:textId="0D674F68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</w:rPr>
      </w:pPr>
      <w:r w:rsidRPr="008603C9">
        <w:rPr>
          <w:rFonts w:cstheme="minorHAnsi"/>
          <w:lang w:val="en-US"/>
        </w:rPr>
        <w:t>Wires</w:t>
      </w:r>
    </w:p>
    <w:p w14:paraId="4F5DFCDB" w14:textId="5FAF4C36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 xml:space="preserve">Measurement and price </w:t>
      </w:r>
    </w:p>
    <w:p w14:paraId="6FC2978E" w14:textId="75EEDFA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6807A26C" w14:textId="77C293DE" w:rsidR="00A94AFD" w:rsidRPr="008603C9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Measurement labels adjustments</w:t>
      </w:r>
    </w:p>
    <w:p w14:paraId="472C0A6A" w14:textId="3F761ED0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Order and link with PDF</w:t>
      </w:r>
    </w:p>
    <w:p w14:paraId="3188F585" w14:textId="1894A7C9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Order Preview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Accessories</w:t>
      </w:r>
    </w:p>
    <w:p w14:paraId="3F73DDFE" w14:textId="32CFFD69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View</w:t>
      </w:r>
    </w:p>
    <w:p w14:paraId="70398460" w14:textId="2500AB7B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Email of BOM</w:t>
      </w:r>
    </w:p>
    <w:p w14:paraId="666E3AC2" w14:textId="171C9B14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59FF">
        <w:rPr>
          <w:rFonts w:cstheme="minorHAnsi"/>
        </w:rPr>
        <w:t xml:space="preserve">Canvas in working </w:t>
      </w:r>
    </w:p>
    <w:p w14:paraId="1A7327BE" w14:textId="6A5476FC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</w:rPr>
      </w:pPr>
      <w:r w:rsidRPr="008559FF">
        <w:rPr>
          <w:rFonts w:cstheme="minorHAnsi"/>
        </w:rPr>
        <w:t>Dynamically and fully functionally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145490"/>
    <w:rsid w:val="001E3980"/>
    <w:rsid w:val="0027260E"/>
    <w:rsid w:val="00286A73"/>
    <w:rsid w:val="003E33D4"/>
    <w:rsid w:val="00427F15"/>
    <w:rsid w:val="0047738F"/>
    <w:rsid w:val="004F4717"/>
    <w:rsid w:val="00582755"/>
    <w:rsid w:val="005D3433"/>
    <w:rsid w:val="006518B3"/>
    <w:rsid w:val="00750A09"/>
    <w:rsid w:val="007B7C54"/>
    <w:rsid w:val="00851086"/>
    <w:rsid w:val="008559FF"/>
    <w:rsid w:val="008603C9"/>
    <w:rsid w:val="008736B0"/>
    <w:rsid w:val="009776EA"/>
    <w:rsid w:val="00A94AFD"/>
    <w:rsid w:val="00C30582"/>
    <w:rsid w:val="00D37F6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3</cp:revision>
  <dcterms:created xsi:type="dcterms:W3CDTF">2023-01-04T16:24:00Z</dcterms:created>
  <dcterms:modified xsi:type="dcterms:W3CDTF">2023-01-05T07:26:00Z</dcterms:modified>
</cp:coreProperties>
</file>