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3D1" w14:textId="50BED62F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3AF71143" w:rsidR="00286A73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Canvas Designing</w:t>
      </w:r>
    </w:p>
    <w:p w14:paraId="335E1A3F" w14:textId="47D6E3C8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Planner Option</w:t>
      </w:r>
    </w:p>
    <w:p w14:paraId="51BE5A44" w14:textId="77777777" w:rsidR="00A94AFD" w:rsidRP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 w:rsidRPr="00A94AFD">
        <w:rPr>
          <w:rFonts w:cstheme="minorHAnsi"/>
        </w:rPr>
        <w:t>Scale by mouse scroll wheel</w:t>
      </w:r>
    </w:p>
    <w:p w14:paraId="5F938FD9" w14:textId="19F590E8" w:rsid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 w:rsidRPr="00A94AFD">
        <w:rPr>
          <w:rFonts w:cstheme="minorHAnsi"/>
        </w:rPr>
        <w:t>hand to move the plan</w:t>
      </w:r>
    </w:p>
    <w:p w14:paraId="7CC4C14F" w14:textId="24A70DED" w:rsidR="00A94AFD" w:rsidRP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Measure function/scale</w:t>
      </w:r>
    </w:p>
    <w:p w14:paraId="2D3D33A0" w14:textId="77777777" w:rsidR="00A94AFD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</w:p>
    <w:p w14:paraId="62B70598" w14:textId="0D847305" w:rsidR="00286A73" w:rsidRPr="008603C9" w:rsidRDefault="008603C9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Adjustment</w:t>
      </w:r>
    </w:p>
    <w:p w14:paraId="6C883B79" w14:textId="1FF24C6E" w:rsidR="008603C9" w:rsidRPr="00AB6072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Mouse down on radical sprinkler</w:t>
      </w:r>
    </w:p>
    <w:p w14:paraId="2D6AE07E" w14:textId="78A262A4" w:rsidR="00A94AFD" w:rsidRPr="00234006" w:rsidRDefault="00A94AFD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Error prompt incase of data not available</w:t>
      </w:r>
    </w:p>
    <w:p w14:paraId="08AF1C1A" w14:textId="1E9BF26B" w:rsidR="00234006" w:rsidRPr="00EB6923" w:rsidRDefault="00234006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Values from Database</w:t>
      </w:r>
      <w:r w:rsidR="009D6445">
        <w:rPr>
          <w:rFonts w:cstheme="minorHAnsi"/>
          <w:color w:val="000000"/>
          <w:lang w:val="en-US"/>
        </w:rPr>
        <w:t xml:space="preserve"> Check</w:t>
      </w:r>
    </w:p>
    <w:p w14:paraId="5FAFA406" w14:textId="2E2EAC6A" w:rsidR="00EB6923" w:rsidRPr="00AB6072" w:rsidRDefault="00EB6923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Draggable</w:t>
      </w:r>
    </w:p>
    <w:p w14:paraId="17A97584" w14:textId="38D94BAE" w:rsidR="00286A73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Connectors</w:t>
      </w:r>
    </w:p>
    <w:p w14:paraId="03392DED" w14:textId="48835041" w:rsidR="004D3629" w:rsidRPr="008603C9" w:rsidRDefault="004D362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Back ground img</w:t>
      </w:r>
    </w:p>
    <w:p w14:paraId="68AC6756" w14:textId="630B9DF0" w:rsidR="00286A73" w:rsidRPr="00A20646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Pipelines</w:t>
      </w:r>
    </w:p>
    <w:p w14:paraId="4FB6F6B9" w14:textId="428543BD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Measurement and price</w:t>
      </w:r>
    </w:p>
    <w:p w14:paraId="53B3027C" w14:textId="0D674F68" w:rsidR="00A94AFD" w:rsidRPr="00A20646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>Wires</w:t>
      </w:r>
    </w:p>
    <w:p w14:paraId="4F5DFCDB" w14:textId="5FAF4C36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 xml:space="preserve">Measurement and price </w:t>
      </w:r>
    </w:p>
    <w:p w14:paraId="6FC2978E" w14:textId="75EEDFAB" w:rsidR="00286A73" w:rsidRPr="008736B0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736B0">
        <w:rPr>
          <w:rFonts w:cstheme="minorHAnsi"/>
          <w:highlight w:val="green"/>
          <w:lang w:val="en-US"/>
        </w:rPr>
        <w:t xml:space="preserve">Draw </w:t>
      </w:r>
      <w:r w:rsidR="00286A73" w:rsidRPr="008736B0">
        <w:rPr>
          <w:rFonts w:cstheme="minorHAnsi"/>
          <w:highlight w:val="green"/>
          <w:lang w:val="en-US"/>
        </w:rPr>
        <w:t>Hedge</w:t>
      </w:r>
      <w:r w:rsidRPr="008736B0">
        <w:rPr>
          <w:rFonts w:cstheme="minorHAnsi"/>
          <w:highlight w:val="green"/>
          <w:lang w:val="en-US"/>
        </w:rPr>
        <w:t xml:space="preserve"> problem</w:t>
      </w:r>
    </w:p>
    <w:p w14:paraId="6807A26C" w14:textId="77C293DE" w:rsidR="00A94AFD" w:rsidRPr="008603C9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Measurement labels adjustments</w:t>
      </w:r>
    </w:p>
    <w:p w14:paraId="472C0A6A" w14:textId="3F761ED0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Save Order and link with PDF</w:t>
      </w:r>
    </w:p>
    <w:p w14:paraId="3188F585" w14:textId="1894A7C9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Order Preview</w:t>
      </w:r>
    </w:p>
    <w:p w14:paraId="4E06A23B" w14:textId="2DD107FC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BOM Generate</w:t>
      </w:r>
    </w:p>
    <w:p w14:paraId="5170E5EA" w14:textId="53E2D0DF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Accessories</w:t>
      </w:r>
    </w:p>
    <w:p w14:paraId="3F73DDFE" w14:textId="32CFFD69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View</w:t>
      </w:r>
    </w:p>
    <w:p w14:paraId="70398460" w14:textId="2500AB7B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Order Save and link with pdf</w:t>
      </w:r>
    </w:p>
    <w:p w14:paraId="25BF4EE0" w14:textId="357FEFAE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Invoice Preview</w:t>
      </w:r>
    </w:p>
    <w:p w14:paraId="081AB890" w14:textId="3CFEEA66" w:rsid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Email of BOM</w:t>
      </w:r>
    </w:p>
    <w:p w14:paraId="666E3AC2" w14:textId="171C9B14" w:rsidR="00A94AFD" w:rsidRPr="00A94AFD" w:rsidRDefault="00A94AFD" w:rsidP="00A94AF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559FF">
        <w:rPr>
          <w:rFonts w:cstheme="minorHAnsi"/>
        </w:rPr>
        <w:t xml:space="preserve">Canvas in working </w:t>
      </w:r>
    </w:p>
    <w:p w14:paraId="1A7327BE" w14:textId="01875F2C" w:rsidR="00A94AFD" w:rsidRDefault="00A94AFD" w:rsidP="00A94AFD">
      <w:pPr>
        <w:pStyle w:val="ListParagraph"/>
        <w:numPr>
          <w:ilvl w:val="0"/>
          <w:numId w:val="4"/>
        </w:numPr>
        <w:rPr>
          <w:rFonts w:cstheme="minorHAnsi"/>
        </w:rPr>
      </w:pPr>
      <w:r w:rsidRPr="008559FF">
        <w:rPr>
          <w:rFonts w:cstheme="minorHAnsi"/>
        </w:rPr>
        <w:t>Dynamically and fully functionally</w:t>
      </w:r>
    </w:p>
    <w:p w14:paraId="415AD7FA" w14:textId="1798A47C" w:rsidR="00BE1807" w:rsidRPr="002E240C" w:rsidRDefault="00BE1807" w:rsidP="00A94AF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Hedge</w:t>
      </w:r>
    </w:p>
    <w:p w14:paraId="55EAF2A0" w14:textId="03377DC3" w:rsidR="002E240C" w:rsidRPr="000F0946" w:rsidRDefault="002E240C" w:rsidP="00A94AF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 xml:space="preserve">Color segregation </w:t>
      </w:r>
    </w:p>
    <w:p w14:paraId="02E0467C" w14:textId="02BECFD6" w:rsidR="000F0946" w:rsidRPr="00A94AFD" w:rsidRDefault="000F0946" w:rsidP="00A94AF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Sprinkles</w:t>
      </w:r>
    </w:p>
    <w:p w14:paraId="4B59C19D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5A011F31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719AF87E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410">
    <w:abstractNumId w:val="3"/>
  </w:num>
  <w:num w:numId="2" w16cid:durableId="783113987">
    <w:abstractNumId w:val="1"/>
  </w:num>
  <w:num w:numId="3" w16cid:durableId="94130149">
    <w:abstractNumId w:val="0"/>
  </w:num>
  <w:num w:numId="4" w16cid:durableId="80068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21510"/>
    <w:rsid w:val="000F0946"/>
    <w:rsid w:val="00145490"/>
    <w:rsid w:val="001E3980"/>
    <w:rsid w:val="00234006"/>
    <w:rsid w:val="0027260E"/>
    <w:rsid w:val="00286A73"/>
    <w:rsid w:val="002E240C"/>
    <w:rsid w:val="003E33D4"/>
    <w:rsid w:val="00427F15"/>
    <w:rsid w:val="0047738F"/>
    <w:rsid w:val="004D3629"/>
    <w:rsid w:val="004F4717"/>
    <w:rsid w:val="00582755"/>
    <w:rsid w:val="005D3433"/>
    <w:rsid w:val="006518B3"/>
    <w:rsid w:val="006C68CF"/>
    <w:rsid w:val="00750A09"/>
    <w:rsid w:val="007B7C54"/>
    <w:rsid w:val="00851086"/>
    <w:rsid w:val="008559FF"/>
    <w:rsid w:val="008603C9"/>
    <w:rsid w:val="008736B0"/>
    <w:rsid w:val="009776EA"/>
    <w:rsid w:val="009D6445"/>
    <w:rsid w:val="00A20646"/>
    <w:rsid w:val="00A94AFD"/>
    <w:rsid w:val="00AB6072"/>
    <w:rsid w:val="00BE1807"/>
    <w:rsid w:val="00C30582"/>
    <w:rsid w:val="00D37F6A"/>
    <w:rsid w:val="00EB6923"/>
    <w:rsid w:val="00F3752A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72</cp:revision>
  <dcterms:created xsi:type="dcterms:W3CDTF">2023-01-04T16:24:00Z</dcterms:created>
  <dcterms:modified xsi:type="dcterms:W3CDTF">2023-01-31T15:12:00Z</dcterms:modified>
</cp:coreProperties>
</file>