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0D" w:rsidRPr="0082110D" w:rsidRDefault="0082110D" w:rsidP="0082110D">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Занятие № </w:t>
      </w:r>
      <w:r w:rsidRPr="0082110D">
        <w:rPr>
          <w:rFonts w:ascii="Times New Roman" w:eastAsia="Times New Roman" w:hAnsi="Times New Roman" w:cs="Times New Roman"/>
          <w:i/>
          <w:sz w:val="28"/>
          <w:szCs w:val="28"/>
          <w:lang w:eastAsia="ru-RU"/>
        </w:rPr>
        <w:t>4</w:t>
      </w:r>
    </w:p>
    <w:p w:rsidR="0082110D" w:rsidRPr="00CD2E75" w:rsidRDefault="0082110D" w:rsidP="0082110D">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Номер учебной группы:</w:t>
      </w:r>
      <w:r>
        <w:rPr>
          <w:rFonts w:ascii="Times New Roman" w:eastAsia="Times New Roman" w:hAnsi="Times New Roman" w:cs="Times New Roman"/>
          <w:sz w:val="28"/>
          <w:szCs w:val="28"/>
          <w:lang w:eastAsia="ru-RU"/>
        </w:rPr>
        <w:t xml:space="preserve"> П-16</w:t>
      </w:r>
    </w:p>
    <w:p w:rsidR="0082110D" w:rsidRPr="00CD2E75" w:rsidRDefault="0082110D" w:rsidP="0082110D">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 xml:space="preserve">Фамилия, инициалы учащегося: </w:t>
      </w:r>
      <w:r>
        <w:rPr>
          <w:rFonts w:ascii="Times New Roman" w:eastAsia="Times New Roman" w:hAnsi="Times New Roman" w:cs="Times New Roman"/>
          <w:sz w:val="28"/>
          <w:szCs w:val="28"/>
          <w:lang w:eastAsia="ru-RU"/>
        </w:rPr>
        <w:t>Язубец Е.В.</w:t>
      </w:r>
    </w:p>
    <w:p w:rsidR="0082110D" w:rsidRPr="00CD2E75" w:rsidRDefault="0082110D" w:rsidP="0082110D">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 xml:space="preserve">Дата выполнения работы: </w:t>
      </w:r>
      <w:r>
        <w:rPr>
          <w:rFonts w:ascii="Times New Roman" w:eastAsia="Times New Roman" w:hAnsi="Times New Roman" w:cs="Times New Roman"/>
          <w:sz w:val="28"/>
          <w:szCs w:val="28"/>
          <w:lang w:eastAsia="ru-RU"/>
        </w:rPr>
        <w:t>11.11.2022</w:t>
      </w:r>
    </w:p>
    <w:p w:rsidR="0082110D" w:rsidRPr="00CD2E75" w:rsidRDefault="0082110D" w:rsidP="0082110D">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 xml:space="preserve">Тема работы: </w:t>
      </w:r>
      <w:r w:rsidRPr="002A2E43">
        <w:rPr>
          <w:rFonts w:ascii="Times New Roman" w:hAnsi="Times New Roman" w:cs="Times New Roman"/>
          <w:sz w:val="28"/>
          <w:szCs w:val="28"/>
        </w:rPr>
        <w:t xml:space="preserve">«Функциональное моделирование с использованием пакета </w:t>
      </w:r>
      <w:r w:rsidRPr="002A2E43">
        <w:rPr>
          <w:rFonts w:ascii="Times New Roman" w:hAnsi="Times New Roman" w:cs="Times New Roman"/>
          <w:sz w:val="28"/>
          <w:szCs w:val="28"/>
          <w:lang w:val="en-US"/>
        </w:rPr>
        <w:t>All</w:t>
      </w:r>
      <w:r w:rsidRPr="002A2E43">
        <w:rPr>
          <w:rFonts w:ascii="Times New Roman" w:hAnsi="Times New Roman" w:cs="Times New Roman"/>
          <w:sz w:val="28"/>
          <w:szCs w:val="28"/>
        </w:rPr>
        <w:t xml:space="preserve"> </w:t>
      </w:r>
      <w:r w:rsidRPr="002A2E43">
        <w:rPr>
          <w:rFonts w:ascii="Times New Roman" w:hAnsi="Times New Roman" w:cs="Times New Roman"/>
          <w:sz w:val="28"/>
          <w:szCs w:val="28"/>
          <w:lang w:val="en-US"/>
        </w:rPr>
        <w:t>Fusion</w:t>
      </w:r>
      <w:r w:rsidRPr="002A2E43">
        <w:rPr>
          <w:rFonts w:ascii="Times New Roman" w:hAnsi="Times New Roman" w:cs="Times New Roman"/>
          <w:sz w:val="28"/>
          <w:szCs w:val="28"/>
        </w:rPr>
        <w:t xml:space="preserve"> </w:t>
      </w:r>
      <w:r w:rsidRPr="002A2E43">
        <w:rPr>
          <w:rFonts w:ascii="Times New Roman" w:hAnsi="Times New Roman" w:cs="Times New Roman"/>
          <w:sz w:val="28"/>
          <w:szCs w:val="28"/>
          <w:lang w:val="en-US"/>
        </w:rPr>
        <w:t>Process</w:t>
      </w:r>
      <w:r w:rsidRPr="002A2E43">
        <w:rPr>
          <w:rFonts w:ascii="Times New Roman" w:hAnsi="Times New Roman" w:cs="Times New Roman"/>
          <w:sz w:val="28"/>
          <w:szCs w:val="28"/>
        </w:rPr>
        <w:t xml:space="preserve"> </w:t>
      </w:r>
      <w:r w:rsidRPr="002A2E43">
        <w:rPr>
          <w:rFonts w:ascii="Times New Roman" w:hAnsi="Times New Roman" w:cs="Times New Roman"/>
          <w:sz w:val="28"/>
          <w:szCs w:val="28"/>
          <w:lang w:val="en-US"/>
        </w:rPr>
        <w:t>Modeler</w:t>
      </w:r>
      <w:r w:rsidRPr="002A2E43">
        <w:rPr>
          <w:rFonts w:ascii="Times New Roman" w:hAnsi="Times New Roman" w:cs="Times New Roman"/>
          <w:sz w:val="28"/>
          <w:szCs w:val="28"/>
        </w:rPr>
        <w:t>»</w:t>
      </w:r>
    </w:p>
    <w:p w:rsidR="0082110D" w:rsidRPr="00CD2E75" w:rsidRDefault="0082110D" w:rsidP="0082110D">
      <w:pPr>
        <w:spacing w:after="0" w:line="240" w:lineRule="auto"/>
        <w:ind w:right="67" w:firstLine="709"/>
        <w:rPr>
          <w:rFonts w:ascii="Times New Roman" w:eastAsia="Times New Roman" w:hAnsi="Times New Roman" w:cs="Times New Roman"/>
          <w:color w:val="000000"/>
          <w:sz w:val="28"/>
        </w:rPr>
      </w:pPr>
      <w:r>
        <w:rPr>
          <w:rFonts w:ascii="Times New Roman" w:eastAsia="Times New Roman" w:hAnsi="Times New Roman" w:cs="Times New Roman"/>
          <w:i/>
          <w:sz w:val="28"/>
          <w:szCs w:val="28"/>
          <w:lang w:eastAsia="ru-RU"/>
        </w:rPr>
        <w:t>Цель работы:</w:t>
      </w:r>
      <w:r w:rsidRPr="002A2E43">
        <w:t xml:space="preserve"> </w:t>
      </w:r>
      <w:r w:rsidRPr="002A2E43">
        <w:rPr>
          <w:rFonts w:ascii="Times New Roman" w:eastAsia="Times New Roman" w:hAnsi="Times New Roman" w:cs="Times New Roman"/>
          <w:sz w:val="28"/>
          <w:szCs w:val="28"/>
          <w:lang w:eastAsia="ru-RU"/>
        </w:rPr>
        <w:t xml:space="preserve">Создание </w:t>
      </w:r>
      <w:proofErr w:type="spellStart"/>
      <w:r w:rsidRPr="002A2E43">
        <w:rPr>
          <w:rFonts w:ascii="Times New Roman" w:eastAsia="Times New Roman" w:hAnsi="Times New Roman" w:cs="Times New Roman"/>
          <w:sz w:val="28"/>
          <w:szCs w:val="28"/>
          <w:lang w:eastAsia="ru-RU"/>
        </w:rPr>
        <w:t>декомпозиционных</w:t>
      </w:r>
      <w:proofErr w:type="spellEnd"/>
      <w:r w:rsidRPr="002A2E43">
        <w:rPr>
          <w:rFonts w:ascii="Times New Roman" w:eastAsia="Times New Roman" w:hAnsi="Times New Roman" w:cs="Times New Roman"/>
          <w:sz w:val="28"/>
          <w:szCs w:val="28"/>
          <w:lang w:eastAsia="ru-RU"/>
        </w:rPr>
        <w:t xml:space="preserve"> диаграмм</w:t>
      </w:r>
    </w:p>
    <w:p w:rsidR="0082110D" w:rsidRPr="002A2E43" w:rsidRDefault="0082110D" w:rsidP="0082110D">
      <w:pPr>
        <w:ind w:right="67" w:firstLine="709"/>
        <w:rPr>
          <w:rFonts w:ascii="Times New Roman" w:eastAsia="Times New Roman" w:hAnsi="Times New Roman" w:cs="Times New Roman"/>
          <w:color w:val="000000"/>
          <w:sz w:val="28"/>
        </w:rPr>
      </w:pPr>
      <w:r w:rsidRPr="00CD2E75">
        <w:rPr>
          <w:rFonts w:ascii="Times New Roman" w:eastAsia="Calibri" w:hAnsi="Times New Roman" w:cs="Times New Roman"/>
          <w:i/>
          <w:sz w:val="28"/>
          <w:szCs w:val="28"/>
        </w:rPr>
        <w:t>Задание:</w:t>
      </w:r>
      <w:r w:rsidRPr="00CD2E75">
        <w:rPr>
          <w:rFonts w:ascii="Calibri" w:eastAsia="Calibri" w:hAnsi="Calibri" w:cs="Times New Roman"/>
        </w:rPr>
        <w:t xml:space="preserve"> </w:t>
      </w:r>
      <w:r w:rsidRPr="002A2E43">
        <w:rPr>
          <w:rFonts w:ascii="Times New Roman" w:eastAsia="Times New Roman" w:hAnsi="Times New Roman" w:cs="Times New Roman"/>
          <w:color w:val="000000"/>
          <w:sz w:val="28"/>
        </w:rPr>
        <w:t>Разработать функциональную диаграмму на разрабатываемое ТЗ. Создать декомпозицию функциональной диаграммы. Ответить на вопросы</w:t>
      </w:r>
      <w:r>
        <w:rPr>
          <w:rFonts w:ascii="Times New Roman" w:eastAsia="Times New Roman" w:hAnsi="Times New Roman" w:cs="Times New Roman"/>
          <w:color w:val="000000"/>
          <w:sz w:val="28"/>
        </w:rPr>
        <w:t>.</w:t>
      </w:r>
    </w:p>
    <w:p w:rsidR="0082110D" w:rsidRPr="00CD2E75" w:rsidRDefault="0082110D" w:rsidP="0082110D">
      <w:pPr>
        <w:spacing w:after="0" w:line="240" w:lineRule="auto"/>
        <w:ind w:firstLine="760"/>
        <w:jc w:val="center"/>
        <w:rPr>
          <w:rFonts w:ascii="Times New Roman" w:eastAsia="Times New Roman" w:hAnsi="Times New Roman" w:cs="Times New Roman"/>
          <w:i/>
          <w:sz w:val="28"/>
          <w:szCs w:val="28"/>
          <w:lang w:eastAsia="ru-RU"/>
        </w:rPr>
      </w:pPr>
      <w:r w:rsidRPr="00CD2E75">
        <w:rPr>
          <w:rFonts w:ascii="Times New Roman" w:eastAsia="Times New Roman" w:hAnsi="Times New Roman" w:cs="Times New Roman"/>
          <w:i/>
          <w:sz w:val="28"/>
          <w:szCs w:val="28"/>
          <w:lang w:eastAsia="ru-RU"/>
        </w:rPr>
        <w:t>Результат выполнения работы</w:t>
      </w:r>
    </w:p>
    <w:p w:rsidR="0082110D" w:rsidRPr="002A2E43"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2A2E43">
        <w:rPr>
          <w:rFonts w:ascii="Times New Roman" w:eastAsia="Times New Roman" w:hAnsi="Times New Roman" w:cs="Times New Roman"/>
          <w:b/>
          <w:bCs/>
          <w:color w:val="000000"/>
          <w:spacing w:val="2"/>
          <w:sz w:val="28"/>
          <w:szCs w:val="32"/>
        </w:rPr>
        <w:t>Задание 1</w:t>
      </w:r>
    </w:p>
    <w:p w:rsidR="0082110D" w:rsidRPr="002A2E43" w:rsidRDefault="0082110D" w:rsidP="0082110D">
      <w:pPr>
        <w:shd w:val="clear" w:color="auto" w:fill="FFFFFF"/>
        <w:spacing w:after="14" w:line="270" w:lineRule="auto"/>
        <w:ind w:firstLine="720"/>
        <w:jc w:val="both"/>
        <w:rPr>
          <w:rFonts w:ascii="Times New Roman" w:eastAsia="Times New Roman" w:hAnsi="Times New Roman" w:cs="Times New Roman"/>
          <w:bCs/>
          <w:color w:val="000000"/>
          <w:spacing w:val="2"/>
          <w:sz w:val="28"/>
          <w:szCs w:val="32"/>
        </w:rPr>
      </w:pPr>
      <w:r>
        <w:rPr>
          <w:rFonts w:ascii="Times New Roman" w:eastAsia="Times New Roman" w:hAnsi="Times New Roman" w:cs="Times New Roman"/>
          <w:bCs/>
          <w:color w:val="000000"/>
          <w:spacing w:val="2"/>
          <w:sz w:val="28"/>
          <w:szCs w:val="32"/>
        </w:rPr>
        <w:t>Ответы</w:t>
      </w:r>
      <w:r w:rsidRPr="002A2E43">
        <w:rPr>
          <w:rFonts w:ascii="Times New Roman" w:eastAsia="Times New Roman" w:hAnsi="Times New Roman" w:cs="Times New Roman"/>
          <w:bCs/>
          <w:color w:val="000000"/>
          <w:spacing w:val="2"/>
          <w:sz w:val="28"/>
          <w:szCs w:val="32"/>
        </w:rPr>
        <w:t xml:space="preserve"> на вопросы:</w:t>
      </w:r>
    </w:p>
    <w:p w:rsidR="0082110D" w:rsidRPr="002A2E43" w:rsidRDefault="0082110D" w:rsidP="0082110D">
      <w:pPr>
        <w:numPr>
          <w:ilvl w:val="0"/>
          <w:numId w:val="1"/>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2A2E43">
        <w:rPr>
          <w:rFonts w:ascii="Times New Roman" w:eastAsia="Times New Roman" w:hAnsi="Times New Roman" w:cs="Times New Roman"/>
          <w:bCs/>
          <w:color w:val="000000"/>
          <w:spacing w:val="2"/>
          <w:sz w:val="28"/>
          <w:szCs w:val="32"/>
        </w:rPr>
        <w:t xml:space="preserve">Что собой представляет методология </w:t>
      </w:r>
      <w:r w:rsidRPr="002A2E43">
        <w:rPr>
          <w:rFonts w:ascii="Times New Roman" w:eastAsia="Times New Roman" w:hAnsi="Times New Roman" w:cs="Times New Roman"/>
          <w:color w:val="000000"/>
          <w:spacing w:val="2"/>
          <w:sz w:val="28"/>
          <w:szCs w:val="32"/>
          <w:lang w:val="en-US"/>
        </w:rPr>
        <w:t>IDEF</w:t>
      </w:r>
      <w:r w:rsidRPr="002A2E43">
        <w:rPr>
          <w:rFonts w:ascii="Times New Roman" w:eastAsia="Times New Roman" w:hAnsi="Times New Roman" w:cs="Times New Roman"/>
          <w:color w:val="000000"/>
          <w:spacing w:val="2"/>
          <w:sz w:val="28"/>
          <w:szCs w:val="32"/>
        </w:rPr>
        <w:t>0?</w:t>
      </w:r>
    </w:p>
    <w:p w:rsidR="0082110D" w:rsidRPr="00F16DA4"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2A2E43">
        <w:rPr>
          <w:rFonts w:ascii="Times New Roman" w:eastAsia="Times New Roman" w:hAnsi="Times New Roman" w:cs="Times New Roman"/>
          <w:b/>
          <w:bCs/>
          <w:color w:val="000000"/>
          <w:spacing w:val="2"/>
          <w:sz w:val="28"/>
          <w:szCs w:val="32"/>
        </w:rPr>
        <w:t>Ответ</w:t>
      </w:r>
      <w:r w:rsidRPr="00F16DA4">
        <w:rPr>
          <w:rFonts w:ascii="Times New Roman" w:eastAsia="Times New Roman" w:hAnsi="Times New Roman" w:cs="Times New Roman"/>
          <w:b/>
          <w:bCs/>
          <w:color w:val="000000"/>
          <w:spacing w:val="2"/>
          <w:sz w:val="28"/>
          <w:szCs w:val="32"/>
        </w:rPr>
        <w:t>:</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 xml:space="preserve">Основу методологии </w:t>
      </w:r>
      <w:r w:rsidRPr="00202622">
        <w:rPr>
          <w:rFonts w:ascii="Times New Roman" w:eastAsia="Times New Roman" w:hAnsi="Times New Roman" w:cs="Times New Roman"/>
          <w:bCs/>
          <w:color w:val="000000"/>
          <w:spacing w:val="2"/>
          <w:sz w:val="28"/>
          <w:szCs w:val="32"/>
          <w:lang w:val="en-US"/>
        </w:rPr>
        <w:t>IDEF</w:t>
      </w:r>
      <w:r w:rsidRPr="00202622">
        <w:rPr>
          <w:rFonts w:ascii="Times New Roman" w:eastAsia="Times New Roman" w:hAnsi="Times New Roman" w:cs="Times New Roman"/>
          <w:bCs/>
          <w:color w:val="000000"/>
          <w:spacing w:val="2"/>
          <w:sz w:val="28"/>
          <w:szCs w:val="32"/>
        </w:rPr>
        <w:t xml:space="preserve">0 составляет графический язык описания бизнес процессов. Модель в нотации </w:t>
      </w:r>
      <w:r w:rsidRPr="00202622">
        <w:rPr>
          <w:rFonts w:ascii="Times New Roman" w:eastAsia="Times New Roman" w:hAnsi="Times New Roman" w:cs="Times New Roman"/>
          <w:bCs/>
          <w:color w:val="000000"/>
          <w:spacing w:val="2"/>
          <w:sz w:val="28"/>
          <w:szCs w:val="32"/>
          <w:lang w:val="en-US"/>
        </w:rPr>
        <w:t>IDEF</w:t>
      </w:r>
      <w:r w:rsidRPr="00202622">
        <w:rPr>
          <w:rFonts w:ascii="Times New Roman" w:eastAsia="Times New Roman" w:hAnsi="Times New Roman" w:cs="Times New Roman"/>
          <w:bCs/>
          <w:color w:val="000000"/>
          <w:spacing w:val="2"/>
          <w:sz w:val="28"/>
          <w:szCs w:val="32"/>
        </w:rPr>
        <w:t>0 представляет собой совокупность иерархически упорядоченных и взаимосвязанных диаграмм. Каждая диаграмма является единицей описания системы и ра</w:t>
      </w:r>
      <w:r>
        <w:rPr>
          <w:rFonts w:ascii="Times New Roman" w:eastAsia="Times New Roman" w:hAnsi="Times New Roman" w:cs="Times New Roman"/>
          <w:bCs/>
          <w:color w:val="000000"/>
          <w:spacing w:val="2"/>
          <w:sz w:val="28"/>
          <w:szCs w:val="32"/>
        </w:rPr>
        <w:t>сполагается на отдельном листе.</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202622">
        <w:rPr>
          <w:rFonts w:ascii="Times New Roman" w:eastAsia="Times New Roman" w:hAnsi="Times New Roman" w:cs="Times New Roman"/>
          <w:b/>
          <w:bCs/>
          <w:color w:val="000000"/>
          <w:spacing w:val="2"/>
          <w:sz w:val="28"/>
          <w:szCs w:val="32"/>
        </w:rPr>
        <w:t>Модель может содержать 4 типа диаграмм:</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1.Контекстная диаграмма (в каждой модели может быть толь</w:t>
      </w:r>
      <w:r>
        <w:rPr>
          <w:rFonts w:ascii="Times New Roman" w:eastAsia="Times New Roman" w:hAnsi="Times New Roman" w:cs="Times New Roman"/>
          <w:bCs/>
          <w:color w:val="000000"/>
          <w:spacing w:val="2"/>
          <w:sz w:val="28"/>
          <w:szCs w:val="32"/>
        </w:rPr>
        <w:t>ко одна контекстная диаграмма);</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Pr>
          <w:rFonts w:ascii="Times New Roman" w:eastAsia="Times New Roman" w:hAnsi="Times New Roman" w:cs="Times New Roman"/>
          <w:bCs/>
          <w:color w:val="000000"/>
          <w:spacing w:val="2"/>
          <w:sz w:val="28"/>
          <w:szCs w:val="32"/>
        </w:rPr>
        <w:t>2.Диаграмма декомпозиции;</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3.Диаграмма</w:t>
      </w:r>
      <w:r>
        <w:rPr>
          <w:rFonts w:ascii="Times New Roman" w:eastAsia="Times New Roman" w:hAnsi="Times New Roman" w:cs="Times New Roman"/>
          <w:bCs/>
          <w:color w:val="000000"/>
          <w:spacing w:val="2"/>
          <w:sz w:val="28"/>
          <w:szCs w:val="32"/>
        </w:rPr>
        <w:t xml:space="preserve"> дерева узлов;</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4Диаграмма только для экспозиции (</w:t>
      </w:r>
      <w:r w:rsidRPr="00202622">
        <w:rPr>
          <w:rFonts w:ascii="Times New Roman" w:eastAsia="Times New Roman" w:hAnsi="Times New Roman" w:cs="Times New Roman"/>
          <w:bCs/>
          <w:color w:val="000000"/>
          <w:spacing w:val="2"/>
          <w:sz w:val="28"/>
          <w:szCs w:val="32"/>
          <w:lang w:val="en-US"/>
        </w:rPr>
        <w:t>FEO</w:t>
      </w:r>
      <w:r>
        <w:rPr>
          <w:rFonts w:ascii="Times New Roman" w:eastAsia="Times New Roman" w:hAnsi="Times New Roman" w:cs="Times New Roman"/>
          <w:bCs/>
          <w:color w:val="000000"/>
          <w:spacing w:val="2"/>
          <w:sz w:val="28"/>
          <w:szCs w:val="32"/>
        </w:rPr>
        <w:t>).</w:t>
      </w:r>
    </w:p>
    <w:p w:rsidR="0082110D" w:rsidRPr="002A2E43"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Контекстная диаграмма является вершиной древовидной структуры диаграмм и представляет собой самое общее описание системы и ее взаимодействие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которая описывает каждый фрагмент и взаимодействие фрагментов, называется диаграммами декомпозиции. После декомпозиции контекстной диаграммы проводится декомпозиция каждого большого фрагмента системы на более мелкие и т.д., до достижения нужного уровня подробности описания</w:t>
      </w:r>
    </w:p>
    <w:p w:rsidR="0082110D" w:rsidRPr="002A2E43" w:rsidRDefault="0082110D" w:rsidP="0082110D">
      <w:pPr>
        <w:numPr>
          <w:ilvl w:val="0"/>
          <w:numId w:val="1"/>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2A2E43">
        <w:rPr>
          <w:rFonts w:ascii="Times New Roman" w:eastAsia="Times New Roman" w:hAnsi="Times New Roman" w:cs="Times New Roman"/>
          <w:bCs/>
          <w:color w:val="000000"/>
          <w:spacing w:val="2"/>
          <w:sz w:val="28"/>
          <w:szCs w:val="32"/>
        </w:rPr>
        <w:t xml:space="preserve">Что собой представляет методология </w:t>
      </w:r>
      <w:r w:rsidRPr="002A2E43">
        <w:rPr>
          <w:rFonts w:ascii="Times New Roman" w:eastAsia="Times New Roman" w:hAnsi="Times New Roman" w:cs="Times New Roman"/>
          <w:color w:val="000000"/>
          <w:spacing w:val="2"/>
          <w:sz w:val="28"/>
          <w:szCs w:val="32"/>
          <w:lang w:val="en-US"/>
        </w:rPr>
        <w:t>DFD</w:t>
      </w:r>
      <w:r w:rsidRPr="002A2E43">
        <w:rPr>
          <w:rFonts w:ascii="Times New Roman" w:eastAsia="Times New Roman" w:hAnsi="Times New Roman" w:cs="Times New Roman"/>
          <w:color w:val="000000"/>
          <w:spacing w:val="2"/>
          <w:sz w:val="28"/>
          <w:szCs w:val="32"/>
        </w:rPr>
        <w:t>?</w:t>
      </w:r>
    </w:p>
    <w:p w:rsidR="0082110D" w:rsidRPr="00F16DA4"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2A2E43">
        <w:rPr>
          <w:rFonts w:ascii="Times New Roman" w:eastAsia="Times New Roman" w:hAnsi="Times New Roman" w:cs="Times New Roman"/>
          <w:b/>
          <w:bCs/>
          <w:color w:val="000000"/>
          <w:spacing w:val="2"/>
          <w:sz w:val="28"/>
          <w:szCs w:val="32"/>
        </w:rPr>
        <w:t>Ответ</w:t>
      </w:r>
      <w:r w:rsidRPr="00F16DA4">
        <w:rPr>
          <w:rFonts w:ascii="Times New Roman" w:eastAsia="Times New Roman" w:hAnsi="Times New Roman" w:cs="Times New Roman"/>
          <w:b/>
          <w:bCs/>
          <w:color w:val="000000"/>
          <w:spacing w:val="2"/>
          <w:sz w:val="28"/>
          <w:szCs w:val="32"/>
        </w:rPr>
        <w:t>:</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Целью методологии является построение модели рассматриваемой сис</w:t>
      </w:r>
      <w:r w:rsidRPr="00202622">
        <w:rPr>
          <w:rFonts w:ascii="Times New Roman" w:eastAsia="Times New Roman" w:hAnsi="Times New Roman" w:cs="Times New Roman"/>
          <w:bCs/>
          <w:i/>
          <w:iCs/>
          <w:color w:val="000000"/>
          <w:spacing w:val="2"/>
          <w:sz w:val="28"/>
          <w:szCs w:val="32"/>
        </w:rPr>
        <w:t>темы в виде диаграммы потоков данных (</w:t>
      </w:r>
      <w:proofErr w:type="spellStart"/>
      <w:r w:rsidRPr="00202622">
        <w:rPr>
          <w:rFonts w:ascii="Times New Roman" w:eastAsia="Times New Roman" w:hAnsi="Times New Roman" w:cs="Times New Roman"/>
          <w:bCs/>
          <w:i/>
          <w:iCs/>
          <w:color w:val="000000"/>
          <w:spacing w:val="2"/>
          <w:sz w:val="28"/>
          <w:szCs w:val="32"/>
        </w:rPr>
        <w:t>Data</w:t>
      </w:r>
      <w:proofErr w:type="spellEnd"/>
      <w:r w:rsidRPr="00202622">
        <w:rPr>
          <w:rFonts w:ascii="Times New Roman" w:eastAsia="Times New Roman" w:hAnsi="Times New Roman" w:cs="Times New Roman"/>
          <w:bCs/>
          <w:i/>
          <w:iCs/>
          <w:color w:val="000000"/>
          <w:spacing w:val="2"/>
          <w:sz w:val="28"/>
          <w:szCs w:val="32"/>
        </w:rPr>
        <w:t xml:space="preserve"> </w:t>
      </w:r>
      <w:proofErr w:type="spellStart"/>
      <w:r w:rsidRPr="00202622">
        <w:rPr>
          <w:rFonts w:ascii="Times New Roman" w:eastAsia="Times New Roman" w:hAnsi="Times New Roman" w:cs="Times New Roman"/>
          <w:bCs/>
          <w:i/>
          <w:iCs/>
          <w:color w:val="000000"/>
          <w:spacing w:val="2"/>
          <w:sz w:val="28"/>
          <w:szCs w:val="32"/>
        </w:rPr>
        <w:t>Flow</w:t>
      </w:r>
      <w:proofErr w:type="spellEnd"/>
      <w:r w:rsidRPr="00202622">
        <w:rPr>
          <w:rFonts w:ascii="Times New Roman" w:eastAsia="Times New Roman" w:hAnsi="Times New Roman" w:cs="Times New Roman"/>
          <w:bCs/>
          <w:i/>
          <w:iCs/>
          <w:color w:val="000000"/>
          <w:spacing w:val="2"/>
          <w:sz w:val="28"/>
          <w:szCs w:val="32"/>
        </w:rPr>
        <w:t xml:space="preserve"> </w:t>
      </w:r>
      <w:proofErr w:type="spellStart"/>
      <w:r w:rsidRPr="00202622">
        <w:rPr>
          <w:rFonts w:ascii="Times New Roman" w:eastAsia="Times New Roman" w:hAnsi="Times New Roman" w:cs="Times New Roman"/>
          <w:bCs/>
          <w:i/>
          <w:iCs/>
          <w:color w:val="000000"/>
          <w:spacing w:val="2"/>
          <w:sz w:val="28"/>
          <w:szCs w:val="32"/>
        </w:rPr>
        <w:t>Diagram</w:t>
      </w:r>
      <w:proofErr w:type="spellEnd"/>
      <w:r w:rsidRPr="00202622">
        <w:rPr>
          <w:rFonts w:ascii="Times New Roman" w:eastAsia="Times New Roman" w:hAnsi="Times New Roman" w:cs="Times New Roman"/>
          <w:bCs/>
          <w:i/>
          <w:iCs/>
          <w:color w:val="000000"/>
          <w:spacing w:val="2"/>
          <w:sz w:val="28"/>
          <w:szCs w:val="32"/>
        </w:rPr>
        <w:t> – DFD). Диа</w:t>
      </w:r>
      <w:r w:rsidRPr="00202622">
        <w:rPr>
          <w:rFonts w:ascii="Times New Roman" w:eastAsia="Times New Roman" w:hAnsi="Times New Roman" w:cs="Times New Roman"/>
          <w:bCs/>
          <w:color w:val="000000"/>
          <w:spacing w:val="2"/>
          <w:sz w:val="28"/>
          <w:szCs w:val="32"/>
        </w:rPr>
        <w:t>граммы потоков данных предназначены прежде всего для описания </w:t>
      </w:r>
      <w:r w:rsidRPr="00202622">
        <w:rPr>
          <w:rFonts w:ascii="Times New Roman" w:eastAsia="Times New Roman" w:hAnsi="Times New Roman" w:cs="Times New Roman"/>
          <w:bCs/>
          <w:i/>
          <w:iCs/>
          <w:color w:val="000000"/>
          <w:spacing w:val="2"/>
          <w:sz w:val="28"/>
          <w:szCs w:val="32"/>
        </w:rPr>
        <w:t>документооборота и обработки информации, хотя допускают и представление других объектов.</w:t>
      </w:r>
    </w:p>
    <w:p w:rsidR="0082110D" w:rsidRPr="0095584E"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При создании диаграммы потоков данных используются </w:t>
      </w:r>
      <w:r w:rsidRPr="00202622">
        <w:rPr>
          <w:rFonts w:ascii="Times New Roman" w:eastAsia="Times New Roman" w:hAnsi="Times New Roman" w:cs="Times New Roman"/>
          <w:bCs/>
          <w:i/>
          <w:iCs/>
          <w:color w:val="000000"/>
          <w:spacing w:val="2"/>
          <w:sz w:val="28"/>
          <w:szCs w:val="32"/>
        </w:rPr>
        <w:t>четыре основных понятия:</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lastRenderedPageBreak/>
        <w:t>–потоки данных,</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–процессы (работы) преобразования входных потоков данных в выходные,</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–внешние сущности,</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–накопители данных (хранилища).</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i/>
          <w:iCs/>
          <w:color w:val="000000"/>
          <w:spacing w:val="2"/>
          <w:sz w:val="28"/>
          <w:szCs w:val="32"/>
        </w:rPr>
        <w:t>Потоки данных </w:t>
      </w:r>
      <w:r w:rsidRPr="00202622">
        <w:rPr>
          <w:rFonts w:ascii="Times New Roman" w:eastAsia="Times New Roman" w:hAnsi="Times New Roman" w:cs="Times New Roman"/>
          <w:bCs/>
          <w:color w:val="000000"/>
          <w:spacing w:val="2"/>
          <w:sz w:val="28"/>
          <w:szCs w:val="32"/>
        </w:rPr>
        <w:t>являются абстракциями, использующимися для моделирования передачи информации (или физических компонент) из одной части системы в другую. Потоки на диаграммах изображаются именованными стрелками, ориентация которых указывает направление движения информации.</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i/>
          <w:iCs/>
          <w:color w:val="000000"/>
          <w:spacing w:val="2"/>
          <w:sz w:val="28"/>
          <w:szCs w:val="32"/>
        </w:rPr>
        <w:t>Процессы </w:t>
      </w:r>
      <w:r w:rsidRPr="00202622">
        <w:rPr>
          <w:rFonts w:ascii="Times New Roman" w:eastAsia="Times New Roman" w:hAnsi="Times New Roman" w:cs="Times New Roman"/>
          <w:bCs/>
          <w:color w:val="000000"/>
          <w:spacing w:val="2"/>
          <w:sz w:val="28"/>
          <w:szCs w:val="32"/>
        </w:rPr>
        <w:t>(работы) служат для преобразования входных потоков данных в выходные. Имя процесса должно содержать глагол в неопределенной форме с последующим дополнением (например, «получить документы по отгрузке продукции»). Каждый процесс имеет уникальный номер для ссылок на него внутри диаграммы, который может использоваться совместно с номером диаграммы для получения уникального индекса процесса во всей модели.</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i/>
          <w:iCs/>
          <w:color w:val="000000"/>
          <w:spacing w:val="2"/>
          <w:sz w:val="28"/>
          <w:szCs w:val="32"/>
        </w:rPr>
        <w:t>Хранилище (накопитель) данных </w:t>
      </w:r>
      <w:r w:rsidRPr="00202622">
        <w:rPr>
          <w:rFonts w:ascii="Times New Roman" w:eastAsia="Times New Roman" w:hAnsi="Times New Roman" w:cs="Times New Roman"/>
          <w:bCs/>
          <w:color w:val="000000"/>
          <w:spacing w:val="2"/>
          <w:sz w:val="28"/>
          <w:szCs w:val="32"/>
        </w:rPr>
        <w:t>моделирует данные, которые будут сохраняться в памяти между процессами. Информация, которую содержит хранилище, может использоваться в любое время после ее получения, при этом данные могут выбираться в любом порядке. Имя хранилища должно определять его содержимое и быть существительным.</w:t>
      </w:r>
    </w:p>
    <w:p w:rsidR="0082110D" w:rsidRPr="0095584E"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i/>
          <w:iCs/>
          <w:color w:val="000000"/>
          <w:spacing w:val="2"/>
          <w:sz w:val="28"/>
          <w:szCs w:val="32"/>
        </w:rPr>
        <w:t>Внешняя сущность </w:t>
      </w:r>
      <w:r w:rsidRPr="00202622">
        <w:rPr>
          <w:rFonts w:ascii="Times New Roman" w:eastAsia="Times New Roman" w:hAnsi="Times New Roman" w:cs="Times New Roman"/>
          <w:bCs/>
          <w:color w:val="000000"/>
          <w:spacing w:val="2"/>
          <w:sz w:val="28"/>
          <w:szCs w:val="32"/>
        </w:rPr>
        <w:t>представляет собой материальный объект вне контекста системы, являющейся источником или приемником данных. Ее имя должно содержать существительное, например, «склад товаров». Предполагается, что объекты, представленные как внешние сущности, </w:t>
      </w:r>
      <w:r w:rsidRPr="00202622">
        <w:rPr>
          <w:rFonts w:ascii="Times New Roman" w:eastAsia="Times New Roman" w:hAnsi="Times New Roman" w:cs="Times New Roman"/>
          <w:bCs/>
          <w:i/>
          <w:iCs/>
          <w:color w:val="000000"/>
          <w:spacing w:val="2"/>
          <w:sz w:val="28"/>
          <w:szCs w:val="32"/>
        </w:rPr>
        <w:t>не должны участвовать ни в какой обработке.</w:t>
      </w:r>
    </w:p>
    <w:p w:rsidR="0082110D" w:rsidRPr="00202622"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color w:val="000000"/>
          <w:spacing w:val="2"/>
          <w:sz w:val="28"/>
          <w:szCs w:val="32"/>
        </w:rPr>
        <w:t xml:space="preserve">Кроме основных элементов, в состав DFD входят словари данных и </w:t>
      </w:r>
      <w:proofErr w:type="spellStart"/>
      <w:r w:rsidRPr="00202622">
        <w:rPr>
          <w:rFonts w:ascii="Times New Roman" w:eastAsia="Times New Roman" w:hAnsi="Times New Roman" w:cs="Times New Roman"/>
          <w:bCs/>
          <w:color w:val="000000"/>
          <w:spacing w:val="2"/>
          <w:sz w:val="28"/>
          <w:szCs w:val="32"/>
        </w:rPr>
        <w:t>миниспецификации</w:t>
      </w:r>
      <w:proofErr w:type="spellEnd"/>
      <w:r w:rsidRPr="00202622">
        <w:rPr>
          <w:rFonts w:ascii="Times New Roman" w:eastAsia="Times New Roman" w:hAnsi="Times New Roman" w:cs="Times New Roman"/>
          <w:bCs/>
          <w:color w:val="000000"/>
          <w:spacing w:val="2"/>
          <w:sz w:val="28"/>
          <w:szCs w:val="32"/>
        </w:rPr>
        <w:t>.</w:t>
      </w:r>
    </w:p>
    <w:p w:rsidR="0082110D" w:rsidRPr="00C863D0"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202622">
        <w:rPr>
          <w:rFonts w:ascii="Times New Roman" w:eastAsia="Times New Roman" w:hAnsi="Times New Roman" w:cs="Times New Roman"/>
          <w:bCs/>
          <w:i/>
          <w:iCs/>
          <w:color w:val="000000"/>
          <w:spacing w:val="2"/>
          <w:sz w:val="28"/>
          <w:szCs w:val="32"/>
        </w:rPr>
        <w:t>Словари данных </w:t>
      </w:r>
      <w:r w:rsidRPr="00202622">
        <w:rPr>
          <w:rFonts w:ascii="Times New Roman" w:eastAsia="Times New Roman" w:hAnsi="Times New Roman" w:cs="Times New Roman"/>
          <w:bCs/>
          <w:color w:val="000000"/>
          <w:spacing w:val="2"/>
          <w:sz w:val="28"/>
          <w:szCs w:val="32"/>
        </w:rPr>
        <w:t>являются каталогами всех элементов данных, присутствующих в DFD, включая потоки данных, хранилища и процессы, а также все их атрибуты. </w:t>
      </w:r>
      <w:proofErr w:type="spellStart"/>
      <w:r>
        <w:rPr>
          <w:rFonts w:ascii="Times New Roman" w:eastAsia="Times New Roman" w:hAnsi="Times New Roman" w:cs="Times New Roman"/>
          <w:bCs/>
          <w:i/>
          <w:iCs/>
          <w:color w:val="000000"/>
          <w:spacing w:val="2"/>
          <w:sz w:val="28"/>
          <w:szCs w:val="32"/>
        </w:rPr>
        <w:t>Миниспецификации</w:t>
      </w:r>
      <w:proofErr w:type="spellEnd"/>
      <w:r>
        <w:rPr>
          <w:rFonts w:ascii="Times New Roman" w:eastAsia="Times New Roman" w:hAnsi="Times New Roman" w:cs="Times New Roman"/>
          <w:bCs/>
          <w:i/>
          <w:iCs/>
          <w:color w:val="000000"/>
          <w:spacing w:val="2"/>
          <w:sz w:val="28"/>
          <w:szCs w:val="32"/>
        </w:rPr>
        <w:t xml:space="preserve"> </w:t>
      </w:r>
      <w:r w:rsidRPr="00202622">
        <w:rPr>
          <w:rFonts w:ascii="Times New Roman" w:eastAsia="Times New Roman" w:hAnsi="Times New Roman" w:cs="Times New Roman"/>
          <w:bCs/>
          <w:i/>
          <w:iCs/>
          <w:color w:val="000000"/>
          <w:spacing w:val="2"/>
          <w:sz w:val="28"/>
          <w:szCs w:val="32"/>
        </w:rPr>
        <w:t>обработки </w:t>
      </w:r>
      <w:r w:rsidRPr="00202622">
        <w:rPr>
          <w:rFonts w:ascii="Times New Roman" w:eastAsia="Times New Roman" w:hAnsi="Times New Roman" w:cs="Times New Roman"/>
          <w:bCs/>
          <w:color w:val="000000"/>
          <w:spacing w:val="2"/>
          <w:sz w:val="28"/>
          <w:szCs w:val="32"/>
        </w:rPr>
        <w:t xml:space="preserve">– описывают DFD-процессы нижнего уровня. Фактически </w:t>
      </w:r>
      <w:proofErr w:type="spellStart"/>
      <w:r w:rsidRPr="00202622">
        <w:rPr>
          <w:rFonts w:ascii="Times New Roman" w:eastAsia="Times New Roman" w:hAnsi="Times New Roman" w:cs="Times New Roman"/>
          <w:bCs/>
          <w:color w:val="000000"/>
          <w:spacing w:val="2"/>
          <w:sz w:val="28"/>
          <w:szCs w:val="32"/>
        </w:rPr>
        <w:t>миниспецификации</w:t>
      </w:r>
      <w:proofErr w:type="spellEnd"/>
      <w:r w:rsidRPr="00202622">
        <w:rPr>
          <w:rFonts w:ascii="Times New Roman" w:eastAsia="Times New Roman" w:hAnsi="Times New Roman" w:cs="Times New Roman"/>
          <w:bCs/>
          <w:color w:val="000000"/>
          <w:spacing w:val="2"/>
          <w:sz w:val="28"/>
          <w:szCs w:val="32"/>
        </w:rPr>
        <w:t xml:space="preserve"> представляют собой алгоритмы описания задач, выполняемых процессами: множество всех </w:t>
      </w:r>
      <w:proofErr w:type="spellStart"/>
      <w:r w:rsidRPr="00202622">
        <w:rPr>
          <w:rFonts w:ascii="Times New Roman" w:eastAsia="Times New Roman" w:hAnsi="Times New Roman" w:cs="Times New Roman"/>
          <w:bCs/>
          <w:color w:val="000000"/>
          <w:spacing w:val="2"/>
          <w:sz w:val="28"/>
          <w:szCs w:val="32"/>
        </w:rPr>
        <w:t>миниспецификаций</w:t>
      </w:r>
      <w:proofErr w:type="spellEnd"/>
      <w:r w:rsidRPr="00202622">
        <w:rPr>
          <w:rFonts w:ascii="Times New Roman" w:eastAsia="Times New Roman" w:hAnsi="Times New Roman" w:cs="Times New Roman"/>
          <w:bCs/>
          <w:color w:val="000000"/>
          <w:spacing w:val="2"/>
          <w:sz w:val="28"/>
          <w:szCs w:val="32"/>
        </w:rPr>
        <w:t xml:space="preserve"> является полной спецификацией системы.</w:t>
      </w:r>
    </w:p>
    <w:p w:rsidR="0082110D" w:rsidRPr="002A2E43" w:rsidRDefault="0082110D" w:rsidP="0082110D">
      <w:pPr>
        <w:numPr>
          <w:ilvl w:val="0"/>
          <w:numId w:val="1"/>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2A2E43">
        <w:rPr>
          <w:rFonts w:ascii="Times New Roman" w:eastAsia="Times New Roman" w:hAnsi="Times New Roman" w:cs="Times New Roman"/>
          <w:bCs/>
          <w:color w:val="000000"/>
          <w:spacing w:val="2"/>
          <w:sz w:val="28"/>
          <w:szCs w:val="32"/>
        </w:rPr>
        <w:t xml:space="preserve">Что собой представляет методология </w:t>
      </w:r>
      <w:r w:rsidRPr="002A2E43">
        <w:rPr>
          <w:rFonts w:ascii="Times New Roman" w:eastAsia="Times New Roman" w:hAnsi="Times New Roman" w:cs="Times New Roman"/>
          <w:color w:val="000000"/>
          <w:spacing w:val="2"/>
          <w:sz w:val="28"/>
          <w:szCs w:val="32"/>
          <w:lang w:val="en-US"/>
        </w:rPr>
        <w:t>IDEF</w:t>
      </w:r>
      <w:r w:rsidRPr="002A2E43">
        <w:rPr>
          <w:rFonts w:ascii="Times New Roman" w:eastAsia="Times New Roman" w:hAnsi="Times New Roman" w:cs="Times New Roman"/>
          <w:color w:val="000000"/>
          <w:spacing w:val="2"/>
          <w:sz w:val="28"/>
          <w:szCs w:val="32"/>
        </w:rPr>
        <w:t>3?</w:t>
      </w:r>
    </w:p>
    <w:p w:rsidR="0082110D" w:rsidRPr="00F16DA4"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2A2E43">
        <w:rPr>
          <w:rFonts w:ascii="Times New Roman" w:eastAsia="Times New Roman" w:hAnsi="Times New Roman" w:cs="Times New Roman"/>
          <w:b/>
          <w:bCs/>
          <w:color w:val="000000"/>
          <w:spacing w:val="2"/>
          <w:sz w:val="28"/>
          <w:szCs w:val="32"/>
        </w:rPr>
        <w:t>Ответ</w:t>
      </w:r>
      <w:r w:rsidRPr="00F16DA4">
        <w:rPr>
          <w:rFonts w:ascii="Times New Roman" w:eastAsia="Times New Roman" w:hAnsi="Times New Roman" w:cs="Times New Roman"/>
          <w:b/>
          <w:bCs/>
          <w:color w:val="000000"/>
          <w:spacing w:val="2"/>
          <w:sz w:val="28"/>
          <w:szCs w:val="32"/>
        </w:rPr>
        <w:t>:</w:t>
      </w:r>
    </w:p>
    <w:p w:rsidR="0082110D" w:rsidRPr="0095584E"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rPr>
        <w:t xml:space="preserve">В </w:t>
      </w:r>
      <w:r w:rsidRPr="0095584E">
        <w:rPr>
          <w:rFonts w:ascii="Times New Roman" w:eastAsia="Times New Roman" w:hAnsi="Times New Roman" w:cs="Times New Roman"/>
          <w:bCs/>
          <w:color w:val="000000"/>
          <w:spacing w:val="2"/>
          <w:sz w:val="28"/>
          <w:szCs w:val="32"/>
          <w:lang w:val="en-US"/>
        </w:rPr>
        <w:t>IDEF</w:t>
      </w:r>
      <w:r w:rsidRPr="0095584E">
        <w:rPr>
          <w:rFonts w:ascii="Times New Roman" w:eastAsia="Times New Roman" w:hAnsi="Times New Roman" w:cs="Times New Roman"/>
          <w:bCs/>
          <w:color w:val="000000"/>
          <w:spacing w:val="2"/>
          <w:sz w:val="28"/>
          <w:szCs w:val="32"/>
        </w:rPr>
        <w:t xml:space="preserve">3 декомпозиция используется для детализации работ. Ме­тодология </w:t>
      </w:r>
      <w:r w:rsidRPr="0095584E">
        <w:rPr>
          <w:rFonts w:ascii="Times New Roman" w:eastAsia="Times New Roman" w:hAnsi="Times New Roman" w:cs="Times New Roman"/>
          <w:bCs/>
          <w:color w:val="000000"/>
          <w:spacing w:val="2"/>
          <w:sz w:val="28"/>
          <w:szCs w:val="32"/>
          <w:lang w:val="en-US"/>
        </w:rPr>
        <w:t>IDEF</w:t>
      </w:r>
      <w:r w:rsidRPr="0095584E">
        <w:rPr>
          <w:rFonts w:ascii="Times New Roman" w:eastAsia="Times New Roman" w:hAnsi="Times New Roman" w:cs="Times New Roman"/>
          <w:bCs/>
          <w:color w:val="000000"/>
          <w:spacing w:val="2"/>
          <w:sz w:val="28"/>
          <w:szCs w:val="32"/>
        </w:rPr>
        <w:t>3 позволяет декомпозировать работу многократно, т.е. работа может иметь множество дочерних работ. Это позволяет в одной модели описать альтернат</w:t>
      </w:r>
      <w:r>
        <w:rPr>
          <w:rFonts w:ascii="Times New Roman" w:eastAsia="Times New Roman" w:hAnsi="Times New Roman" w:cs="Times New Roman"/>
          <w:bCs/>
          <w:color w:val="000000"/>
          <w:spacing w:val="2"/>
          <w:sz w:val="28"/>
          <w:szCs w:val="32"/>
        </w:rPr>
        <w:t>ивные потоки. Возможность множе</w:t>
      </w:r>
      <w:r w:rsidRPr="0095584E">
        <w:rPr>
          <w:rFonts w:ascii="Times New Roman" w:eastAsia="Times New Roman" w:hAnsi="Times New Roman" w:cs="Times New Roman"/>
          <w:bCs/>
          <w:color w:val="000000"/>
          <w:spacing w:val="2"/>
          <w:sz w:val="28"/>
          <w:szCs w:val="32"/>
        </w:rPr>
        <w:t>ственной декомпозиции предъявляет дополнительные требования к нумерации работ. Так, номер работы состоит из номера родительской работы, версии декомпозиции и с</w:t>
      </w:r>
      <w:r>
        <w:rPr>
          <w:rFonts w:ascii="Times New Roman" w:eastAsia="Times New Roman" w:hAnsi="Times New Roman" w:cs="Times New Roman"/>
          <w:bCs/>
          <w:color w:val="000000"/>
          <w:spacing w:val="2"/>
          <w:sz w:val="28"/>
          <w:szCs w:val="32"/>
        </w:rPr>
        <w:t>обственного номера работы на текущей диаграмме.</w:t>
      </w:r>
    </w:p>
    <w:p w:rsidR="0082110D" w:rsidRPr="0095584E"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rPr>
        <w:lastRenderedPageBreak/>
        <w:t xml:space="preserve">Отличием стандарта </w:t>
      </w:r>
      <w:r w:rsidRPr="0095584E">
        <w:rPr>
          <w:rFonts w:ascii="Times New Roman" w:eastAsia="Times New Roman" w:hAnsi="Times New Roman" w:cs="Times New Roman"/>
          <w:bCs/>
          <w:color w:val="000000"/>
          <w:spacing w:val="2"/>
          <w:sz w:val="28"/>
          <w:szCs w:val="32"/>
          <w:lang w:val="en-US"/>
        </w:rPr>
        <w:t>IDEF</w:t>
      </w:r>
      <w:r w:rsidRPr="0095584E">
        <w:rPr>
          <w:rFonts w:ascii="Times New Roman" w:eastAsia="Times New Roman" w:hAnsi="Times New Roman" w:cs="Times New Roman"/>
          <w:bCs/>
          <w:color w:val="000000"/>
          <w:spacing w:val="2"/>
          <w:sz w:val="28"/>
          <w:szCs w:val="32"/>
        </w:rPr>
        <w:t xml:space="preserve">3 от классической методологии </w:t>
      </w:r>
      <w:r w:rsidRPr="0095584E">
        <w:rPr>
          <w:rFonts w:ascii="Times New Roman" w:eastAsia="Times New Roman" w:hAnsi="Times New Roman" w:cs="Times New Roman"/>
          <w:bCs/>
          <w:color w:val="000000"/>
          <w:spacing w:val="2"/>
          <w:sz w:val="28"/>
          <w:szCs w:val="32"/>
          <w:lang w:val="en-US"/>
        </w:rPr>
        <w:t>WFD</w:t>
      </w:r>
      <w:r>
        <w:rPr>
          <w:rFonts w:ascii="Times New Roman" w:eastAsia="Times New Roman" w:hAnsi="Times New Roman" w:cs="Times New Roman"/>
          <w:bCs/>
          <w:color w:val="000000"/>
          <w:spacing w:val="2"/>
          <w:sz w:val="28"/>
          <w:szCs w:val="32"/>
        </w:rPr>
        <w:t xml:space="preserve"> яв</w:t>
      </w:r>
      <w:r w:rsidRPr="0095584E">
        <w:rPr>
          <w:rFonts w:ascii="Times New Roman" w:eastAsia="Times New Roman" w:hAnsi="Times New Roman" w:cs="Times New Roman"/>
          <w:bCs/>
          <w:color w:val="000000"/>
          <w:spacing w:val="2"/>
          <w:sz w:val="28"/>
          <w:szCs w:val="32"/>
        </w:rPr>
        <w:t>ляется также использование на схеме бизнес-процесса элемента «объект ссылки», который связывается с работами и перекрестками. С помощью объектов ссылки пок</w:t>
      </w:r>
      <w:r>
        <w:rPr>
          <w:rFonts w:ascii="Times New Roman" w:eastAsia="Times New Roman" w:hAnsi="Times New Roman" w:cs="Times New Roman"/>
          <w:bCs/>
          <w:color w:val="000000"/>
          <w:spacing w:val="2"/>
          <w:sz w:val="28"/>
          <w:szCs w:val="32"/>
        </w:rPr>
        <w:t>азывается прочая важная информа</w:t>
      </w:r>
      <w:r w:rsidRPr="0095584E">
        <w:rPr>
          <w:rFonts w:ascii="Times New Roman" w:eastAsia="Times New Roman" w:hAnsi="Times New Roman" w:cs="Times New Roman"/>
          <w:bCs/>
          <w:color w:val="000000"/>
          <w:spacing w:val="2"/>
          <w:sz w:val="28"/>
          <w:szCs w:val="32"/>
        </w:rPr>
        <w:t>ция, которую целесообразно зафиксироват</w:t>
      </w:r>
      <w:r>
        <w:rPr>
          <w:rFonts w:ascii="Times New Roman" w:eastAsia="Times New Roman" w:hAnsi="Times New Roman" w:cs="Times New Roman"/>
          <w:bCs/>
          <w:color w:val="000000"/>
          <w:spacing w:val="2"/>
          <w:sz w:val="28"/>
          <w:szCs w:val="32"/>
        </w:rPr>
        <w:t>ь при описании бизнес-процесса.</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lang w:val="en-US"/>
        </w:rPr>
        <w:t>IDEF</w:t>
      </w:r>
      <w:r w:rsidRPr="0095584E">
        <w:rPr>
          <w:rFonts w:ascii="Times New Roman" w:eastAsia="Times New Roman" w:hAnsi="Times New Roman" w:cs="Times New Roman"/>
          <w:bCs/>
          <w:color w:val="000000"/>
          <w:spacing w:val="2"/>
          <w:sz w:val="28"/>
          <w:szCs w:val="32"/>
        </w:rPr>
        <w:t xml:space="preserve">3 предполагает построение двух типов моделей: </w:t>
      </w:r>
    </w:p>
    <w:p w:rsidR="0082110D" w:rsidRPr="0095584E"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rPr>
        <w:t>1) модель, отражающая некото</w:t>
      </w:r>
      <w:r>
        <w:rPr>
          <w:rFonts w:ascii="Times New Roman" w:eastAsia="Times New Roman" w:hAnsi="Times New Roman" w:cs="Times New Roman"/>
          <w:bCs/>
          <w:color w:val="000000"/>
          <w:spacing w:val="2"/>
          <w:sz w:val="28"/>
          <w:szCs w:val="32"/>
        </w:rPr>
        <w:t>рые процессы в их логической по</w:t>
      </w:r>
      <w:r w:rsidRPr="0095584E">
        <w:rPr>
          <w:rFonts w:ascii="Times New Roman" w:eastAsia="Times New Roman" w:hAnsi="Times New Roman" w:cs="Times New Roman"/>
          <w:bCs/>
          <w:color w:val="000000"/>
          <w:spacing w:val="2"/>
          <w:sz w:val="28"/>
          <w:szCs w:val="32"/>
        </w:rPr>
        <w:t xml:space="preserve">следовательности, позволяющая увидеть, </w:t>
      </w:r>
      <w:r>
        <w:rPr>
          <w:rFonts w:ascii="Times New Roman" w:eastAsia="Times New Roman" w:hAnsi="Times New Roman" w:cs="Times New Roman"/>
          <w:bCs/>
          <w:color w:val="000000"/>
          <w:spacing w:val="2"/>
          <w:sz w:val="28"/>
          <w:szCs w:val="32"/>
        </w:rPr>
        <w:t>как функционирует предприятие;</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rPr>
        <w:t>2) модель, показывающая «сеть переходных состояний объекта», предлагающая вниманию аналитика последовательность состояний, в которых может оказаться объект при прохожден</w:t>
      </w:r>
      <w:r>
        <w:rPr>
          <w:rFonts w:ascii="Times New Roman" w:eastAsia="Times New Roman" w:hAnsi="Times New Roman" w:cs="Times New Roman"/>
          <w:bCs/>
          <w:color w:val="000000"/>
          <w:spacing w:val="2"/>
          <w:sz w:val="28"/>
          <w:szCs w:val="32"/>
        </w:rPr>
        <w:t>ии через определенный процесс.</w:t>
      </w:r>
    </w:p>
    <w:p w:rsidR="0082110D" w:rsidRPr="002A2E43"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95584E">
        <w:rPr>
          <w:rFonts w:ascii="Times New Roman" w:eastAsia="Times New Roman" w:hAnsi="Times New Roman" w:cs="Times New Roman"/>
          <w:bCs/>
          <w:color w:val="000000"/>
          <w:spacing w:val="2"/>
          <w:sz w:val="28"/>
          <w:szCs w:val="32"/>
        </w:rPr>
        <w:t xml:space="preserve">С помощью диаграмм </w:t>
      </w:r>
      <w:r w:rsidRPr="0095584E">
        <w:rPr>
          <w:rFonts w:ascii="Times New Roman" w:eastAsia="Times New Roman" w:hAnsi="Times New Roman" w:cs="Times New Roman"/>
          <w:bCs/>
          <w:color w:val="000000"/>
          <w:spacing w:val="2"/>
          <w:sz w:val="28"/>
          <w:szCs w:val="32"/>
          <w:lang w:val="en-US"/>
        </w:rPr>
        <w:t>IDEF</w:t>
      </w:r>
      <w:r w:rsidRPr="0095584E">
        <w:rPr>
          <w:rFonts w:ascii="Times New Roman" w:eastAsia="Times New Roman" w:hAnsi="Times New Roman" w:cs="Times New Roman"/>
          <w:bCs/>
          <w:color w:val="000000"/>
          <w:spacing w:val="2"/>
          <w:sz w:val="28"/>
          <w:szCs w:val="32"/>
        </w:rPr>
        <w:t>3 можно анализировать сценарии из реальной жизни, например, как зак</w:t>
      </w:r>
      <w:r>
        <w:rPr>
          <w:rFonts w:ascii="Times New Roman" w:eastAsia="Times New Roman" w:hAnsi="Times New Roman" w:cs="Times New Roman"/>
          <w:bCs/>
          <w:color w:val="000000"/>
          <w:spacing w:val="2"/>
          <w:sz w:val="28"/>
          <w:szCs w:val="32"/>
        </w:rPr>
        <w:t>рывать магазин в экстренных слу</w:t>
      </w:r>
      <w:r w:rsidRPr="0095584E">
        <w:rPr>
          <w:rFonts w:ascii="Times New Roman" w:eastAsia="Times New Roman" w:hAnsi="Times New Roman" w:cs="Times New Roman"/>
          <w:bCs/>
          <w:color w:val="000000"/>
          <w:spacing w:val="2"/>
          <w:sz w:val="28"/>
          <w:szCs w:val="32"/>
        </w:rPr>
        <w:t>чаях или какие действия должны выполнить менеджер и продавец при закрытии. Каждый такой сценарий содержит в себе описание процесса и может быть использован, чтобы наглядно показать или лучше задокументировать бизнес-функции предприятия.</w:t>
      </w:r>
    </w:p>
    <w:p w:rsidR="0082110D" w:rsidRPr="002A2E43" w:rsidRDefault="0082110D" w:rsidP="0082110D">
      <w:pPr>
        <w:numPr>
          <w:ilvl w:val="0"/>
          <w:numId w:val="1"/>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2A2E43">
        <w:rPr>
          <w:rFonts w:ascii="Times New Roman" w:eastAsia="Times New Roman" w:hAnsi="Times New Roman" w:cs="Times New Roman"/>
          <w:color w:val="000000"/>
          <w:spacing w:val="2"/>
          <w:sz w:val="28"/>
          <w:szCs w:val="32"/>
        </w:rPr>
        <w:t>Что вы понимаете под декомпозицией?</w:t>
      </w:r>
    </w:p>
    <w:p w:rsidR="0082110D" w:rsidRPr="00F16DA4"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2A2E43">
        <w:rPr>
          <w:rFonts w:ascii="Times New Roman" w:eastAsia="Times New Roman" w:hAnsi="Times New Roman" w:cs="Times New Roman"/>
          <w:b/>
          <w:bCs/>
          <w:color w:val="000000"/>
          <w:spacing w:val="2"/>
          <w:sz w:val="28"/>
          <w:szCs w:val="32"/>
        </w:rPr>
        <w:t>Ответ</w:t>
      </w:r>
      <w:r w:rsidRPr="00F16DA4">
        <w:rPr>
          <w:rFonts w:ascii="Times New Roman" w:eastAsia="Times New Roman" w:hAnsi="Times New Roman" w:cs="Times New Roman"/>
          <w:b/>
          <w:bCs/>
          <w:color w:val="000000"/>
          <w:spacing w:val="2"/>
          <w:sz w:val="28"/>
          <w:szCs w:val="32"/>
        </w:rPr>
        <w:t>:</w:t>
      </w:r>
    </w:p>
    <w:p w:rsidR="0082110D" w:rsidRPr="00F31A71"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Декомпозиция — научный метод, использующий структуру задачи и позволяющий заменить решение одной большой задачи решением серии меньших задач, пусть и взаимосвязанных, но более простых.</w:t>
      </w:r>
    </w:p>
    <w:p w:rsidR="0082110D" w:rsidRPr="00F31A71"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w:t>
      </w:r>
    </w:p>
    <w:p w:rsidR="0082110D" w:rsidRPr="00F31A71"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Декомпозиция системы чаще всего представляется в виде иерархического дерева, вершина которого – сама система, а уровни – выделенные подсистемы.</w:t>
      </w:r>
    </w:p>
    <w:p w:rsidR="0082110D" w:rsidRPr="00F31A71"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 xml:space="preserve"> Подобные иерархические деревья для приложений можно строить с целью:</w:t>
      </w:r>
    </w:p>
    <w:p w:rsidR="0082110D" w:rsidRPr="00F31A71" w:rsidRDefault="0082110D" w:rsidP="0082110D">
      <w:pPr>
        <w:pStyle w:val="a3"/>
        <w:numPr>
          <w:ilvl w:val="0"/>
          <w:numId w:val="2"/>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сбора и сохранения информации о структуре приложения. Глубина расчленения (количество уровней) будет варьироваться в зависимости от того, кто будет пользоваться этой структурой и как.</w:t>
      </w:r>
    </w:p>
    <w:p w:rsidR="0082110D" w:rsidRPr="00F31A71" w:rsidRDefault="0082110D" w:rsidP="0082110D">
      <w:pPr>
        <w:pStyle w:val="a3"/>
        <w:numPr>
          <w:ilvl w:val="0"/>
          <w:numId w:val="2"/>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F31A71">
        <w:rPr>
          <w:rFonts w:ascii="Times New Roman" w:eastAsia="Times New Roman" w:hAnsi="Times New Roman" w:cs="Times New Roman"/>
          <w:bCs/>
          <w:color w:val="000000"/>
          <w:spacing w:val="2"/>
          <w:sz w:val="28"/>
          <w:szCs w:val="32"/>
        </w:rPr>
        <w:t>создания чек листа, который можно будет использовать в процессе тестирования. Для этого необходимо достичь очень глубокого расчленения.</w:t>
      </w:r>
    </w:p>
    <w:p w:rsidR="0082110D" w:rsidRDefault="0082110D" w:rsidP="0082110D">
      <w:pPr>
        <w:numPr>
          <w:ilvl w:val="0"/>
          <w:numId w:val="1"/>
        </w:numPr>
        <w:shd w:val="clear" w:color="auto" w:fill="FFFFFF"/>
        <w:spacing w:after="0" w:line="240" w:lineRule="auto"/>
        <w:ind w:left="0" w:firstLine="720"/>
        <w:jc w:val="both"/>
        <w:rPr>
          <w:rFonts w:ascii="Times New Roman" w:eastAsia="Times New Roman" w:hAnsi="Times New Roman" w:cs="Times New Roman"/>
          <w:bCs/>
          <w:color w:val="000000"/>
          <w:spacing w:val="2"/>
          <w:sz w:val="28"/>
          <w:szCs w:val="32"/>
        </w:rPr>
      </w:pPr>
      <w:r w:rsidRPr="002A2E43">
        <w:rPr>
          <w:rFonts w:ascii="Times New Roman" w:eastAsia="Times New Roman" w:hAnsi="Times New Roman" w:cs="Times New Roman"/>
          <w:bCs/>
          <w:color w:val="000000"/>
          <w:spacing w:val="2"/>
          <w:sz w:val="28"/>
          <w:szCs w:val="32"/>
        </w:rPr>
        <w:t>Опишите последовательность создания декомпозиции функциональных диаграмм.</w:t>
      </w:r>
    </w:p>
    <w:p w:rsidR="0082110D" w:rsidRDefault="0082110D" w:rsidP="0082110D">
      <w:pPr>
        <w:shd w:val="clear" w:color="auto" w:fill="FFFFFF"/>
        <w:spacing w:after="0" w:line="240" w:lineRule="auto"/>
        <w:ind w:firstLine="720"/>
        <w:jc w:val="both"/>
      </w:pPr>
      <w:r w:rsidRPr="002A2E43">
        <w:rPr>
          <w:rFonts w:ascii="Times New Roman" w:eastAsia="Times New Roman" w:hAnsi="Times New Roman" w:cs="Times New Roman"/>
          <w:b/>
          <w:bCs/>
          <w:color w:val="000000"/>
          <w:spacing w:val="2"/>
          <w:sz w:val="28"/>
          <w:szCs w:val="32"/>
        </w:rPr>
        <w:t>Ответ</w:t>
      </w:r>
      <w:r w:rsidRPr="00AA1B87">
        <w:rPr>
          <w:rFonts w:ascii="Times New Roman" w:eastAsia="Times New Roman" w:hAnsi="Times New Roman" w:cs="Times New Roman"/>
          <w:b/>
          <w:bCs/>
          <w:color w:val="000000"/>
          <w:spacing w:val="2"/>
          <w:sz w:val="28"/>
          <w:szCs w:val="32"/>
        </w:rPr>
        <w:t>:</w:t>
      </w:r>
      <w:r w:rsidRPr="00AA1B87">
        <w:t xml:space="preserve"> </w:t>
      </w:r>
    </w:p>
    <w:p w:rsidR="0082110D" w:rsidRPr="002A2E43" w:rsidRDefault="0082110D" w:rsidP="0082110D">
      <w:pPr>
        <w:shd w:val="clear" w:color="auto" w:fill="FFFFFF"/>
        <w:spacing w:after="0" w:line="240" w:lineRule="auto"/>
        <w:ind w:firstLine="720"/>
        <w:jc w:val="both"/>
        <w:rPr>
          <w:rFonts w:ascii="Times New Roman" w:eastAsia="Times New Roman" w:hAnsi="Times New Roman" w:cs="Times New Roman"/>
          <w:b/>
          <w:bCs/>
          <w:color w:val="000000"/>
          <w:spacing w:val="2"/>
          <w:sz w:val="28"/>
          <w:szCs w:val="32"/>
        </w:rPr>
      </w:pPr>
      <w:r w:rsidRPr="00CB06DD">
        <w:rPr>
          <w:rFonts w:ascii="Times New Roman" w:eastAsia="Times New Roman" w:hAnsi="Times New Roman" w:cs="Times New Roman"/>
          <w:bCs/>
          <w:color w:val="000000"/>
          <w:spacing w:val="2"/>
          <w:sz w:val="28"/>
          <w:szCs w:val="32"/>
        </w:rPr>
        <w:t xml:space="preserve">Первый способ – выделить декомпозируемую активность, кликнув на ней мышкой (или выделив блок в навигаторе модели на вкладке </w:t>
      </w:r>
      <w:proofErr w:type="spellStart"/>
      <w:r w:rsidRPr="00CB06DD">
        <w:rPr>
          <w:rFonts w:ascii="Times New Roman" w:eastAsia="Times New Roman" w:hAnsi="Times New Roman" w:cs="Times New Roman"/>
          <w:bCs/>
          <w:color w:val="000000"/>
          <w:spacing w:val="2"/>
          <w:sz w:val="28"/>
          <w:szCs w:val="32"/>
        </w:rPr>
        <w:t>Activities</w:t>
      </w:r>
      <w:proofErr w:type="spellEnd"/>
      <w:r w:rsidRPr="00CB06DD">
        <w:rPr>
          <w:rFonts w:ascii="Times New Roman" w:eastAsia="Times New Roman" w:hAnsi="Times New Roman" w:cs="Times New Roman"/>
          <w:bCs/>
          <w:color w:val="000000"/>
          <w:spacing w:val="2"/>
          <w:sz w:val="28"/>
          <w:szCs w:val="32"/>
        </w:rPr>
        <w:t xml:space="preserve">), нажать кнопку </w:t>
      </w:r>
      <w:proofErr w:type="spellStart"/>
      <w:r w:rsidRPr="00CB06DD">
        <w:rPr>
          <w:rFonts w:ascii="Times New Roman" w:eastAsia="Times New Roman" w:hAnsi="Times New Roman" w:cs="Times New Roman"/>
          <w:bCs/>
          <w:color w:val="000000"/>
          <w:spacing w:val="2"/>
          <w:sz w:val="28"/>
          <w:szCs w:val="32"/>
        </w:rPr>
        <w:t>Go</w:t>
      </w:r>
      <w:proofErr w:type="spellEnd"/>
      <w:r w:rsidRPr="00CB06DD">
        <w:rPr>
          <w:rFonts w:ascii="Times New Roman" w:eastAsia="Times New Roman" w:hAnsi="Times New Roman" w:cs="Times New Roman"/>
          <w:bCs/>
          <w:color w:val="000000"/>
          <w:spacing w:val="2"/>
          <w:sz w:val="28"/>
          <w:szCs w:val="32"/>
        </w:rPr>
        <w:t xml:space="preserve"> </w:t>
      </w:r>
      <w:proofErr w:type="spellStart"/>
      <w:r w:rsidRPr="00CB06DD">
        <w:rPr>
          <w:rFonts w:ascii="Times New Roman" w:eastAsia="Times New Roman" w:hAnsi="Times New Roman" w:cs="Times New Roman"/>
          <w:bCs/>
          <w:color w:val="000000"/>
          <w:spacing w:val="2"/>
          <w:sz w:val="28"/>
          <w:szCs w:val="32"/>
        </w:rPr>
        <w:t>to</w:t>
      </w:r>
      <w:proofErr w:type="spellEnd"/>
      <w:r w:rsidRPr="00CB06DD">
        <w:rPr>
          <w:rFonts w:ascii="Times New Roman" w:eastAsia="Times New Roman" w:hAnsi="Times New Roman" w:cs="Times New Roman"/>
          <w:bCs/>
          <w:color w:val="000000"/>
          <w:spacing w:val="2"/>
          <w:sz w:val="28"/>
          <w:szCs w:val="32"/>
        </w:rPr>
        <w:t xml:space="preserve"> </w:t>
      </w:r>
      <w:proofErr w:type="spellStart"/>
      <w:r w:rsidRPr="00CB06DD">
        <w:rPr>
          <w:rFonts w:ascii="Times New Roman" w:eastAsia="Times New Roman" w:hAnsi="Times New Roman" w:cs="Times New Roman"/>
          <w:bCs/>
          <w:color w:val="000000"/>
          <w:spacing w:val="2"/>
          <w:sz w:val="28"/>
          <w:szCs w:val="32"/>
        </w:rPr>
        <w:t>Child</w:t>
      </w:r>
      <w:proofErr w:type="spellEnd"/>
      <w:r w:rsidRPr="00CB06DD">
        <w:rPr>
          <w:rFonts w:ascii="Times New Roman" w:eastAsia="Times New Roman" w:hAnsi="Times New Roman" w:cs="Times New Roman"/>
          <w:bCs/>
          <w:color w:val="000000"/>
          <w:spacing w:val="2"/>
          <w:sz w:val="28"/>
          <w:szCs w:val="32"/>
        </w:rPr>
        <w:t xml:space="preserve"> </w:t>
      </w:r>
      <w:proofErr w:type="spellStart"/>
      <w:r w:rsidRPr="00CB06DD">
        <w:rPr>
          <w:rFonts w:ascii="Times New Roman" w:eastAsia="Times New Roman" w:hAnsi="Times New Roman" w:cs="Times New Roman"/>
          <w:bCs/>
          <w:color w:val="000000"/>
          <w:spacing w:val="2"/>
          <w:sz w:val="28"/>
          <w:szCs w:val="32"/>
        </w:rPr>
        <w:t>Diagram</w:t>
      </w:r>
      <w:proofErr w:type="spellEnd"/>
      <w:r w:rsidRPr="00CB06DD">
        <w:rPr>
          <w:rFonts w:ascii="Times New Roman" w:eastAsia="Times New Roman" w:hAnsi="Times New Roman" w:cs="Times New Roman"/>
          <w:bCs/>
          <w:color w:val="000000"/>
          <w:spacing w:val="2"/>
          <w:sz w:val="28"/>
          <w:szCs w:val="32"/>
        </w:rPr>
        <w:t xml:space="preserve"> на панели инструментов</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CB06DD">
        <w:rPr>
          <w:rFonts w:ascii="Times New Roman" w:eastAsia="Times New Roman" w:hAnsi="Times New Roman" w:cs="Times New Roman"/>
          <w:bCs/>
          <w:color w:val="000000"/>
          <w:spacing w:val="2"/>
          <w:sz w:val="28"/>
          <w:szCs w:val="32"/>
        </w:rPr>
        <w:lastRenderedPageBreak/>
        <w:t xml:space="preserve">Второй способ – кликнуть правой клавишей мыши в навигаторе модели на вкладке </w:t>
      </w:r>
      <w:proofErr w:type="spellStart"/>
      <w:r w:rsidRPr="00CB06DD">
        <w:rPr>
          <w:rFonts w:ascii="Times New Roman" w:eastAsia="Times New Roman" w:hAnsi="Times New Roman" w:cs="Times New Roman"/>
          <w:bCs/>
          <w:color w:val="000000"/>
          <w:spacing w:val="2"/>
          <w:sz w:val="28"/>
          <w:szCs w:val="32"/>
        </w:rPr>
        <w:t>Activities</w:t>
      </w:r>
      <w:proofErr w:type="spellEnd"/>
      <w:r w:rsidRPr="00CB06DD">
        <w:rPr>
          <w:rFonts w:ascii="Times New Roman" w:eastAsia="Times New Roman" w:hAnsi="Times New Roman" w:cs="Times New Roman"/>
          <w:bCs/>
          <w:color w:val="000000"/>
          <w:spacing w:val="2"/>
          <w:sz w:val="28"/>
          <w:szCs w:val="32"/>
        </w:rPr>
        <w:t xml:space="preserve"> на блоке, который необходимо декомпозировать и из выпадающего списка выбрать пункт </w:t>
      </w:r>
      <w:proofErr w:type="spellStart"/>
      <w:r w:rsidRPr="00CB06DD">
        <w:rPr>
          <w:rFonts w:ascii="Times New Roman" w:eastAsia="Times New Roman" w:hAnsi="Times New Roman" w:cs="Times New Roman"/>
          <w:bCs/>
          <w:color w:val="000000"/>
          <w:spacing w:val="2"/>
          <w:sz w:val="28"/>
          <w:szCs w:val="32"/>
        </w:rPr>
        <w:t>Decompose</w:t>
      </w:r>
      <w:proofErr w:type="spellEnd"/>
      <w:r w:rsidRPr="00CB06DD">
        <w:rPr>
          <w:rFonts w:ascii="Times New Roman" w:eastAsia="Times New Roman" w:hAnsi="Times New Roman" w:cs="Times New Roman"/>
          <w:bCs/>
          <w:color w:val="000000"/>
          <w:spacing w:val="2"/>
          <w:sz w:val="28"/>
          <w:szCs w:val="32"/>
        </w:rPr>
        <w:t>.</w:t>
      </w:r>
    </w:p>
    <w:p w:rsidR="0082110D" w:rsidRPr="00CB06D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CB06DD">
        <w:rPr>
          <w:rFonts w:ascii="Times New Roman" w:eastAsia="Times New Roman" w:hAnsi="Times New Roman" w:cs="Times New Roman"/>
          <w:bCs/>
          <w:color w:val="000000"/>
          <w:spacing w:val="2"/>
          <w:sz w:val="28"/>
          <w:szCs w:val="32"/>
        </w:rPr>
        <w:t>Появля</w:t>
      </w:r>
      <w:r>
        <w:rPr>
          <w:rFonts w:ascii="Times New Roman" w:eastAsia="Times New Roman" w:hAnsi="Times New Roman" w:cs="Times New Roman"/>
          <w:bCs/>
          <w:color w:val="000000"/>
          <w:spacing w:val="2"/>
          <w:sz w:val="28"/>
          <w:szCs w:val="32"/>
        </w:rPr>
        <w:t xml:space="preserve">ется диалог </w:t>
      </w:r>
      <w:proofErr w:type="spellStart"/>
      <w:r>
        <w:rPr>
          <w:rFonts w:ascii="Times New Roman" w:eastAsia="Times New Roman" w:hAnsi="Times New Roman" w:cs="Times New Roman"/>
          <w:bCs/>
          <w:color w:val="000000"/>
          <w:spacing w:val="2"/>
          <w:sz w:val="28"/>
          <w:szCs w:val="32"/>
        </w:rPr>
        <w:t>Activity</w:t>
      </w:r>
      <w:proofErr w:type="spellEnd"/>
      <w:r>
        <w:rPr>
          <w:rFonts w:ascii="Times New Roman" w:eastAsia="Times New Roman" w:hAnsi="Times New Roman" w:cs="Times New Roman"/>
          <w:bCs/>
          <w:color w:val="000000"/>
          <w:spacing w:val="2"/>
          <w:sz w:val="28"/>
          <w:szCs w:val="32"/>
        </w:rPr>
        <w:t xml:space="preserve"> </w:t>
      </w:r>
      <w:proofErr w:type="spellStart"/>
      <w:r>
        <w:rPr>
          <w:rFonts w:ascii="Times New Roman" w:eastAsia="Times New Roman" w:hAnsi="Times New Roman" w:cs="Times New Roman"/>
          <w:bCs/>
          <w:color w:val="000000"/>
          <w:spacing w:val="2"/>
          <w:sz w:val="28"/>
          <w:szCs w:val="32"/>
        </w:rPr>
        <w:t>Box</w:t>
      </w:r>
      <w:proofErr w:type="spellEnd"/>
      <w:r>
        <w:rPr>
          <w:rFonts w:ascii="Times New Roman" w:eastAsia="Times New Roman" w:hAnsi="Times New Roman" w:cs="Times New Roman"/>
          <w:bCs/>
          <w:color w:val="000000"/>
          <w:spacing w:val="2"/>
          <w:sz w:val="28"/>
          <w:szCs w:val="32"/>
        </w:rPr>
        <w:t xml:space="preserve"> </w:t>
      </w:r>
      <w:proofErr w:type="spellStart"/>
      <w:r>
        <w:rPr>
          <w:rFonts w:ascii="Times New Roman" w:eastAsia="Times New Roman" w:hAnsi="Times New Roman" w:cs="Times New Roman"/>
          <w:bCs/>
          <w:color w:val="000000"/>
          <w:spacing w:val="2"/>
          <w:sz w:val="28"/>
          <w:szCs w:val="32"/>
        </w:rPr>
        <w:t>Count</w:t>
      </w:r>
      <w:proofErr w:type="spellEnd"/>
      <w:r>
        <w:rPr>
          <w:rFonts w:ascii="Times New Roman" w:eastAsia="Times New Roman" w:hAnsi="Times New Roman" w:cs="Times New Roman"/>
          <w:bCs/>
          <w:color w:val="000000"/>
          <w:spacing w:val="2"/>
          <w:sz w:val="28"/>
          <w:szCs w:val="32"/>
        </w:rPr>
        <w:t xml:space="preserve"> </w:t>
      </w:r>
      <w:r w:rsidRPr="00CB06DD">
        <w:rPr>
          <w:rFonts w:ascii="Times New Roman" w:eastAsia="Times New Roman" w:hAnsi="Times New Roman" w:cs="Times New Roman"/>
          <w:bCs/>
          <w:color w:val="000000"/>
          <w:spacing w:val="2"/>
          <w:sz w:val="28"/>
          <w:szCs w:val="32"/>
        </w:rPr>
        <w:t>в котором выбираем тип диаграммы (декомпозицию можно провести в другой методологии)</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CB06DD">
        <w:rPr>
          <w:rFonts w:ascii="Times New Roman" w:eastAsia="Times New Roman" w:hAnsi="Times New Roman" w:cs="Times New Roman"/>
          <w:bCs/>
          <w:color w:val="000000"/>
          <w:spacing w:val="2"/>
          <w:sz w:val="28"/>
          <w:szCs w:val="32"/>
        </w:rPr>
        <w:t>и число активностей на диаграмме декомпозиции</w:t>
      </w:r>
    </w:p>
    <w:p w:rsidR="0082110D"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sidRPr="00CB06DD">
        <w:rPr>
          <w:rFonts w:ascii="Times New Roman" w:eastAsia="Times New Roman" w:hAnsi="Times New Roman" w:cs="Times New Roman"/>
          <w:bCs/>
          <w:color w:val="000000"/>
          <w:spacing w:val="2"/>
          <w:sz w:val="28"/>
          <w:szCs w:val="32"/>
        </w:rPr>
        <w:t>Выберем методологию IDEF0, зададим число активностей, равное 3 и нажмем кнопку OK. Появляется диаграмма декомпозиции с несвязанными граничными стрелками</w:t>
      </w:r>
      <w:r>
        <w:rPr>
          <w:rFonts w:ascii="Times New Roman" w:eastAsia="Times New Roman" w:hAnsi="Times New Roman" w:cs="Times New Roman"/>
          <w:bCs/>
          <w:color w:val="000000"/>
          <w:spacing w:val="2"/>
          <w:sz w:val="28"/>
          <w:szCs w:val="32"/>
        </w:rPr>
        <w:t>.</w:t>
      </w:r>
    </w:p>
    <w:p w:rsidR="0082110D" w:rsidRPr="00C863D0" w:rsidRDefault="0082110D" w:rsidP="0082110D">
      <w:pPr>
        <w:shd w:val="clear" w:color="auto" w:fill="FFFFFF"/>
        <w:spacing w:after="0" w:line="240" w:lineRule="auto"/>
        <w:ind w:firstLine="720"/>
        <w:jc w:val="both"/>
        <w:rPr>
          <w:rFonts w:ascii="Times New Roman" w:eastAsia="Times New Roman" w:hAnsi="Times New Roman" w:cs="Times New Roman"/>
          <w:bCs/>
          <w:color w:val="000000"/>
          <w:spacing w:val="2"/>
          <w:sz w:val="28"/>
          <w:szCs w:val="32"/>
        </w:rPr>
      </w:pPr>
      <w:r>
        <w:rPr>
          <w:rFonts w:ascii="Times New Roman" w:eastAsia="Times New Roman" w:hAnsi="Times New Roman" w:cs="Times New Roman"/>
          <w:bCs/>
          <w:color w:val="000000"/>
          <w:spacing w:val="2"/>
          <w:sz w:val="28"/>
          <w:szCs w:val="32"/>
        </w:rPr>
        <w:t>Далее создаёт диаграмму по нужной теме.</w:t>
      </w:r>
    </w:p>
    <w:p w:rsidR="0082110D" w:rsidRDefault="0082110D" w:rsidP="0082110D">
      <w:pPr>
        <w:shd w:val="clear" w:color="auto" w:fill="FFFFFF"/>
        <w:spacing w:after="0" w:line="240" w:lineRule="auto"/>
        <w:ind w:left="900" w:right="80"/>
        <w:jc w:val="both"/>
        <w:rPr>
          <w:rFonts w:ascii="Times New Roman" w:eastAsia="Times New Roman" w:hAnsi="Times New Roman" w:cs="Times New Roman"/>
          <w:b/>
          <w:bCs/>
          <w:color w:val="000000"/>
          <w:spacing w:val="2"/>
          <w:sz w:val="28"/>
          <w:szCs w:val="32"/>
        </w:rPr>
      </w:pPr>
      <w:r>
        <w:rPr>
          <w:rFonts w:ascii="Times New Roman" w:eastAsia="Times New Roman" w:hAnsi="Times New Roman" w:cs="Times New Roman"/>
          <w:b/>
          <w:bCs/>
          <w:color w:val="000000"/>
          <w:spacing w:val="2"/>
          <w:sz w:val="28"/>
          <w:szCs w:val="32"/>
        </w:rPr>
        <w:t>2.Контекстная диаграмма</w:t>
      </w:r>
    </w:p>
    <w:p w:rsidR="00170E1C" w:rsidRDefault="00170E1C" w:rsidP="0082110D">
      <w:pPr>
        <w:shd w:val="clear" w:color="auto" w:fill="FFFFFF"/>
        <w:spacing w:after="0" w:line="240" w:lineRule="auto"/>
        <w:ind w:left="900" w:right="80" w:hanging="900"/>
        <w:jc w:val="both"/>
        <w:rPr>
          <w:noProof/>
          <w:lang w:eastAsia="ru-RU"/>
        </w:rPr>
      </w:pPr>
    </w:p>
    <w:p w:rsidR="00170E1C" w:rsidRDefault="00170E1C" w:rsidP="0082110D">
      <w:pPr>
        <w:shd w:val="clear" w:color="auto" w:fill="FFFFFF"/>
        <w:spacing w:after="0" w:line="240" w:lineRule="auto"/>
        <w:ind w:left="900" w:right="80" w:hanging="900"/>
        <w:jc w:val="both"/>
        <w:rPr>
          <w:noProof/>
          <w:lang w:eastAsia="ru-RU"/>
        </w:rPr>
      </w:pPr>
    </w:p>
    <w:p w:rsidR="00170E1C" w:rsidRDefault="00170E1C" w:rsidP="0082110D">
      <w:pPr>
        <w:shd w:val="clear" w:color="auto" w:fill="FFFFFF"/>
        <w:spacing w:after="0" w:line="240" w:lineRule="auto"/>
        <w:ind w:left="900" w:right="80" w:hanging="900"/>
        <w:jc w:val="both"/>
        <w:rPr>
          <w:noProof/>
          <w:lang w:eastAsia="ru-RU"/>
        </w:rPr>
      </w:pPr>
    </w:p>
    <w:p w:rsidR="0082110D" w:rsidRPr="00D752CD" w:rsidRDefault="00170E1C" w:rsidP="0082110D">
      <w:pPr>
        <w:shd w:val="clear" w:color="auto" w:fill="FFFFFF"/>
        <w:spacing w:after="0" w:line="240" w:lineRule="auto"/>
        <w:ind w:left="900" w:right="80" w:hanging="900"/>
        <w:jc w:val="both"/>
        <w:rPr>
          <w:rFonts w:ascii="Times New Roman" w:eastAsia="Times New Roman" w:hAnsi="Times New Roman" w:cs="Times New Roman"/>
          <w:b/>
          <w:bCs/>
          <w:color w:val="000000"/>
          <w:spacing w:val="2"/>
          <w:sz w:val="28"/>
          <w:szCs w:val="32"/>
        </w:rPr>
      </w:pPr>
      <w:r>
        <w:rPr>
          <w:noProof/>
          <w:lang w:eastAsia="ru-RU"/>
        </w:rPr>
        <w:drawing>
          <wp:inline distT="0" distB="0" distL="0" distR="0" wp14:anchorId="1C7C5512" wp14:editId="4446A9A1">
            <wp:extent cx="6216289" cy="4314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855" t="15645" r="1679" b="4081"/>
                    <a:stretch/>
                  </pic:blipFill>
                  <pic:spPr bwMode="auto">
                    <a:xfrm>
                      <a:off x="0" y="0"/>
                      <a:ext cx="6266539" cy="4349704"/>
                    </a:xfrm>
                    <a:prstGeom prst="rect">
                      <a:avLst/>
                    </a:prstGeom>
                    <a:ln>
                      <a:noFill/>
                    </a:ln>
                    <a:extLst>
                      <a:ext uri="{53640926-AAD7-44D8-BBD7-CCE9431645EC}">
                        <a14:shadowObscured xmlns:a14="http://schemas.microsoft.com/office/drawing/2010/main"/>
                      </a:ext>
                    </a:extLst>
                  </pic:spPr>
                </pic:pic>
              </a:graphicData>
            </a:graphic>
          </wp:inline>
        </w:drawing>
      </w:r>
    </w:p>
    <w:p w:rsidR="0082110D" w:rsidRDefault="0082110D" w:rsidP="0082110D">
      <w:pPr>
        <w:shd w:val="clear" w:color="auto" w:fill="FFFFFF"/>
        <w:spacing w:after="14" w:line="270" w:lineRule="auto"/>
        <w:ind w:left="540" w:right="80" w:hanging="10"/>
        <w:jc w:val="both"/>
        <w:rPr>
          <w:rFonts w:ascii="Times New Roman" w:eastAsia="Times New Roman" w:hAnsi="Times New Roman" w:cs="Times New Roman"/>
          <w:b/>
          <w:bCs/>
          <w:color w:val="000000"/>
          <w:spacing w:val="2"/>
          <w:sz w:val="28"/>
          <w:szCs w:val="32"/>
        </w:rPr>
      </w:pPr>
    </w:p>
    <w:p w:rsidR="0082110D" w:rsidRDefault="0082110D" w:rsidP="0082110D">
      <w:pPr>
        <w:rPr>
          <w:rFonts w:ascii="Times New Roman" w:eastAsia="Times New Roman" w:hAnsi="Times New Roman" w:cs="Times New Roman"/>
          <w:b/>
          <w:bCs/>
          <w:color w:val="000000"/>
          <w:spacing w:val="2"/>
          <w:sz w:val="28"/>
          <w:szCs w:val="32"/>
        </w:rPr>
      </w:pPr>
      <w:r>
        <w:rPr>
          <w:rFonts w:ascii="Times New Roman" w:eastAsia="Times New Roman" w:hAnsi="Times New Roman" w:cs="Times New Roman"/>
          <w:b/>
          <w:bCs/>
          <w:color w:val="000000"/>
          <w:spacing w:val="2"/>
          <w:sz w:val="28"/>
          <w:szCs w:val="32"/>
        </w:rPr>
        <w:br w:type="page"/>
      </w:r>
    </w:p>
    <w:p w:rsidR="0082110D" w:rsidRDefault="0082110D" w:rsidP="0082110D">
      <w:pPr>
        <w:shd w:val="clear" w:color="auto" w:fill="FFFFFF"/>
        <w:spacing w:after="14" w:line="270" w:lineRule="auto"/>
        <w:ind w:left="540" w:right="80" w:hanging="10"/>
        <w:jc w:val="both"/>
        <w:rPr>
          <w:rFonts w:ascii="Times New Roman" w:eastAsia="Times New Roman" w:hAnsi="Times New Roman" w:cs="Times New Roman"/>
          <w:b/>
          <w:bCs/>
          <w:color w:val="000000"/>
          <w:spacing w:val="2"/>
          <w:sz w:val="28"/>
          <w:szCs w:val="32"/>
        </w:rPr>
      </w:pPr>
      <w:r>
        <w:rPr>
          <w:rFonts w:ascii="Times New Roman" w:eastAsia="Times New Roman" w:hAnsi="Times New Roman" w:cs="Times New Roman"/>
          <w:b/>
          <w:bCs/>
          <w:color w:val="000000"/>
          <w:spacing w:val="2"/>
          <w:sz w:val="28"/>
          <w:szCs w:val="32"/>
        </w:rPr>
        <w:lastRenderedPageBreak/>
        <w:t>3.Декомпозиция функциональной диаграммы</w:t>
      </w:r>
    </w:p>
    <w:p w:rsidR="00781A8B" w:rsidRDefault="00781A8B" w:rsidP="0082110D">
      <w:pPr>
        <w:shd w:val="clear" w:color="auto" w:fill="FFFFFF"/>
        <w:spacing w:after="14" w:line="270" w:lineRule="auto"/>
        <w:ind w:left="540" w:right="80" w:hanging="10"/>
        <w:jc w:val="both"/>
        <w:rPr>
          <w:noProof/>
          <w:lang w:eastAsia="ru-RU"/>
        </w:rPr>
      </w:pPr>
    </w:p>
    <w:p w:rsidR="0082110D" w:rsidRPr="00335813" w:rsidRDefault="00781A8B" w:rsidP="0082110D">
      <w:pPr>
        <w:shd w:val="clear" w:color="auto" w:fill="FFFFFF"/>
        <w:spacing w:after="14" w:line="270" w:lineRule="auto"/>
        <w:ind w:left="540" w:right="80" w:hanging="10"/>
        <w:jc w:val="both"/>
        <w:rPr>
          <w:rFonts w:ascii="Times New Roman" w:eastAsia="Times New Roman" w:hAnsi="Times New Roman" w:cs="Times New Roman"/>
          <w:b/>
          <w:bCs/>
          <w:color w:val="000000"/>
          <w:spacing w:val="2"/>
          <w:sz w:val="28"/>
          <w:szCs w:val="32"/>
        </w:rPr>
      </w:pPr>
      <w:bookmarkStart w:id="0" w:name="_GoBack"/>
      <w:r>
        <w:rPr>
          <w:noProof/>
          <w:lang w:eastAsia="ru-RU"/>
        </w:rPr>
        <w:drawing>
          <wp:inline distT="0" distB="0" distL="0" distR="0" wp14:anchorId="6EA4E6C1" wp14:editId="496AF9D1">
            <wp:extent cx="6055552" cy="41719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37" t="14618" r="19990" b="5430"/>
                    <a:stretch/>
                  </pic:blipFill>
                  <pic:spPr bwMode="auto">
                    <a:xfrm>
                      <a:off x="0" y="0"/>
                      <a:ext cx="6080696" cy="418927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Pr>
          <w:rFonts w:ascii="Times New Roman" w:eastAsia="Times New Roman" w:hAnsi="Times New Roman" w:cs="Times New Roman"/>
          <w:b/>
          <w:bCs/>
          <w:color w:val="000000"/>
          <w:spacing w:val="2"/>
          <w:sz w:val="28"/>
          <w:szCs w:val="32"/>
        </w:rPr>
        <w:t>4.Контрольные вопросы</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 xml:space="preserve">1. Понятие </w:t>
      </w:r>
      <w:proofErr w:type="spellStart"/>
      <w:r w:rsidRPr="00C863D0">
        <w:rPr>
          <w:rFonts w:ascii="Times New Roman" w:hAnsi="Times New Roman"/>
          <w:b/>
          <w:sz w:val="28"/>
          <w:szCs w:val="32"/>
        </w:rPr>
        <w:t>Case</w:t>
      </w:r>
      <w:proofErr w:type="spellEnd"/>
      <w:r w:rsidRPr="00C863D0">
        <w:rPr>
          <w:rFonts w:ascii="Times New Roman" w:hAnsi="Times New Roman"/>
          <w:b/>
          <w:sz w:val="28"/>
          <w:szCs w:val="32"/>
        </w:rPr>
        <w:t>-средств и их назначение.</w:t>
      </w:r>
    </w:p>
    <w:p w:rsidR="0082110D" w:rsidRPr="00882E8B" w:rsidRDefault="0082110D" w:rsidP="0082110D">
      <w:pPr>
        <w:pStyle w:val="11"/>
        <w:ind w:firstLine="720"/>
        <w:rPr>
          <w:rFonts w:ascii="Times New Roman" w:hAnsi="Times New Roman"/>
          <w:sz w:val="28"/>
          <w:szCs w:val="32"/>
        </w:rPr>
      </w:pPr>
      <w:r w:rsidRPr="00860EE9">
        <w:rPr>
          <w:rFonts w:ascii="Times New Roman" w:hAnsi="Times New Roman"/>
          <w:sz w:val="28"/>
          <w:szCs w:val="32"/>
        </w:rPr>
        <w:t>CASE средства (</w:t>
      </w:r>
      <w:proofErr w:type="spellStart"/>
      <w:r w:rsidRPr="00860EE9">
        <w:rPr>
          <w:rFonts w:ascii="Times New Roman" w:hAnsi="Times New Roman"/>
          <w:sz w:val="28"/>
          <w:szCs w:val="32"/>
        </w:rPr>
        <w:t>Computer</w:t>
      </w:r>
      <w:proofErr w:type="spellEnd"/>
      <w:r w:rsidRPr="00860EE9">
        <w:rPr>
          <w:rFonts w:ascii="Times New Roman" w:hAnsi="Times New Roman"/>
          <w:sz w:val="28"/>
          <w:szCs w:val="32"/>
        </w:rPr>
        <w:t xml:space="preserve"> - </w:t>
      </w:r>
      <w:proofErr w:type="spellStart"/>
      <w:r w:rsidRPr="00860EE9">
        <w:rPr>
          <w:rFonts w:ascii="Times New Roman" w:hAnsi="Times New Roman"/>
          <w:sz w:val="28"/>
          <w:szCs w:val="32"/>
        </w:rPr>
        <w:t>Aided</w:t>
      </w:r>
      <w:proofErr w:type="spellEnd"/>
      <w:r w:rsidRPr="00860EE9">
        <w:rPr>
          <w:rFonts w:ascii="Times New Roman" w:hAnsi="Times New Roman"/>
          <w:sz w:val="28"/>
          <w:szCs w:val="32"/>
        </w:rPr>
        <w:t xml:space="preserve"> </w:t>
      </w:r>
      <w:proofErr w:type="spellStart"/>
      <w:r w:rsidRPr="00860EE9">
        <w:rPr>
          <w:rFonts w:ascii="Times New Roman" w:hAnsi="Times New Roman"/>
          <w:sz w:val="28"/>
          <w:szCs w:val="32"/>
        </w:rPr>
        <w:t>Software</w:t>
      </w:r>
      <w:proofErr w:type="spellEnd"/>
      <w:r w:rsidRPr="00860EE9">
        <w:rPr>
          <w:rFonts w:ascii="Times New Roman" w:hAnsi="Times New Roman"/>
          <w:sz w:val="28"/>
          <w:szCs w:val="32"/>
        </w:rPr>
        <w:t xml:space="preserve"> </w:t>
      </w:r>
      <w:proofErr w:type="spellStart"/>
      <w:r w:rsidRPr="00860EE9">
        <w:rPr>
          <w:rFonts w:ascii="Times New Roman" w:hAnsi="Times New Roman"/>
          <w:sz w:val="28"/>
          <w:szCs w:val="32"/>
        </w:rPr>
        <w:t>Engineering</w:t>
      </w:r>
      <w:proofErr w:type="spellEnd"/>
      <w:r w:rsidRPr="00860EE9">
        <w:rPr>
          <w:rFonts w:ascii="Times New Roman" w:hAnsi="Times New Roman"/>
          <w:sz w:val="28"/>
          <w:szCs w:val="32"/>
        </w:rPr>
        <w:t xml:space="preserve">) – это инструмент, который позволяет автоматизировать процесс разработки информационной системы </w:t>
      </w:r>
      <w:r>
        <w:rPr>
          <w:rFonts w:ascii="Times New Roman" w:hAnsi="Times New Roman"/>
          <w:sz w:val="28"/>
          <w:szCs w:val="32"/>
        </w:rPr>
        <w:t xml:space="preserve">и программного </w:t>
      </w:r>
      <w:proofErr w:type="spellStart"/>
      <w:proofErr w:type="gramStart"/>
      <w:r>
        <w:rPr>
          <w:rFonts w:ascii="Times New Roman" w:hAnsi="Times New Roman"/>
          <w:sz w:val="28"/>
          <w:szCs w:val="32"/>
        </w:rPr>
        <w:t>обеспечения.</w:t>
      </w:r>
      <w:r w:rsidRPr="00860EE9">
        <w:rPr>
          <w:rFonts w:ascii="Times New Roman" w:hAnsi="Times New Roman"/>
          <w:sz w:val="28"/>
          <w:szCs w:val="32"/>
        </w:rPr>
        <w:t>Основной</w:t>
      </w:r>
      <w:proofErr w:type="spellEnd"/>
      <w:proofErr w:type="gramEnd"/>
      <w:r w:rsidRPr="00860EE9">
        <w:rPr>
          <w:rFonts w:ascii="Times New Roman" w:hAnsi="Times New Roman"/>
          <w:sz w:val="28"/>
          <w:szCs w:val="32"/>
        </w:rPr>
        <w:t xml:space="preserve"> целью применения CASE средств является сокращение времени и затрат на разработку информационных систем, и повышение их качества</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2. Назначение и сущность методологии IDEF0.</w:t>
      </w:r>
    </w:p>
    <w:p w:rsidR="0082110D" w:rsidRPr="00860EE9" w:rsidRDefault="0082110D" w:rsidP="0082110D">
      <w:pPr>
        <w:pStyle w:val="11"/>
        <w:ind w:firstLine="720"/>
        <w:rPr>
          <w:rFonts w:ascii="Times New Roman" w:hAnsi="Times New Roman"/>
          <w:sz w:val="28"/>
          <w:szCs w:val="32"/>
        </w:rPr>
      </w:pPr>
      <w:r w:rsidRPr="00860EE9">
        <w:rPr>
          <w:rFonts w:ascii="Times New Roman" w:hAnsi="Times New Roman"/>
          <w:b/>
          <w:bCs/>
          <w:sz w:val="28"/>
          <w:szCs w:val="32"/>
          <w:lang w:val="en-US"/>
        </w:rPr>
        <w:t>IDEF</w:t>
      </w:r>
      <w:r w:rsidRPr="00860EE9">
        <w:rPr>
          <w:rFonts w:ascii="Times New Roman" w:hAnsi="Times New Roman"/>
          <w:b/>
          <w:bCs/>
          <w:sz w:val="28"/>
          <w:szCs w:val="32"/>
        </w:rPr>
        <w:t>0</w:t>
      </w:r>
      <w:r w:rsidRPr="00860EE9">
        <w:rPr>
          <w:rFonts w:ascii="Times New Roman" w:hAnsi="Times New Roman"/>
          <w:sz w:val="28"/>
          <w:szCs w:val="32"/>
          <w:lang w:val="en-US"/>
        </w:rPr>
        <w:t> </w:t>
      </w:r>
      <w:r w:rsidRPr="00860EE9">
        <w:rPr>
          <w:rFonts w:ascii="Times New Roman" w:hAnsi="Times New Roman"/>
          <w:sz w:val="28"/>
          <w:szCs w:val="32"/>
        </w:rPr>
        <w:t>—</w:t>
      </w:r>
      <w:r w:rsidRPr="00860EE9">
        <w:rPr>
          <w:rFonts w:ascii="Times New Roman" w:hAnsi="Times New Roman"/>
          <w:sz w:val="28"/>
          <w:szCs w:val="32"/>
          <w:lang w:val="en-US"/>
        </w:rPr>
        <w:t> </w:t>
      </w:r>
      <w:r w:rsidRPr="00860EE9">
        <w:rPr>
          <w:rFonts w:ascii="Times New Roman" w:hAnsi="Times New Roman"/>
          <w:b/>
          <w:bCs/>
          <w:sz w:val="28"/>
          <w:szCs w:val="32"/>
        </w:rPr>
        <w:t>методология</w:t>
      </w:r>
      <w:r w:rsidRPr="00860EE9">
        <w:rPr>
          <w:rFonts w:ascii="Times New Roman" w:hAnsi="Times New Roman"/>
          <w:sz w:val="28"/>
          <w:szCs w:val="32"/>
          <w:lang w:val="en-US"/>
        </w:rPr>
        <w:t> </w:t>
      </w:r>
      <w:r w:rsidRPr="00860EE9">
        <w:rPr>
          <w:rFonts w:ascii="Times New Roman" w:hAnsi="Times New Roman"/>
          <w:sz w:val="28"/>
          <w:szCs w:val="32"/>
        </w:rPr>
        <w:t xml:space="preserve">функционального моделирования (англ. </w:t>
      </w:r>
      <w:r w:rsidRPr="00860EE9">
        <w:rPr>
          <w:rFonts w:ascii="Times New Roman" w:hAnsi="Times New Roman"/>
          <w:sz w:val="28"/>
          <w:szCs w:val="32"/>
          <w:lang w:val="en-US"/>
        </w:rPr>
        <w:t>function</w:t>
      </w:r>
      <w:r w:rsidRPr="00860EE9">
        <w:rPr>
          <w:rFonts w:ascii="Times New Roman" w:hAnsi="Times New Roman"/>
          <w:sz w:val="28"/>
          <w:szCs w:val="32"/>
        </w:rPr>
        <w:t xml:space="preserve"> </w:t>
      </w:r>
      <w:r w:rsidRPr="00860EE9">
        <w:rPr>
          <w:rFonts w:ascii="Times New Roman" w:hAnsi="Times New Roman"/>
          <w:sz w:val="28"/>
          <w:szCs w:val="32"/>
          <w:lang w:val="en-US"/>
        </w:rPr>
        <w:t>modeling</w:t>
      </w:r>
      <w:r w:rsidRPr="00860EE9">
        <w:rPr>
          <w:rFonts w:ascii="Times New Roman" w:hAnsi="Times New Roman"/>
          <w:sz w:val="28"/>
          <w:szCs w:val="32"/>
        </w:rPr>
        <w:t>) и графическая нотация, предназначенная для формализации и</w:t>
      </w:r>
      <w:r>
        <w:rPr>
          <w:rFonts w:ascii="Times New Roman" w:hAnsi="Times New Roman"/>
          <w:sz w:val="28"/>
          <w:szCs w:val="32"/>
        </w:rPr>
        <w:t xml:space="preserve"> описания бизнес-процессов.</w:t>
      </w:r>
      <w:r w:rsidRPr="00860EE9">
        <w:rPr>
          <w:rFonts w:ascii="Times New Roman" w:hAnsi="Times New Roman"/>
          <w:sz w:val="28"/>
          <w:szCs w:val="32"/>
        </w:rPr>
        <w:t xml:space="preserve"> В</w:t>
      </w:r>
      <w:r w:rsidRPr="00860EE9">
        <w:rPr>
          <w:rFonts w:ascii="Times New Roman" w:hAnsi="Times New Roman"/>
          <w:sz w:val="28"/>
          <w:szCs w:val="32"/>
          <w:lang w:val="en-US"/>
        </w:rPr>
        <w:t> </w:t>
      </w:r>
      <w:r w:rsidRPr="00860EE9">
        <w:rPr>
          <w:rFonts w:ascii="Times New Roman" w:hAnsi="Times New Roman"/>
          <w:b/>
          <w:bCs/>
          <w:sz w:val="28"/>
          <w:szCs w:val="32"/>
          <w:lang w:val="en-US"/>
        </w:rPr>
        <w:t>IDEF</w:t>
      </w:r>
      <w:r w:rsidRPr="00860EE9">
        <w:rPr>
          <w:rFonts w:ascii="Times New Roman" w:hAnsi="Times New Roman"/>
          <w:b/>
          <w:bCs/>
          <w:sz w:val="28"/>
          <w:szCs w:val="32"/>
        </w:rPr>
        <w:t>0</w:t>
      </w:r>
      <w:r w:rsidRPr="00860EE9">
        <w:rPr>
          <w:rFonts w:ascii="Times New Roman" w:hAnsi="Times New Roman"/>
          <w:sz w:val="28"/>
          <w:szCs w:val="32"/>
          <w:lang w:val="en-US"/>
        </w:rPr>
        <w:t> </w:t>
      </w:r>
      <w:r w:rsidRPr="00860EE9">
        <w:rPr>
          <w:rFonts w:ascii="Times New Roman" w:hAnsi="Times New Roman"/>
          <w:sz w:val="28"/>
          <w:szCs w:val="32"/>
        </w:rPr>
        <w:t>рассматриваются логические отношения между работами, а не их временная последовательность (поток работ).</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3. Назначение и сущность методологии DFD.</w:t>
      </w:r>
    </w:p>
    <w:p w:rsidR="0082110D" w:rsidRPr="00860EE9" w:rsidRDefault="0082110D" w:rsidP="0082110D">
      <w:pPr>
        <w:pStyle w:val="11"/>
        <w:ind w:firstLine="720"/>
        <w:rPr>
          <w:rFonts w:ascii="Times New Roman" w:hAnsi="Times New Roman"/>
          <w:sz w:val="28"/>
          <w:szCs w:val="32"/>
        </w:rPr>
      </w:pPr>
      <w:r w:rsidRPr="00860EE9">
        <w:rPr>
          <w:rFonts w:ascii="Times New Roman" w:hAnsi="Times New Roman"/>
          <w:b/>
          <w:bCs/>
          <w:sz w:val="28"/>
          <w:szCs w:val="32"/>
          <w:lang w:val="en-US"/>
        </w:rPr>
        <w:t>DFD</w:t>
      </w:r>
      <w:r w:rsidRPr="00860EE9">
        <w:rPr>
          <w:rFonts w:ascii="Times New Roman" w:hAnsi="Times New Roman"/>
          <w:sz w:val="28"/>
          <w:szCs w:val="32"/>
          <w:lang w:val="en-US"/>
        </w:rPr>
        <w:t> </w:t>
      </w:r>
      <w:r w:rsidRPr="00860EE9">
        <w:rPr>
          <w:rFonts w:ascii="Times New Roman" w:hAnsi="Times New Roman"/>
          <w:sz w:val="28"/>
          <w:szCs w:val="32"/>
        </w:rPr>
        <w:t xml:space="preserve">— общепринятое сокращение от англ. </w:t>
      </w:r>
      <w:r w:rsidRPr="00860EE9">
        <w:rPr>
          <w:rFonts w:ascii="Times New Roman" w:hAnsi="Times New Roman"/>
          <w:sz w:val="28"/>
          <w:szCs w:val="32"/>
          <w:lang w:val="en-US"/>
        </w:rPr>
        <w:t>data</w:t>
      </w:r>
      <w:r w:rsidRPr="00860EE9">
        <w:rPr>
          <w:rFonts w:ascii="Times New Roman" w:hAnsi="Times New Roman"/>
          <w:sz w:val="28"/>
          <w:szCs w:val="32"/>
        </w:rPr>
        <w:t xml:space="preserve"> </w:t>
      </w:r>
      <w:r w:rsidRPr="00860EE9">
        <w:rPr>
          <w:rFonts w:ascii="Times New Roman" w:hAnsi="Times New Roman"/>
          <w:sz w:val="28"/>
          <w:szCs w:val="32"/>
          <w:lang w:val="en-US"/>
        </w:rPr>
        <w:t>flow</w:t>
      </w:r>
      <w:r w:rsidRPr="00860EE9">
        <w:rPr>
          <w:rFonts w:ascii="Times New Roman" w:hAnsi="Times New Roman"/>
          <w:sz w:val="28"/>
          <w:szCs w:val="32"/>
        </w:rPr>
        <w:t xml:space="preserve"> </w:t>
      </w:r>
      <w:r w:rsidRPr="00860EE9">
        <w:rPr>
          <w:rFonts w:ascii="Times New Roman" w:hAnsi="Times New Roman"/>
          <w:sz w:val="28"/>
          <w:szCs w:val="32"/>
          <w:lang w:val="en-US"/>
        </w:rPr>
        <w:t>diagrams</w:t>
      </w:r>
      <w:r w:rsidRPr="00860EE9">
        <w:rPr>
          <w:rFonts w:ascii="Times New Roman" w:hAnsi="Times New Roman"/>
          <w:sz w:val="28"/>
          <w:szCs w:val="32"/>
        </w:rPr>
        <w:t xml:space="preserve"> — диаграммы потоков данных. Так называется</w:t>
      </w:r>
      <w:r w:rsidRPr="00860EE9">
        <w:rPr>
          <w:rFonts w:ascii="Times New Roman" w:hAnsi="Times New Roman"/>
          <w:sz w:val="28"/>
          <w:szCs w:val="32"/>
          <w:lang w:val="en-US"/>
        </w:rPr>
        <w:t> </w:t>
      </w:r>
      <w:r w:rsidRPr="00860EE9">
        <w:rPr>
          <w:rFonts w:ascii="Times New Roman" w:hAnsi="Times New Roman"/>
          <w:b/>
          <w:bCs/>
          <w:sz w:val="28"/>
          <w:szCs w:val="32"/>
        </w:rPr>
        <w:t>методология</w:t>
      </w:r>
      <w:r w:rsidRPr="00860EE9">
        <w:rPr>
          <w:rFonts w:ascii="Times New Roman" w:hAnsi="Times New Roman"/>
          <w:sz w:val="28"/>
          <w:szCs w:val="32"/>
          <w:lang w:val="en-US"/>
        </w:rPr>
        <w:t> </w:t>
      </w:r>
      <w:r w:rsidRPr="00860EE9">
        <w:rPr>
          <w:rFonts w:ascii="Times New Roman" w:hAnsi="Times New Roman"/>
          <w:sz w:val="28"/>
          <w:szCs w:val="32"/>
        </w:rPr>
        <w:t>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4. Назначение и сущность методологии IDEF3.</w:t>
      </w:r>
    </w:p>
    <w:p w:rsidR="0082110D" w:rsidRPr="00860EE9" w:rsidRDefault="0082110D" w:rsidP="0082110D">
      <w:pPr>
        <w:pStyle w:val="11"/>
        <w:ind w:firstLine="720"/>
        <w:rPr>
          <w:rFonts w:ascii="Times New Roman" w:hAnsi="Times New Roman"/>
          <w:sz w:val="28"/>
          <w:szCs w:val="32"/>
        </w:rPr>
      </w:pPr>
      <w:r w:rsidRPr="00860EE9">
        <w:rPr>
          <w:rFonts w:ascii="Times New Roman" w:hAnsi="Times New Roman"/>
          <w:b/>
          <w:sz w:val="28"/>
          <w:szCs w:val="32"/>
        </w:rPr>
        <w:t>DEF3</w:t>
      </w:r>
      <w:r w:rsidRPr="00860EE9">
        <w:rPr>
          <w:rFonts w:ascii="Times New Roman" w:hAnsi="Times New Roman"/>
          <w:sz w:val="28"/>
          <w:szCs w:val="32"/>
        </w:rPr>
        <w:t xml:space="preserve"> — способ описания процессов с использованием структу­рированного метода, позволяющего эксперту в предметной области </w:t>
      </w:r>
      <w:r w:rsidRPr="00860EE9">
        <w:rPr>
          <w:rFonts w:ascii="Times New Roman" w:hAnsi="Times New Roman"/>
          <w:sz w:val="28"/>
          <w:szCs w:val="32"/>
        </w:rPr>
        <w:lastRenderedPageBreak/>
        <w:t>представить положение вещей как упорядоченную последователь­ность событий с одновременным описанием объектов, имеющих не­посре</w:t>
      </w:r>
      <w:r>
        <w:rPr>
          <w:rFonts w:ascii="Times New Roman" w:hAnsi="Times New Roman"/>
          <w:sz w:val="28"/>
          <w:szCs w:val="32"/>
        </w:rPr>
        <w:t>дственное отношение к процессу.</w:t>
      </w:r>
    </w:p>
    <w:p w:rsidR="0082110D" w:rsidRPr="00882E8B" w:rsidRDefault="0082110D" w:rsidP="0082110D">
      <w:pPr>
        <w:pStyle w:val="11"/>
        <w:ind w:firstLine="720"/>
        <w:rPr>
          <w:rFonts w:ascii="Times New Roman" w:hAnsi="Times New Roman"/>
          <w:sz w:val="28"/>
          <w:szCs w:val="32"/>
        </w:rPr>
      </w:pPr>
      <w:r w:rsidRPr="00860EE9">
        <w:rPr>
          <w:rFonts w:ascii="Times New Roman" w:hAnsi="Times New Roman"/>
          <w:sz w:val="28"/>
          <w:szCs w:val="32"/>
        </w:rPr>
        <w:t>IDEF3 является технологией, хорошо приспособленной для сбора данных, требующихся для проведения структурного анализа системы.</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5. Направления IDEF0-моделирования.</w:t>
      </w:r>
    </w:p>
    <w:p w:rsidR="0082110D" w:rsidRPr="00882E8B" w:rsidRDefault="0082110D" w:rsidP="0082110D">
      <w:pPr>
        <w:pStyle w:val="11"/>
        <w:ind w:firstLine="720"/>
        <w:rPr>
          <w:rFonts w:ascii="Times New Roman" w:hAnsi="Times New Roman"/>
          <w:sz w:val="28"/>
          <w:szCs w:val="32"/>
        </w:rPr>
      </w:pPr>
      <w:r w:rsidRPr="00860EE9">
        <w:rPr>
          <w:rFonts w:ascii="Times New Roman" w:hAnsi="Times New Roman"/>
          <w:b/>
          <w:sz w:val="28"/>
          <w:szCs w:val="32"/>
        </w:rPr>
        <w:t xml:space="preserve">DEF0 </w:t>
      </w:r>
      <w:r w:rsidRPr="00860EE9">
        <w:rPr>
          <w:rFonts w:ascii="Times New Roman" w:hAnsi="Times New Roman"/>
          <w:sz w:val="28"/>
          <w:szCs w:val="32"/>
        </w:rPr>
        <w:t>-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 (функциональных блоков - в терминах IDEF0). Как правило, моделирование средствами IDEF0 является первым этапом изучения любой системы</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6. Этапы жизненного цикла программных средств, для которых</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наиболее эффективно использование методологии IDEF0.</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Этапы жизненного цикла п</w:t>
      </w:r>
      <w:r>
        <w:rPr>
          <w:rFonts w:ascii="Times New Roman" w:hAnsi="Times New Roman" w:cs="Times New Roman"/>
          <w:sz w:val="28"/>
        </w:rPr>
        <w:t xml:space="preserve">рограммных средств, для которых </w:t>
      </w:r>
      <w:r w:rsidRPr="00C84939">
        <w:rPr>
          <w:rFonts w:ascii="Times New Roman" w:hAnsi="Times New Roman" w:cs="Times New Roman"/>
          <w:sz w:val="28"/>
        </w:rPr>
        <w:t>наиболее эффективно использование методолог</w:t>
      </w:r>
      <w:r>
        <w:rPr>
          <w:rFonts w:ascii="Times New Roman" w:hAnsi="Times New Roman" w:cs="Times New Roman"/>
          <w:sz w:val="28"/>
        </w:rPr>
        <w:t xml:space="preserve">ии IDEF0. </w:t>
      </w:r>
      <w:r w:rsidRPr="00C84939">
        <w:rPr>
          <w:rFonts w:ascii="Times New Roman" w:hAnsi="Times New Roman" w:cs="Times New Roman"/>
          <w:sz w:val="28"/>
        </w:rPr>
        <w:t>Методология IDEF0 успешно применяется в самых различных отраслях как эффективное средство анализа, проектирования и представления деловых процессов.</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7. Достоинства методологии IDEF0.</w:t>
      </w:r>
    </w:p>
    <w:p w:rsidR="0082110D" w:rsidRPr="00860EE9" w:rsidRDefault="0082110D" w:rsidP="0082110D">
      <w:pPr>
        <w:pStyle w:val="11"/>
        <w:numPr>
          <w:ilvl w:val="0"/>
          <w:numId w:val="3"/>
        </w:numPr>
        <w:ind w:left="0" w:firstLine="720"/>
        <w:rPr>
          <w:rFonts w:ascii="Times New Roman" w:hAnsi="Times New Roman"/>
          <w:sz w:val="28"/>
          <w:szCs w:val="28"/>
        </w:rPr>
      </w:pPr>
      <w:r w:rsidRPr="00860EE9">
        <w:rPr>
          <w:rFonts w:ascii="Times New Roman" w:hAnsi="Times New Roman"/>
          <w:sz w:val="28"/>
          <w:szCs w:val="28"/>
        </w:rPr>
        <w:t>полнота описания бизнес-процесса (управление, информационные и материальные потоки, обратные связи);</w:t>
      </w:r>
    </w:p>
    <w:p w:rsidR="0082110D" w:rsidRPr="00860EE9" w:rsidRDefault="0082110D" w:rsidP="0082110D">
      <w:pPr>
        <w:pStyle w:val="11"/>
        <w:numPr>
          <w:ilvl w:val="0"/>
          <w:numId w:val="3"/>
        </w:numPr>
        <w:ind w:left="0" w:firstLine="720"/>
        <w:rPr>
          <w:rFonts w:ascii="Times New Roman" w:hAnsi="Times New Roman"/>
          <w:sz w:val="28"/>
          <w:szCs w:val="28"/>
        </w:rPr>
      </w:pPr>
      <w:r w:rsidRPr="00860EE9">
        <w:rPr>
          <w:rFonts w:ascii="Times New Roman" w:hAnsi="Times New Roman"/>
          <w:sz w:val="28"/>
          <w:szCs w:val="28"/>
        </w:rPr>
        <w:t>комплексность при декомпозиции (</w:t>
      </w:r>
      <w:proofErr w:type="spellStart"/>
      <w:r w:rsidRPr="00860EE9">
        <w:rPr>
          <w:rFonts w:ascii="Times New Roman" w:hAnsi="Times New Roman"/>
          <w:sz w:val="28"/>
          <w:szCs w:val="28"/>
        </w:rPr>
        <w:t>мигрирование</w:t>
      </w:r>
      <w:proofErr w:type="spellEnd"/>
      <w:r w:rsidRPr="00860EE9">
        <w:rPr>
          <w:rFonts w:ascii="Times New Roman" w:hAnsi="Times New Roman"/>
          <w:sz w:val="28"/>
          <w:szCs w:val="28"/>
        </w:rPr>
        <w:t xml:space="preserve"> и </w:t>
      </w:r>
      <w:proofErr w:type="spellStart"/>
      <w:r w:rsidRPr="00860EE9">
        <w:rPr>
          <w:rFonts w:ascii="Times New Roman" w:hAnsi="Times New Roman"/>
          <w:sz w:val="28"/>
          <w:szCs w:val="28"/>
        </w:rPr>
        <w:t>туннелирование</w:t>
      </w:r>
      <w:proofErr w:type="spellEnd"/>
      <w:r w:rsidRPr="00860EE9">
        <w:rPr>
          <w:rFonts w:ascii="Times New Roman" w:hAnsi="Times New Roman"/>
          <w:sz w:val="28"/>
          <w:szCs w:val="28"/>
        </w:rPr>
        <w:t xml:space="preserve"> стрелок);</w:t>
      </w:r>
    </w:p>
    <w:p w:rsidR="0082110D" w:rsidRPr="00860EE9" w:rsidRDefault="0082110D" w:rsidP="0082110D">
      <w:pPr>
        <w:pStyle w:val="11"/>
        <w:numPr>
          <w:ilvl w:val="0"/>
          <w:numId w:val="3"/>
        </w:numPr>
        <w:ind w:left="0" w:firstLine="720"/>
        <w:rPr>
          <w:rFonts w:ascii="Times New Roman" w:hAnsi="Times New Roman"/>
          <w:sz w:val="28"/>
          <w:szCs w:val="28"/>
        </w:rPr>
      </w:pPr>
      <w:r w:rsidRPr="00860EE9">
        <w:rPr>
          <w:rFonts w:ascii="Times New Roman" w:hAnsi="Times New Roman"/>
          <w:sz w:val="28"/>
          <w:szCs w:val="28"/>
        </w:rPr>
        <w:t>возможность агрегирования и детализации потоков данных и информации (разделение и слияние стрелок);</w:t>
      </w:r>
    </w:p>
    <w:p w:rsidR="0082110D" w:rsidRPr="00860EE9" w:rsidRDefault="0082110D" w:rsidP="0082110D">
      <w:pPr>
        <w:pStyle w:val="11"/>
        <w:numPr>
          <w:ilvl w:val="0"/>
          <w:numId w:val="3"/>
        </w:numPr>
        <w:ind w:left="0" w:firstLine="720"/>
        <w:rPr>
          <w:rFonts w:ascii="Times New Roman" w:hAnsi="Times New Roman"/>
          <w:sz w:val="28"/>
          <w:szCs w:val="28"/>
        </w:rPr>
      </w:pPr>
      <w:r w:rsidRPr="00860EE9">
        <w:rPr>
          <w:rFonts w:ascii="Times New Roman" w:hAnsi="Times New Roman"/>
          <w:sz w:val="28"/>
          <w:szCs w:val="28"/>
        </w:rPr>
        <w:t>наличие жестких требований методологии, обеспечивающих получение моделей процессов стандартного вида;</w:t>
      </w:r>
    </w:p>
    <w:p w:rsidR="0082110D" w:rsidRPr="00860EE9" w:rsidRDefault="0082110D" w:rsidP="0082110D">
      <w:pPr>
        <w:pStyle w:val="11"/>
        <w:numPr>
          <w:ilvl w:val="0"/>
          <w:numId w:val="3"/>
        </w:numPr>
        <w:ind w:left="0" w:firstLine="720"/>
        <w:rPr>
          <w:rFonts w:ascii="Times New Roman" w:hAnsi="Times New Roman"/>
          <w:sz w:val="28"/>
          <w:szCs w:val="28"/>
        </w:rPr>
      </w:pPr>
      <w:r w:rsidRPr="00860EE9">
        <w:rPr>
          <w:rFonts w:ascii="Times New Roman" w:hAnsi="Times New Roman"/>
          <w:sz w:val="28"/>
          <w:szCs w:val="28"/>
        </w:rPr>
        <w:t>простота документирования процессов; соответствие подхода к описанию процессов в IDEF0 стандартам ISO 9000:2000.</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8. Цель модели в IDEF0.</w:t>
      </w:r>
    </w:p>
    <w:p w:rsidR="0082110D" w:rsidRPr="00860EE9" w:rsidRDefault="0082110D" w:rsidP="0082110D">
      <w:pPr>
        <w:pStyle w:val="11"/>
        <w:ind w:firstLine="720"/>
        <w:rPr>
          <w:rFonts w:ascii="Times New Roman" w:hAnsi="Times New Roman"/>
          <w:sz w:val="28"/>
          <w:szCs w:val="32"/>
        </w:rPr>
      </w:pPr>
      <w:r w:rsidRPr="00860EE9">
        <w:rPr>
          <w:rFonts w:ascii="Times New Roman" w:hAnsi="Times New Roman"/>
          <w:sz w:val="28"/>
          <w:szCs w:val="32"/>
        </w:rPr>
        <w:t>Цель моделирования (</w:t>
      </w:r>
      <w:proofErr w:type="spellStart"/>
      <w:r w:rsidRPr="00860EE9">
        <w:rPr>
          <w:rFonts w:ascii="Times New Roman" w:hAnsi="Times New Roman"/>
          <w:sz w:val="28"/>
          <w:szCs w:val="32"/>
        </w:rPr>
        <w:t>Purpose</w:t>
      </w:r>
      <w:proofErr w:type="spellEnd"/>
      <w:r w:rsidRPr="00860EE9">
        <w:rPr>
          <w:rFonts w:ascii="Times New Roman" w:hAnsi="Times New Roman"/>
          <w:sz w:val="28"/>
          <w:szCs w:val="32"/>
        </w:rPr>
        <w:t>). Модель не может быть построена без четко сформулированной цели. Цель должна</w:t>
      </w:r>
      <w:r>
        <w:rPr>
          <w:rFonts w:ascii="Times New Roman" w:hAnsi="Times New Roman"/>
          <w:sz w:val="28"/>
          <w:szCs w:val="32"/>
        </w:rPr>
        <w:t xml:space="preserve"> отвечать на следующие вопросы:</w:t>
      </w:r>
    </w:p>
    <w:p w:rsidR="0082110D" w:rsidRPr="00860EE9" w:rsidRDefault="0082110D" w:rsidP="0082110D">
      <w:pPr>
        <w:pStyle w:val="11"/>
        <w:ind w:firstLine="720"/>
        <w:rPr>
          <w:rFonts w:ascii="Times New Roman" w:hAnsi="Times New Roman"/>
          <w:sz w:val="28"/>
          <w:szCs w:val="32"/>
        </w:rPr>
      </w:pPr>
      <w:r w:rsidRPr="00860EE9">
        <w:rPr>
          <w:rFonts w:ascii="Times New Roman" w:hAnsi="Times New Roman"/>
          <w:sz w:val="28"/>
          <w:szCs w:val="32"/>
        </w:rPr>
        <w:t>Почему этот про</w:t>
      </w:r>
      <w:r>
        <w:rPr>
          <w:rFonts w:ascii="Times New Roman" w:hAnsi="Times New Roman"/>
          <w:sz w:val="28"/>
          <w:szCs w:val="32"/>
        </w:rPr>
        <w:t xml:space="preserve">цесс должен быть </w:t>
      </w:r>
      <w:proofErr w:type="spellStart"/>
      <w:r>
        <w:rPr>
          <w:rFonts w:ascii="Times New Roman" w:hAnsi="Times New Roman"/>
          <w:sz w:val="28"/>
          <w:szCs w:val="32"/>
        </w:rPr>
        <w:t>замоделирован</w:t>
      </w:r>
      <w:proofErr w:type="spellEnd"/>
      <w:r>
        <w:rPr>
          <w:rFonts w:ascii="Times New Roman" w:hAnsi="Times New Roman"/>
          <w:sz w:val="28"/>
          <w:szCs w:val="32"/>
        </w:rPr>
        <w:t>?</w:t>
      </w:r>
    </w:p>
    <w:p w:rsidR="0082110D" w:rsidRPr="00860EE9" w:rsidRDefault="0082110D" w:rsidP="0082110D">
      <w:pPr>
        <w:pStyle w:val="11"/>
        <w:ind w:firstLine="720"/>
        <w:rPr>
          <w:rFonts w:ascii="Times New Roman" w:hAnsi="Times New Roman"/>
          <w:sz w:val="28"/>
          <w:szCs w:val="32"/>
        </w:rPr>
      </w:pPr>
      <w:r>
        <w:rPr>
          <w:rFonts w:ascii="Times New Roman" w:hAnsi="Times New Roman"/>
          <w:sz w:val="28"/>
          <w:szCs w:val="32"/>
        </w:rPr>
        <w:t>Что должна показывать модель?</w:t>
      </w:r>
    </w:p>
    <w:p w:rsidR="0082110D" w:rsidRPr="00860EE9" w:rsidRDefault="0082110D" w:rsidP="0082110D">
      <w:pPr>
        <w:pStyle w:val="11"/>
        <w:ind w:firstLine="720"/>
        <w:rPr>
          <w:rFonts w:ascii="Times New Roman" w:hAnsi="Times New Roman"/>
          <w:sz w:val="28"/>
          <w:szCs w:val="32"/>
        </w:rPr>
      </w:pPr>
      <w:r>
        <w:rPr>
          <w:rFonts w:ascii="Times New Roman" w:hAnsi="Times New Roman"/>
          <w:sz w:val="28"/>
          <w:szCs w:val="32"/>
        </w:rPr>
        <w:t>Что может получить читатель?</w:t>
      </w:r>
    </w:p>
    <w:p w:rsidR="0082110D" w:rsidRPr="00882E8B" w:rsidRDefault="0082110D" w:rsidP="0082110D">
      <w:pPr>
        <w:pStyle w:val="11"/>
        <w:ind w:firstLine="720"/>
        <w:rPr>
          <w:rFonts w:ascii="Times New Roman" w:hAnsi="Times New Roman"/>
          <w:sz w:val="28"/>
          <w:szCs w:val="32"/>
        </w:rPr>
      </w:pPr>
      <w:r w:rsidRPr="00860EE9">
        <w:rPr>
          <w:rFonts w:ascii="Times New Roman" w:hAnsi="Times New Roman"/>
          <w:sz w:val="28"/>
          <w:szCs w:val="32"/>
        </w:rPr>
        <w:t>Формулировка цели позволяет команде аналитиков сфокусировать усилия в нужном направлении. Примерами формулирования цели могут быть следующие утверждения: "Идентифицировать и определить текущие проблемы, сделать возможным анализ потенциальных улучшений", "Идентифицировать роли и ответственность служащих для написания должностных инструкций", "Описать функциональность предприятия с целью написания спецификаций информационной системы" и т. д.</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9. "Точка зрения" модели в IDEF0.</w:t>
      </w:r>
    </w:p>
    <w:p w:rsidR="0082110D" w:rsidRPr="00860EE9" w:rsidRDefault="0082110D" w:rsidP="0082110D">
      <w:pPr>
        <w:pStyle w:val="11"/>
        <w:ind w:firstLine="720"/>
        <w:rPr>
          <w:rFonts w:ascii="Times New Roman" w:hAnsi="Times New Roman"/>
          <w:sz w:val="28"/>
          <w:szCs w:val="32"/>
        </w:rPr>
      </w:pPr>
      <w:r>
        <w:rPr>
          <w:rFonts w:ascii="Times New Roman" w:hAnsi="Times New Roman"/>
          <w:sz w:val="28"/>
          <w:szCs w:val="32"/>
        </w:rPr>
        <w:lastRenderedPageBreak/>
        <w:t>Т</w:t>
      </w:r>
      <w:r w:rsidRPr="00860EE9">
        <w:rPr>
          <w:rFonts w:ascii="Times New Roman" w:hAnsi="Times New Roman"/>
          <w:sz w:val="28"/>
          <w:szCs w:val="32"/>
        </w:rPr>
        <w:t>очка зрения (</w:t>
      </w:r>
      <w:proofErr w:type="spellStart"/>
      <w:r w:rsidRPr="00860EE9">
        <w:rPr>
          <w:rFonts w:ascii="Times New Roman" w:hAnsi="Times New Roman"/>
          <w:sz w:val="28"/>
          <w:szCs w:val="32"/>
        </w:rPr>
        <w:t>Viewpoint</w:t>
      </w:r>
      <w:proofErr w:type="spellEnd"/>
      <w:r w:rsidRPr="00860EE9">
        <w:rPr>
          <w:rFonts w:ascii="Times New Roman" w:hAnsi="Times New Roman"/>
          <w:sz w:val="28"/>
          <w:szCs w:val="32"/>
        </w:rPr>
        <w:t xml:space="preserve">). Особенно важно включать в процесс разработки модели представителей различных мнений, однако сама модель должна базироваться на единой точке зрения. Чаще всего разнообразные точки зрения кратко фиксируют на диаграмме ФЕО (FEO – </w:t>
      </w:r>
      <w:proofErr w:type="spellStart"/>
      <w:r w:rsidRPr="00860EE9">
        <w:rPr>
          <w:rFonts w:ascii="Times New Roman" w:hAnsi="Times New Roman"/>
          <w:sz w:val="28"/>
          <w:szCs w:val="32"/>
        </w:rPr>
        <w:t>For</w:t>
      </w:r>
      <w:proofErr w:type="spellEnd"/>
      <w:r w:rsidRPr="00860EE9">
        <w:rPr>
          <w:rFonts w:ascii="Times New Roman" w:hAnsi="Times New Roman"/>
          <w:sz w:val="28"/>
          <w:szCs w:val="32"/>
        </w:rPr>
        <w:t xml:space="preserve"> </w:t>
      </w:r>
      <w:proofErr w:type="spellStart"/>
      <w:r w:rsidRPr="00860EE9">
        <w:rPr>
          <w:rFonts w:ascii="Times New Roman" w:hAnsi="Times New Roman"/>
          <w:sz w:val="28"/>
          <w:szCs w:val="32"/>
        </w:rPr>
        <w:t>Exposition</w:t>
      </w:r>
      <w:proofErr w:type="spellEnd"/>
      <w:r w:rsidRPr="00860EE9">
        <w:rPr>
          <w:rFonts w:ascii="Times New Roman" w:hAnsi="Times New Roman"/>
          <w:sz w:val="28"/>
          <w:szCs w:val="32"/>
        </w:rPr>
        <w:t xml:space="preserve"> </w:t>
      </w:r>
      <w:proofErr w:type="spellStart"/>
      <w:r w:rsidRPr="00860EE9">
        <w:rPr>
          <w:rFonts w:ascii="Times New Roman" w:hAnsi="Times New Roman"/>
          <w:sz w:val="28"/>
          <w:szCs w:val="32"/>
        </w:rPr>
        <w:t>Only</w:t>
      </w:r>
      <w:proofErr w:type="spellEnd"/>
      <w:r w:rsidRPr="00860EE9">
        <w:rPr>
          <w:rFonts w:ascii="Times New Roman" w:hAnsi="Times New Roman"/>
          <w:sz w:val="28"/>
          <w:szCs w:val="32"/>
        </w:rPr>
        <w:t xml:space="preserve"> – только для комментариев). Эти диаграммы используются только в качес</w:t>
      </w:r>
      <w:r>
        <w:rPr>
          <w:rFonts w:ascii="Times New Roman" w:hAnsi="Times New Roman"/>
          <w:sz w:val="28"/>
          <w:szCs w:val="32"/>
        </w:rPr>
        <w:t>тве материалов для презентаций.</w:t>
      </w:r>
    </w:p>
    <w:p w:rsidR="0082110D" w:rsidRPr="00882E8B" w:rsidRDefault="0082110D" w:rsidP="0082110D">
      <w:pPr>
        <w:pStyle w:val="11"/>
        <w:ind w:firstLine="720"/>
        <w:rPr>
          <w:rFonts w:ascii="Times New Roman" w:hAnsi="Times New Roman"/>
          <w:sz w:val="28"/>
          <w:szCs w:val="32"/>
        </w:rPr>
      </w:pPr>
      <w:r w:rsidRPr="00860EE9">
        <w:rPr>
          <w:rFonts w:ascii="Times New Roman" w:hAnsi="Times New Roman"/>
          <w:sz w:val="28"/>
          <w:szCs w:val="32"/>
        </w:rPr>
        <w:t>Точка зрения должна формулироваться исходя из цели построение диаграммы. При построении модели важно придерживаться одной точки зрения, которая должна содержать наименование должности, структурного подразделения или описание должностных обязанностей работника. Модели могут содержать разнообразные точки зрения с целью детальной фиксации всех действий (функций).</w:t>
      </w:r>
    </w:p>
    <w:p w:rsidR="0082110D" w:rsidRPr="00C863D0" w:rsidRDefault="0082110D" w:rsidP="0082110D">
      <w:pPr>
        <w:pStyle w:val="11"/>
        <w:ind w:firstLine="720"/>
        <w:rPr>
          <w:rFonts w:ascii="Times New Roman" w:hAnsi="Times New Roman"/>
          <w:b/>
          <w:sz w:val="28"/>
          <w:szCs w:val="32"/>
        </w:rPr>
      </w:pPr>
      <w:r w:rsidRPr="00C863D0">
        <w:rPr>
          <w:rFonts w:ascii="Times New Roman" w:hAnsi="Times New Roman"/>
          <w:b/>
          <w:sz w:val="28"/>
          <w:szCs w:val="32"/>
        </w:rPr>
        <w:t>10. Субъект моделирования в IDEF0. Принцип ограничения субъекта.</w:t>
      </w:r>
    </w:p>
    <w:p w:rsidR="0082110D" w:rsidRDefault="0082110D" w:rsidP="0082110D">
      <w:pPr>
        <w:pStyle w:val="11"/>
        <w:ind w:firstLine="720"/>
        <w:rPr>
          <w:rFonts w:ascii="Times New Roman" w:hAnsi="Times New Roman"/>
          <w:sz w:val="28"/>
          <w:szCs w:val="32"/>
        </w:rPr>
      </w:pPr>
      <w:r w:rsidRPr="009B50C1">
        <w:rPr>
          <w:rFonts w:ascii="Times New Roman" w:hAnsi="Times New Roman"/>
          <w:sz w:val="28"/>
          <w:szCs w:val="32"/>
        </w:rPr>
        <w:t>Под субъектом понимается сама система, при этом необходимо точно установить, что входит в систему, а что лежит за ее пределами, другими словами, мы должны определить, что мы будем в дальнейшем рассматривать как компоненты системы, а что как внешнее воздействие. На определение субъекта системы будет существенно влиять позиция, с которой рассматривается система, и цель моделирования - вопросы, на которые построенная модель должна дать ответ, другими словами, первоначально необходимо определить область (</w:t>
      </w:r>
      <w:r w:rsidRPr="009B50C1">
        <w:rPr>
          <w:rFonts w:ascii="Times New Roman" w:hAnsi="Times New Roman"/>
          <w:sz w:val="28"/>
          <w:szCs w:val="32"/>
          <w:lang w:val="en-US"/>
        </w:rPr>
        <w:t>Scope</w:t>
      </w:r>
      <w:r w:rsidRPr="009B50C1">
        <w:rPr>
          <w:rFonts w:ascii="Times New Roman" w:hAnsi="Times New Roman"/>
          <w:sz w:val="28"/>
          <w:szCs w:val="32"/>
        </w:rPr>
        <w:t xml:space="preserve">) моделирования. Описание области как системы в целом, так и ее компонентов является основой построения модели. </w:t>
      </w:r>
    </w:p>
    <w:p w:rsidR="0082110D" w:rsidRDefault="0082110D" w:rsidP="0082110D">
      <w:pPr>
        <w:pStyle w:val="11"/>
        <w:ind w:firstLine="720"/>
        <w:rPr>
          <w:rFonts w:ascii="Times New Roman" w:hAnsi="Times New Roman"/>
          <w:sz w:val="28"/>
          <w:szCs w:val="32"/>
        </w:rPr>
      </w:pPr>
      <w:r w:rsidRPr="009B50C1">
        <w:rPr>
          <w:rFonts w:ascii="Times New Roman" w:hAnsi="Times New Roman"/>
          <w:sz w:val="28"/>
          <w:szCs w:val="32"/>
        </w:rPr>
        <w:t xml:space="preserve">Хотя предполагается, что в течение моделирования область может корректироваться, она должна быть в основном сформулирована изначально, поскольку именно область определяет направление моделирования и когда должна быть закончена модель. При формулировании области необходимо учитывать два компонента - широту и глубину. Широта подразумевает определение границ модели - мы определяем, что будет рассматриваться внутри системы, а что снаружи. Глубина определяет, на каком Уровне детализации модель является завершенной. </w:t>
      </w:r>
    </w:p>
    <w:p w:rsidR="0082110D" w:rsidRPr="00C863D0" w:rsidRDefault="0082110D" w:rsidP="0082110D">
      <w:pPr>
        <w:pStyle w:val="11"/>
        <w:ind w:firstLine="720"/>
        <w:rPr>
          <w:rFonts w:ascii="Times New Roman" w:hAnsi="Times New Roman"/>
          <w:sz w:val="28"/>
          <w:szCs w:val="32"/>
        </w:rPr>
      </w:pPr>
      <w:r w:rsidRPr="009B50C1">
        <w:rPr>
          <w:rFonts w:ascii="Times New Roman" w:hAnsi="Times New Roman"/>
          <w:sz w:val="28"/>
          <w:szCs w:val="32"/>
        </w:rPr>
        <w:t>При определении глубины системы необходимо не забывать об ограничениях времени -трудоемкость построения модели растет в геометрической прогрессии от глубины декомпозиции. После определения границ модели предполагается, что новые объекты не должны вноситься в моделируемую систему; поскольку все объекты модели взаимосвязаны, внесение нового объекта может быть не просто арифметической добавкой, но в состоянии изменить существующие взаимосвязи. Внесение таких изменений в готовую модель является, как правило, очень трудоемким процессом (так называемая</w:t>
      </w:r>
      <w:r>
        <w:rPr>
          <w:rFonts w:ascii="Times New Roman" w:hAnsi="Times New Roman"/>
          <w:sz w:val="28"/>
          <w:szCs w:val="32"/>
        </w:rPr>
        <w:t xml:space="preserve"> проблема "плавающей области").</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11. Правила представления работ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В основе методологии IDEF0 лежат следующие правила:</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1) функциональный блок преобразует входы в выходы;</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lastRenderedPageBreak/>
        <w:t>2) управление ограничивает или предписывает условия выполнения преобразований;</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3) механизмы показывают, кто, что и как выполняет эти преобразования (т.е. механизмы непосредственно осуществляют эти преобразования).</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12. Назначения сторон функциональных блоков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Каждая из четырех сторон функционального блока имеет своё определенное значение (роль):</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Верхняя сторона имеет значение “Управление” (</w:t>
      </w:r>
      <w:proofErr w:type="spellStart"/>
      <w:r w:rsidRPr="00C84939">
        <w:rPr>
          <w:rFonts w:ascii="Times New Roman" w:hAnsi="Times New Roman" w:cs="Times New Roman"/>
          <w:sz w:val="28"/>
        </w:rPr>
        <w:t>Control</w:t>
      </w:r>
      <w:proofErr w:type="spellEnd"/>
      <w:r w:rsidRPr="00C84939">
        <w:rPr>
          <w:rFonts w:ascii="Times New Roman" w:hAnsi="Times New Roman" w:cs="Times New Roman"/>
          <w:sz w:val="28"/>
        </w:rPr>
        <w:t>);</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Левая сторона имеет значение “Вход” (</w:t>
      </w:r>
      <w:proofErr w:type="spellStart"/>
      <w:r w:rsidRPr="00C84939">
        <w:rPr>
          <w:rFonts w:ascii="Times New Roman" w:hAnsi="Times New Roman" w:cs="Times New Roman"/>
          <w:sz w:val="28"/>
        </w:rPr>
        <w:t>Input</w:t>
      </w:r>
      <w:proofErr w:type="spellEnd"/>
      <w:r w:rsidRPr="00C84939">
        <w:rPr>
          <w:rFonts w:ascii="Times New Roman" w:hAnsi="Times New Roman" w:cs="Times New Roman"/>
          <w:sz w:val="28"/>
        </w:rPr>
        <w:t>);</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Правая сторона имеет значение “Выход” (</w:t>
      </w:r>
      <w:proofErr w:type="spellStart"/>
      <w:r w:rsidRPr="00C84939">
        <w:rPr>
          <w:rFonts w:ascii="Times New Roman" w:hAnsi="Times New Roman" w:cs="Times New Roman"/>
          <w:sz w:val="28"/>
        </w:rPr>
        <w:t>Output</w:t>
      </w:r>
      <w:proofErr w:type="spellEnd"/>
      <w:r w:rsidRPr="00C84939">
        <w:rPr>
          <w:rFonts w:ascii="Times New Roman" w:hAnsi="Times New Roman" w:cs="Times New Roman"/>
          <w:sz w:val="28"/>
        </w:rPr>
        <w:t>);</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Нижняя сторона имеет значение “Механизм” (</w:t>
      </w:r>
      <w:proofErr w:type="spellStart"/>
      <w:r w:rsidRPr="00C84939">
        <w:rPr>
          <w:rFonts w:ascii="Times New Roman" w:hAnsi="Times New Roman" w:cs="Times New Roman"/>
          <w:sz w:val="28"/>
        </w:rPr>
        <w:t>Mechanism</w:t>
      </w:r>
      <w:proofErr w:type="spellEnd"/>
      <w:r w:rsidRPr="00C84939">
        <w:rPr>
          <w:rFonts w:ascii="Times New Roman" w:hAnsi="Times New Roman" w:cs="Times New Roman"/>
          <w:sz w:val="28"/>
        </w:rPr>
        <w:t>).</w:t>
      </w:r>
    </w:p>
    <w:p w:rsidR="0082110D" w:rsidRPr="00C863D0"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13. Принцип доминирования и его представление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1. Функциональный блок, который представляет систему в качестве единого модуля, детализируется на другой диаграмме с помощью нескольких блоков, соединенных между собой дугами.</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2. Эти блоки представляют основные подфункции (подмодули) единого исходного модуля.</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3. Данная декомпозиция выявляет полный набор подмодулей, каждый из которых представлен как блок, границы которого определены дугами.</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4. Каждый из этих подмодулей может быть декомпозирован подобным же образом для более детального представления.</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14. Назначение связей на IDEF0-диаграмме.</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В методологии IDEF0 используется пять типов взаимосвязей между блоками для описания их отношений: упра</w:t>
      </w:r>
      <w:r>
        <w:rPr>
          <w:rFonts w:ascii="Times New Roman" w:hAnsi="Times New Roman" w:cs="Times New Roman"/>
          <w:sz w:val="28"/>
        </w:rPr>
        <w:t xml:space="preserve">вление, вход, обратная связь по </w:t>
      </w:r>
      <w:r w:rsidRPr="00C84939">
        <w:rPr>
          <w:rFonts w:ascii="Times New Roman" w:hAnsi="Times New Roman" w:cs="Times New Roman"/>
          <w:sz w:val="28"/>
        </w:rPr>
        <w:t>управлению, обратная связь по входу, выход-механизм</w:t>
      </w:r>
      <w:r>
        <w:rPr>
          <w:rFonts w:ascii="Times New Roman" w:hAnsi="Times New Roman" w:cs="Times New Roman"/>
          <w:sz w:val="28"/>
        </w:rPr>
        <w:t>.</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15. Описание связей на IDEF0-диаграмме.</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Самая верхняя диаграмма, на которой объект моделирования представлен единственным блоком с граничными стрелками. Эта диаграмма называется A-0 (</w:t>
      </w:r>
      <w:proofErr w:type="gramStart"/>
      <w:r w:rsidRPr="00C84939">
        <w:rPr>
          <w:rFonts w:ascii="Times New Roman" w:hAnsi="Times New Roman" w:cs="Times New Roman"/>
          <w:sz w:val="28"/>
        </w:rPr>
        <w:t>А</w:t>
      </w:r>
      <w:proofErr w:type="gramEnd"/>
      <w:r w:rsidRPr="00C84939">
        <w:rPr>
          <w:rFonts w:ascii="Times New Roman" w:hAnsi="Times New Roman" w:cs="Times New Roman"/>
          <w:sz w:val="28"/>
        </w:rPr>
        <w:t xml:space="preserve"> минус нуль). Стрелки на этой диаграмме отображают связи объекта моделирования с окружающей средой. Диаграмма A-0 устанавливает область моделирования и ее границу.</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16. Виды отношений между блоками и дугами на IDEF0-диаграмме.</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Разветвления дуг обозначают, что все содержимое дуг или его часть может появиться в каждом ответвлении дуги. При слиянии дуг результирующая дуга всегда помечается для указания нового набора объектов, возникшего после объединения.</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17. Типы взаимосвязей между блоками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lastRenderedPageBreak/>
        <w:t>Отношение управления возникает тогда, когда выход одного блока непосредственно влияет на работу блока с меньшим доминированием.</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Отношение входа возникает тогда, когда выход одного блока становится входом для блока с меньшим до</w:t>
      </w:r>
      <w:r>
        <w:rPr>
          <w:rFonts w:ascii="Times New Roman" w:hAnsi="Times New Roman" w:cs="Times New Roman"/>
          <w:sz w:val="28"/>
        </w:rPr>
        <w:t xml:space="preserve">минированием. </w:t>
      </w:r>
      <w:r w:rsidRPr="00C84939">
        <w:rPr>
          <w:rFonts w:ascii="Times New Roman" w:hAnsi="Times New Roman" w:cs="Times New Roman"/>
          <w:sz w:val="28"/>
        </w:rPr>
        <w:t>Обратные связи по управлению и по входу представляют собой итерацию или рекурсию.</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 xml:space="preserve">Обратная связь по управлению возникает тогда, когда выход некоторого блока влияет на работу </w:t>
      </w:r>
      <w:r>
        <w:rPr>
          <w:rFonts w:ascii="Times New Roman" w:hAnsi="Times New Roman" w:cs="Times New Roman"/>
          <w:sz w:val="28"/>
        </w:rPr>
        <w:t xml:space="preserve">блока с большим доминированием. </w:t>
      </w:r>
      <w:r w:rsidRPr="00C84939">
        <w:rPr>
          <w:rFonts w:ascii="Times New Roman" w:hAnsi="Times New Roman" w:cs="Times New Roman"/>
          <w:sz w:val="28"/>
        </w:rPr>
        <w:t xml:space="preserve">Обратная связь по входу имеет место тогда, когда выход одного блока становится входом другого </w:t>
      </w:r>
      <w:r>
        <w:rPr>
          <w:rFonts w:ascii="Times New Roman" w:hAnsi="Times New Roman" w:cs="Times New Roman"/>
          <w:sz w:val="28"/>
        </w:rPr>
        <w:t xml:space="preserve">блока с большим доминированием. </w:t>
      </w:r>
      <w:r w:rsidRPr="00C84939">
        <w:rPr>
          <w:rFonts w:ascii="Times New Roman" w:hAnsi="Times New Roman" w:cs="Times New Roman"/>
          <w:sz w:val="28"/>
        </w:rPr>
        <w:t>Связь "выход-механизм" встречается нечасто и отражает ситуацию, при которой выход одной функции становится средством достижения цели для другой функции. Данная связь характерна при распределении источников ресурсов (например, физическое пространство, оборудование, финансирование, материалы, инструменты, обученный персонал и т.п.).</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18. Разветвления дуг и правила их обозначения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Дуга всегда помечается до разветвления, чтобы дать название всему набору. Каждая ветвь дуги может быть помечена или не помечена в соответствии со следующими правилами:</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 непомеченные ветви содержат все объекты, указанные в метке дуги перед разветвлением;</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 каждая метка ветви указывает, что именно содержит ветвь.</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19. Слияние дуг и правила их обозначения на IDEF0-диаграмме.</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Каждая ветвь перед слиянием помечается или нет в соответствии со следующими правилами:</w:t>
      </w:r>
    </w:p>
    <w:p w:rsidR="0082110D" w:rsidRPr="00C84939"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 непомеченные ветви содержат все объекты, указанные в общей метке дуги после слияния;</w:t>
      </w:r>
    </w:p>
    <w:p w:rsidR="0082110D" w:rsidRPr="00C863D0" w:rsidRDefault="0082110D" w:rsidP="0082110D">
      <w:pPr>
        <w:spacing w:after="0"/>
        <w:ind w:firstLine="720"/>
        <w:rPr>
          <w:rFonts w:ascii="Times New Roman" w:hAnsi="Times New Roman" w:cs="Times New Roman"/>
          <w:sz w:val="28"/>
        </w:rPr>
      </w:pPr>
      <w:r w:rsidRPr="00C84939">
        <w:rPr>
          <w:rFonts w:ascii="Times New Roman" w:hAnsi="Times New Roman" w:cs="Times New Roman"/>
          <w:sz w:val="28"/>
        </w:rPr>
        <w:t>– метка ветви указывает, что конкретно содержит ветвь.</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20. Понятие диаграммы декомпозиции, родительского блока, родительской диаграммы в IDEF0-модели.</w:t>
      </w:r>
    </w:p>
    <w:p w:rsidR="0082110D" w:rsidRPr="00C863D0" w:rsidRDefault="0082110D" w:rsidP="0082110D">
      <w:pPr>
        <w:spacing w:after="0"/>
        <w:ind w:firstLine="720"/>
        <w:rPr>
          <w:rFonts w:ascii="Times New Roman" w:hAnsi="Times New Roman" w:cs="Times New Roman"/>
          <w:sz w:val="28"/>
        </w:rPr>
      </w:pPr>
      <w:r>
        <w:rPr>
          <w:rFonts w:ascii="Times New Roman" w:hAnsi="Times New Roman" w:cs="Times New Roman"/>
          <w:sz w:val="28"/>
        </w:rPr>
        <w:t>Диаграмма декомпозиции</w:t>
      </w:r>
      <w:r w:rsidRPr="00C84939">
        <w:rPr>
          <w:rFonts w:ascii="Times New Roman" w:hAnsi="Times New Roman" w:cs="Times New Roman"/>
          <w:sz w:val="28"/>
        </w:rPr>
        <w:t xml:space="preserve"> предназначены для детализации функций и получаются при разбиении кон</w:t>
      </w:r>
      <w:r>
        <w:rPr>
          <w:rFonts w:ascii="Times New Roman" w:hAnsi="Times New Roman" w:cs="Times New Roman"/>
          <w:sz w:val="28"/>
        </w:rPr>
        <w:t xml:space="preserve">текстной диаграммы на </w:t>
      </w:r>
      <w:r w:rsidRPr="00C84939">
        <w:rPr>
          <w:rFonts w:ascii="Times New Roman" w:hAnsi="Times New Roman" w:cs="Times New Roman"/>
          <w:sz w:val="28"/>
        </w:rPr>
        <w:t xml:space="preserve">крупные подсистемы </w:t>
      </w:r>
      <w:r>
        <w:rPr>
          <w:rFonts w:ascii="Times New Roman" w:hAnsi="Times New Roman" w:cs="Times New Roman"/>
          <w:sz w:val="28"/>
        </w:rPr>
        <w:t xml:space="preserve">(функциональная декомпозиция) и </w:t>
      </w:r>
      <w:r w:rsidRPr="00C84939">
        <w:rPr>
          <w:rFonts w:ascii="Times New Roman" w:hAnsi="Times New Roman" w:cs="Times New Roman"/>
          <w:sz w:val="28"/>
        </w:rPr>
        <w:t xml:space="preserve">описывающие каждый </w:t>
      </w:r>
      <w:r>
        <w:rPr>
          <w:rFonts w:ascii="Times New Roman" w:hAnsi="Times New Roman" w:cs="Times New Roman"/>
          <w:sz w:val="28"/>
        </w:rPr>
        <w:t xml:space="preserve">подсистему и их взаимодействие. </w:t>
      </w:r>
      <w:r w:rsidRPr="00C84939">
        <w:rPr>
          <w:rFonts w:ascii="Times New Roman" w:hAnsi="Times New Roman" w:cs="Times New Roman"/>
          <w:sz w:val="28"/>
        </w:rPr>
        <w:t>Декомпозируемый блок называется родительским блоком, а содержащая его диаграмма – родительской диаграммой.</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21. Контекстная диаграмма модели.</w:t>
      </w:r>
    </w:p>
    <w:p w:rsidR="0082110D" w:rsidRPr="00C863D0" w:rsidRDefault="0082110D" w:rsidP="0082110D">
      <w:pPr>
        <w:shd w:val="clear" w:color="auto" w:fill="FFFFFF"/>
        <w:spacing w:after="14" w:line="270" w:lineRule="auto"/>
        <w:ind w:firstLine="720"/>
        <w:jc w:val="both"/>
        <w:rPr>
          <w:rFonts w:ascii="Times New Roman" w:eastAsia="Times New Roman" w:hAnsi="Times New Roman" w:cs="Times New Roman"/>
          <w:bCs/>
          <w:color w:val="000000"/>
          <w:spacing w:val="2"/>
          <w:sz w:val="28"/>
          <w:szCs w:val="32"/>
        </w:rPr>
      </w:pPr>
      <w:r w:rsidRPr="00C863D0">
        <w:rPr>
          <w:rFonts w:ascii="Times New Roman" w:eastAsia="Times New Roman" w:hAnsi="Times New Roman" w:cs="Times New Roman"/>
          <w:b/>
          <w:bCs/>
          <w:color w:val="000000"/>
          <w:spacing w:val="2"/>
          <w:sz w:val="28"/>
          <w:szCs w:val="32"/>
        </w:rPr>
        <w:t>Контекстная диаграмма</w:t>
      </w:r>
      <w:r w:rsidRPr="00C863D0">
        <w:rPr>
          <w:rFonts w:ascii="Times New Roman" w:eastAsia="Times New Roman" w:hAnsi="Times New Roman" w:cs="Times New Roman"/>
          <w:bCs/>
          <w:color w:val="000000"/>
          <w:spacing w:val="2"/>
          <w:sz w:val="28"/>
          <w:szCs w:val="32"/>
        </w:rPr>
        <w:t> - вид IDEF0-</w:t>
      </w:r>
      <w:r w:rsidRPr="00C863D0">
        <w:rPr>
          <w:rFonts w:ascii="Times New Roman" w:eastAsia="Times New Roman" w:hAnsi="Times New Roman" w:cs="Times New Roman"/>
          <w:b/>
          <w:bCs/>
          <w:color w:val="000000"/>
          <w:spacing w:val="2"/>
          <w:sz w:val="28"/>
          <w:szCs w:val="32"/>
        </w:rPr>
        <w:t>диаграммы</w:t>
      </w:r>
      <w:r w:rsidRPr="00C863D0">
        <w:rPr>
          <w:rFonts w:ascii="Times New Roman" w:eastAsia="Times New Roman" w:hAnsi="Times New Roman" w:cs="Times New Roman"/>
          <w:bCs/>
          <w:color w:val="000000"/>
          <w:spacing w:val="2"/>
          <w:sz w:val="28"/>
          <w:szCs w:val="32"/>
        </w:rPr>
        <w:t>. Это </w:t>
      </w:r>
      <w:r w:rsidRPr="00C863D0">
        <w:rPr>
          <w:rFonts w:ascii="Times New Roman" w:eastAsia="Times New Roman" w:hAnsi="Times New Roman" w:cs="Times New Roman"/>
          <w:b/>
          <w:bCs/>
          <w:color w:val="000000"/>
          <w:spacing w:val="2"/>
          <w:sz w:val="28"/>
          <w:szCs w:val="32"/>
        </w:rPr>
        <w:t>диаграмма</w:t>
      </w:r>
      <w:r w:rsidRPr="00C863D0">
        <w:rPr>
          <w:rFonts w:ascii="Times New Roman" w:eastAsia="Times New Roman" w:hAnsi="Times New Roman" w:cs="Times New Roman"/>
          <w:bCs/>
          <w:color w:val="000000"/>
          <w:spacing w:val="2"/>
          <w:sz w:val="28"/>
          <w:szCs w:val="32"/>
        </w:rPr>
        <w:t>, расположенная на вершине древовидной структуры </w:t>
      </w:r>
      <w:r w:rsidRPr="00C863D0">
        <w:rPr>
          <w:rFonts w:ascii="Times New Roman" w:eastAsia="Times New Roman" w:hAnsi="Times New Roman" w:cs="Times New Roman"/>
          <w:b/>
          <w:bCs/>
          <w:color w:val="000000"/>
          <w:spacing w:val="2"/>
          <w:sz w:val="28"/>
          <w:szCs w:val="32"/>
        </w:rPr>
        <w:t>диаграмм</w:t>
      </w:r>
      <w:r w:rsidRPr="00C863D0">
        <w:rPr>
          <w:rFonts w:ascii="Times New Roman" w:eastAsia="Times New Roman" w:hAnsi="Times New Roman" w:cs="Times New Roman"/>
          <w:bCs/>
          <w:color w:val="000000"/>
          <w:spacing w:val="2"/>
          <w:sz w:val="28"/>
          <w:szCs w:val="32"/>
        </w:rPr>
        <w:t>, представляющая собой самое общее описание системы и ее взаимодействие с внешней средой (как правило, здесь описывается основное назначение моделируемого объекта).</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lastRenderedPageBreak/>
        <w:t>22. Номер узла IDEF0-диаграммы. Назначение и правила записи.</w:t>
      </w:r>
    </w:p>
    <w:p w:rsidR="0082110D" w:rsidRPr="00F83135"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Каждая диаграмма модели идентифицируется "номером узла" (NODE), расположенным на IDEF0-бланке в левом нижнем углу. Номер узла для контекстной диаграммы имеет следующий вид: заглавная буква A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 xml:space="preserve"> в функционал</w:t>
      </w:r>
      <w:r>
        <w:rPr>
          <w:rFonts w:ascii="Times New Roman" w:hAnsi="Times New Roman" w:cs="Times New Roman"/>
          <w:sz w:val="28"/>
        </w:rPr>
        <w:t xml:space="preserve">ьных диаграммах), дефис и ноль. </w:t>
      </w:r>
      <w:r w:rsidRPr="0024527A">
        <w:rPr>
          <w:rFonts w:ascii="Times New Roman" w:hAnsi="Times New Roman" w:cs="Times New Roman"/>
          <w:sz w:val="28"/>
        </w:rPr>
        <w:t>Номер узла диаграммы, декомпозирующей контекстную диаграмму, – тот же номер узла, но без дефиса.</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23. Граничные дуги IDEF0-диаграммы и система их обозначений.</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Правила стыковки и обозначения внешних дуг диаграммы-потомка с граничными дугами родительского блока могут быть с</w:t>
      </w:r>
      <w:r>
        <w:rPr>
          <w:rFonts w:ascii="Times New Roman" w:hAnsi="Times New Roman" w:cs="Times New Roman"/>
          <w:sz w:val="28"/>
        </w:rPr>
        <w:t>формулированы следующим образом</w:t>
      </w:r>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зрительно соединяется каждая внешняя дуга диаграммы-потомка с соответствующей граничной дугой родительского блока;</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каждой зрительной связи присваивается код (I – для входных дуг, C – для связей между дугами управления, O – для связей между выходными дугами, M – для связей между дугами механизм;</w:t>
      </w:r>
    </w:p>
    <w:p w:rsidR="0082110D" w:rsidRPr="00C863D0"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-после каждой буквы добавляется цифра, соответствующая положению данной дуги среди других дуг того же типа, касающихся родительского блока. Входные и выходные дуги пересчитываются сверху вниз, а дуги управлений и механизмов пересчитываются слева направо (в том порядке, как они расположены на родительской диаграмме по отношению к родительскому блоку). Например, внешние дуги М1, М2 пронумерованы в соответствии с расположением граничных дуг на родительском блоке</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 xml:space="preserve">24. </w:t>
      </w:r>
      <w:proofErr w:type="spellStart"/>
      <w:r w:rsidRPr="00C863D0">
        <w:rPr>
          <w:rFonts w:ascii="Times New Roman" w:eastAsia="Times New Roman" w:hAnsi="Times New Roman" w:cs="Times New Roman"/>
          <w:b/>
          <w:bCs/>
          <w:color w:val="000000"/>
          <w:spacing w:val="2"/>
          <w:sz w:val="28"/>
          <w:szCs w:val="32"/>
        </w:rPr>
        <w:t>Тоннелирование</w:t>
      </w:r>
      <w:proofErr w:type="spellEnd"/>
      <w:r w:rsidRPr="00C863D0">
        <w:rPr>
          <w:rFonts w:ascii="Times New Roman" w:eastAsia="Times New Roman" w:hAnsi="Times New Roman" w:cs="Times New Roman"/>
          <w:b/>
          <w:bCs/>
          <w:color w:val="000000"/>
          <w:spacing w:val="2"/>
          <w:sz w:val="28"/>
          <w:szCs w:val="32"/>
        </w:rPr>
        <w:t xml:space="preserve"> связей. Назначение и правила обозначения.</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Особые ситуации возникают, когда дуги "входят в тоннель" между диаграммами.</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Дуга "входит в тоннель", если:</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1) она является внешней дугой, которая отсутствует на родительской диаграмме (дуга имеет скрытый источник);</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2) она касается блока, но не появляется на диаграмме, которая его декомпозирует (имеет скрытый приемник).</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Тоннельные дуги от скрытого источника начинаются скобками, чтобы указать, что эти дуги идут из какой-то другой части модели, прямо извне модели или они не важны для родительской диаграммы и поэтому на ней не изображаются. Например, дуга механизма «Лаборант» является тоннельной дугой со скрытым источником. Ее нет на родительской </w:t>
      </w:r>
      <w:proofErr w:type="spellStart"/>
      <w:r w:rsidRPr="0024527A">
        <w:rPr>
          <w:rFonts w:ascii="Times New Roman" w:hAnsi="Times New Roman" w:cs="Times New Roman"/>
          <w:sz w:val="28"/>
        </w:rPr>
        <w:t>диаграм</w:t>
      </w:r>
      <w:proofErr w:type="spellEnd"/>
      <w:r w:rsidRPr="0024527A">
        <w:rPr>
          <w:rFonts w:ascii="Times New Roman" w:hAnsi="Times New Roman" w:cs="Times New Roman"/>
          <w:sz w:val="28"/>
        </w:rPr>
        <w:t>, поскольку для родительской диаграммы данная дуга является маловажной.</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Тоннельные дуги со скрытым приемником заканчиваются скобками, чтобы отразить тот факт, что такая дуга идет к какой-то другой части модели, выходит из нее или не будет более в этой модели рассматриваться. Тоннельные дуги со скрытым приемником часто используются в том случае, </w:t>
      </w:r>
      <w:r w:rsidRPr="0024527A">
        <w:rPr>
          <w:rFonts w:ascii="Times New Roman" w:hAnsi="Times New Roman" w:cs="Times New Roman"/>
          <w:sz w:val="28"/>
        </w:rPr>
        <w:lastRenderedPageBreak/>
        <w:t>если данные дуги должны связываться с каждым блоком диаграммы-потомка. Изображение таких дуг может существенно загромоздить данную диаграмму. Например, дуги «Предварительные знания» и «Порядок выполнения работы» должны связываться с каждым блоком диаграммы декомпозиции. Их изображение на диаграмме-потомке является малоинформативным. Поэтому данные дуги реализованы как тоннельные дуги со скрытым приемником и на диаграмме декомпозиции не показаны.</w:t>
      </w:r>
    </w:p>
    <w:p w:rsidR="0082110D" w:rsidRPr="00C863D0"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Таким образом, "Вхождение дуг в тоннель" используется, как правило, для упрощения описания системы – тогда, когда диаграммы в модели становятся слишком трудными для чтения и понимания.</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25. Основные этапы процесса моделирования в IDEF0.</w:t>
      </w:r>
    </w:p>
    <w:p w:rsidR="0082110D" w:rsidRPr="001262F9"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82110D" w:rsidRDefault="0082110D" w:rsidP="0082110D">
      <w:pPr>
        <w:shd w:val="clear" w:color="auto" w:fill="FFFFFF"/>
        <w:spacing w:after="14" w:line="270" w:lineRule="auto"/>
        <w:ind w:firstLine="720"/>
        <w:jc w:val="both"/>
        <w:rPr>
          <w:rFonts w:ascii="Times New Roman" w:eastAsia="Times New Roman" w:hAnsi="Times New Roman" w:cs="Times New Roman"/>
          <w:b/>
          <w:bCs/>
          <w:color w:val="000000"/>
          <w:spacing w:val="2"/>
          <w:sz w:val="28"/>
          <w:szCs w:val="32"/>
        </w:rPr>
      </w:pPr>
      <w:r w:rsidRPr="00C863D0">
        <w:rPr>
          <w:rFonts w:ascii="Times New Roman" w:eastAsia="Times New Roman" w:hAnsi="Times New Roman" w:cs="Times New Roman"/>
          <w:b/>
          <w:bCs/>
          <w:color w:val="000000"/>
          <w:spacing w:val="2"/>
          <w:sz w:val="28"/>
          <w:szCs w:val="32"/>
        </w:rPr>
        <w:t xml:space="preserve">26. Методологии, поддерживаемые </w:t>
      </w:r>
      <w:proofErr w:type="spellStart"/>
      <w:r w:rsidRPr="00C863D0">
        <w:rPr>
          <w:rFonts w:ascii="Times New Roman" w:eastAsia="Times New Roman" w:hAnsi="Times New Roman" w:cs="Times New Roman"/>
          <w:b/>
          <w:bCs/>
          <w:color w:val="000000"/>
          <w:spacing w:val="2"/>
          <w:sz w:val="28"/>
          <w:szCs w:val="32"/>
        </w:rPr>
        <w:t>BPwin</w:t>
      </w:r>
      <w:proofErr w:type="spellEnd"/>
      <w:r w:rsidRPr="00C863D0">
        <w:rPr>
          <w:rFonts w:ascii="Times New Roman" w:eastAsia="Times New Roman" w:hAnsi="Times New Roman" w:cs="Times New Roman"/>
          <w:b/>
          <w:bCs/>
          <w:color w:val="000000"/>
          <w:spacing w:val="2"/>
          <w:sz w:val="28"/>
          <w:szCs w:val="32"/>
        </w:rPr>
        <w:t>.</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поддерживает три методологии — IDEF0, IDEF3 и DFD.</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27. Последовательность действий по созданию IDEF0-модели в</w:t>
      </w:r>
    </w:p>
    <w:p w:rsidR="0082110D" w:rsidRPr="00197B13" w:rsidRDefault="0082110D" w:rsidP="0082110D">
      <w:pPr>
        <w:spacing w:after="0"/>
        <w:ind w:firstLine="720"/>
        <w:rPr>
          <w:rFonts w:ascii="Times New Roman" w:hAnsi="Times New Roman" w:cs="Times New Roman"/>
          <w:b/>
          <w:sz w:val="28"/>
        </w:rPr>
      </w:pP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Pr>
          <w:rFonts w:ascii="Times New Roman" w:hAnsi="Times New Roman" w:cs="Times New Roman"/>
          <w:sz w:val="28"/>
        </w:rPr>
        <w:t xml:space="preserve">Для внесения </w:t>
      </w:r>
      <w:r w:rsidRPr="0024527A">
        <w:rPr>
          <w:rFonts w:ascii="Times New Roman" w:hAnsi="Times New Roman" w:cs="Times New Roman"/>
          <w:sz w:val="28"/>
        </w:rPr>
        <w:t xml:space="preserve">субъекта, цели и точки зрения модели IDEF0 в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необходимо выбрать пункт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(Свойства модели), вызывающий диалог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В закладке </w:t>
      </w:r>
      <w:proofErr w:type="spellStart"/>
      <w:r w:rsidRPr="0024527A">
        <w:rPr>
          <w:rFonts w:ascii="Times New Roman" w:hAnsi="Times New Roman" w:cs="Times New Roman"/>
          <w:sz w:val="28"/>
        </w:rPr>
        <w:t>Purpose</w:t>
      </w:r>
      <w:proofErr w:type="spellEnd"/>
      <w:r w:rsidRPr="0024527A">
        <w:rPr>
          <w:rFonts w:ascii="Times New Roman" w:hAnsi="Times New Roman" w:cs="Times New Roman"/>
          <w:sz w:val="28"/>
        </w:rPr>
        <w:t xml:space="preserve"> следует</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указать цель и точку зрения. Закладка </w:t>
      </w:r>
      <w:proofErr w:type="spellStart"/>
      <w:r w:rsidRPr="0024527A">
        <w:rPr>
          <w:rFonts w:ascii="Times New Roman" w:hAnsi="Times New Roman" w:cs="Times New Roman"/>
          <w:sz w:val="28"/>
        </w:rPr>
        <w:t>Purpose</w:t>
      </w:r>
      <w:proofErr w:type="spellEnd"/>
      <w:r w:rsidRPr="0024527A">
        <w:rPr>
          <w:rFonts w:ascii="Times New Roman" w:hAnsi="Times New Roman" w:cs="Times New Roman"/>
          <w:sz w:val="28"/>
        </w:rPr>
        <w:t xml:space="preserve"> диалога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w:t>
      </w:r>
      <w:proofErr w:type="gramStart"/>
      <w:r w:rsidRPr="0024527A">
        <w:rPr>
          <w:rFonts w:ascii="Times New Roman" w:hAnsi="Times New Roman" w:cs="Times New Roman"/>
          <w:sz w:val="28"/>
        </w:rPr>
        <w:t>В</w:t>
      </w:r>
      <w:proofErr w:type="gramEnd"/>
      <w:r w:rsidRPr="0024527A">
        <w:rPr>
          <w:rFonts w:ascii="Times New Roman" w:hAnsi="Times New Roman" w:cs="Times New Roman"/>
          <w:sz w:val="28"/>
        </w:rPr>
        <w:t xml:space="preserve"> закладке </w:t>
      </w:r>
      <w:proofErr w:type="spellStart"/>
      <w:r w:rsidRPr="0024527A">
        <w:rPr>
          <w:rFonts w:ascii="Times New Roman" w:hAnsi="Times New Roman" w:cs="Times New Roman"/>
          <w:sz w:val="28"/>
        </w:rPr>
        <w:t>Definition</w:t>
      </w:r>
      <w:proofErr w:type="spellEnd"/>
      <w:r w:rsidRPr="0024527A">
        <w:rPr>
          <w:rFonts w:ascii="Times New Roman" w:hAnsi="Times New Roman" w:cs="Times New Roman"/>
          <w:sz w:val="28"/>
        </w:rPr>
        <w:t xml:space="preserve"> необходимо определить субъект моделирования (</w:t>
      </w:r>
      <w:proofErr w:type="spellStart"/>
      <w:r w:rsidRPr="0024527A">
        <w:rPr>
          <w:rFonts w:ascii="Times New Roman" w:hAnsi="Times New Roman" w:cs="Times New Roman"/>
          <w:sz w:val="28"/>
        </w:rPr>
        <w:t>Definition</w:t>
      </w:r>
      <w:proofErr w:type="spellEnd"/>
      <w:r w:rsidRPr="0024527A">
        <w:rPr>
          <w:rFonts w:ascii="Times New Roman" w:hAnsi="Times New Roman" w:cs="Times New Roman"/>
          <w:sz w:val="28"/>
        </w:rPr>
        <w:t>) и его границы (</w:t>
      </w:r>
      <w:proofErr w:type="spellStart"/>
      <w:r w:rsidRPr="0024527A">
        <w:rPr>
          <w:rFonts w:ascii="Times New Roman" w:hAnsi="Times New Roman" w:cs="Times New Roman"/>
          <w:sz w:val="28"/>
        </w:rPr>
        <w:t>Scope</w:t>
      </w:r>
      <w:proofErr w:type="spellEnd"/>
      <w:r w:rsidRPr="0024527A">
        <w:rPr>
          <w:rFonts w:ascii="Times New Roman" w:hAnsi="Times New Roman" w:cs="Times New Roman"/>
          <w:sz w:val="28"/>
        </w:rPr>
        <w:t xml:space="preserve">). В закладке </w:t>
      </w:r>
      <w:proofErr w:type="spellStart"/>
      <w:r w:rsidRPr="0024527A">
        <w:rPr>
          <w:rFonts w:ascii="Times New Roman" w:hAnsi="Times New Roman" w:cs="Times New Roman"/>
          <w:sz w:val="28"/>
        </w:rPr>
        <w:t>Status</w:t>
      </w:r>
      <w:proofErr w:type="spellEnd"/>
      <w:r w:rsidRPr="0024527A">
        <w:rPr>
          <w:rFonts w:ascii="Times New Roman" w:hAnsi="Times New Roman" w:cs="Times New Roman"/>
          <w:sz w:val="28"/>
        </w:rPr>
        <w:t xml:space="preserve"> определяется статус</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модели (черновой, рабочий, окончательный и т.д.), время создания или последнего редактирования. В закладке </w:t>
      </w:r>
      <w:proofErr w:type="spellStart"/>
      <w:r w:rsidRPr="0024527A">
        <w:rPr>
          <w:rFonts w:ascii="Times New Roman" w:hAnsi="Times New Roman" w:cs="Times New Roman"/>
          <w:sz w:val="28"/>
        </w:rPr>
        <w:t>Source</w:t>
      </w:r>
      <w:proofErr w:type="spellEnd"/>
      <w:r w:rsidRPr="0024527A">
        <w:rPr>
          <w:rFonts w:ascii="Times New Roman" w:hAnsi="Times New Roman" w:cs="Times New Roman"/>
          <w:sz w:val="28"/>
        </w:rPr>
        <w:t xml:space="preserve"> описываются источники информации для построения модели. Закладка </w:t>
      </w:r>
      <w:proofErr w:type="spellStart"/>
      <w:r w:rsidRPr="0024527A">
        <w:rPr>
          <w:rFonts w:ascii="Times New Roman" w:hAnsi="Times New Roman" w:cs="Times New Roman"/>
          <w:sz w:val="28"/>
        </w:rPr>
        <w:t>General</w:t>
      </w:r>
      <w:proofErr w:type="spellEnd"/>
      <w:r w:rsidRPr="0024527A">
        <w:rPr>
          <w:rFonts w:ascii="Times New Roman" w:hAnsi="Times New Roman" w:cs="Times New Roman"/>
          <w:sz w:val="28"/>
        </w:rPr>
        <w:t xml:space="preserve"> служит для внесения имени проекта и модели, фамилии и инициалов автора и вида модели - AS-IS или TO-BE</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28. Назначение пунктов главного меню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lang w:val="en-US"/>
        </w:rPr>
      </w:pPr>
      <w:r w:rsidRPr="0024527A">
        <w:rPr>
          <w:rFonts w:ascii="Times New Roman" w:hAnsi="Times New Roman" w:cs="Times New Roman"/>
          <w:sz w:val="28"/>
        </w:rPr>
        <w:t>Главное</w:t>
      </w:r>
      <w:r w:rsidRPr="0024527A">
        <w:rPr>
          <w:rFonts w:ascii="Times New Roman" w:hAnsi="Times New Roman" w:cs="Times New Roman"/>
          <w:sz w:val="28"/>
          <w:lang w:val="en-US"/>
        </w:rPr>
        <w:t xml:space="preserve"> </w:t>
      </w:r>
      <w:r w:rsidRPr="0024527A">
        <w:rPr>
          <w:rFonts w:ascii="Times New Roman" w:hAnsi="Times New Roman" w:cs="Times New Roman"/>
          <w:sz w:val="28"/>
        </w:rPr>
        <w:t>меню</w:t>
      </w:r>
      <w:r w:rsidRPr="0024527A">
        <w:rPr>
          <w:rFonts w:ascii="Times New Roman" w:hAnsi="Times New Roman" w:cs="Times New Roman"/>
          <w:sz w:val="28"/>
          <w:lang w:val="en-US"/>
        </w:rPr>
        <w:t xml:space="preserve"> </w:t>
      </w:r>
      <w:r w:rsidRPr="0024527A">
        <w:rPr>
          <w:rFonts w:ascii="Times New Roman" w:hAnsi="Times New Roman" w:cs="Times New Roman"/>
          <w:sz w:val="28"/>
        </w:rPr>
        <w:t>содержит</w:t>
      </w:r>
      <w:r w:rsidRPr="0024527A">
        <w:rPr>
          <w:rFonts w:ascii="Times New Roman" w:hAnsi="Times New Roman" w:cs="Times New Roman"/>
          <w:sz w:val="28"/>
          <w:lang w:val="en-US"/>
        </w:rPr>
        <w:t xml:space="preserve"> </w:t>
      </w:r>
      <w:r w:rsidRPr="0024527A">
        <w:rPr>
          <w:rFonts w:ascii="Times New Roman" w:hAnsi="Times New Roman" w:cs="Times New Roman"/>
          <w:sz w:val="28"/>
        </w:rPr>
        <w:t>пункты</w:t>
      </w:r>
      <w:r w:rsidRPr="0024527A">
        <w:rPr>
          <w:rFonts w:ascii="Times New Roman" w:hAnsi="Times New Roman" w:cs="Times New Roman"/>
          <w:sz w:val="28"/>
          <w:lang w:val="en-US"/>
        </w:rPr>
        <w:t xml:space="preserve"> File, </w:t>
      </w:r>
      <w:proofErr w:type="spellStart"/>
      <w:r w:rsidRPr="0024527A">
        <w:rPr>
          <w:rFonts w:ascii="Times New Roman" w:hAnsi="Times New Roman" w:cs="Times New Roman"/>
          <w:sz w:val="28"/>
          <w:lang w:val="en-US"/>
        </w:rPr>
        <w:t>ModelMart</w:t>
      </w:r>
      <w:proofErr w:type="spellEnd"/>
      <w:r w:rsidRPr="0024527A">
        <w:rPr>
          <w:rFonts w:ascii="Times New Roman" w:hAnsi="Times New Roman" w:cs="Times New Roman"/>
          <w:sz w:val="28"/>
          <w:lang w:val="en-US"/>
        </w:rPr>
        <w:t>, Edit, Tasks, Client, Server, Option, Window, Help.</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В состав меню Файл входят следующие команды: •</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New</w:t>
      </w:r>
      <w:proofErr w:type="spellEnd"/>
      <w:r w:rsidRPr="0024527A">
        <w:rPr>
          <w:rFonts w:ascii="Times New Roman" w:hAnsi="Times New Roman" w:cs="Times New Roman"/>
          <w:sz w:val="28"/>
        </w:rPr>
        <w:t xml:space="preserve"> - создает новый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-файл данных; •</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Open</w:t>
      </w:r>
      <w:proofErr w:type="spellEnd"/>
      <w:r w:rsidRPr="0024527A">
        <w:rPr>
          <w:rFonts w:ascii="Times New Roman" w:hAnsi="Times New Roman" w:cs="Times New Roman"/>
          <w:sz w:val="28"/>
        </w:rPr>
        <w:t xml:space="preserve"> - позволяет открыть уже существующий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-файл; •</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Close</w:t>
      </w:r>
      <w:proofErr w:type="spellEnd"/>
      <w:r w:rsidRPr="0024527A">
        <w:rPr>
          <w:rFonts w:ascii="Times New Roman" w:hAnsi="Times New Roman" w:cs="Times New Roman"/>
          <w:sz w:val="28"/>
        </w:rPr>
        <w:t xml:space="preserve"> - закрывает текущий файл; • </w:t>
      </w:r>
      <w:proofErr w:type="spellStart"/>
      <w:r w:rsidRPr="0024527A">
        <w:rPr>
          <w:rFonts w:ascii="Times New Roman" w:hAnsi="Times New Roman" w:cs="Times New Roman"/>
          <w:sz w:val="28"/>
        </w:rPr>
        <w:t>Save</w:t>
      </w:r>
      <w:proofErr w:type="spellEnd"/>
      <w:r w:rsidRPr="0024527A">
        <w:rPr>
          <w:rFonts w:ascii="Times New Roman" w:hAnsi="Times New Roman" w:cs="Times New Roman"/>
          <w:sz w:val="28"/>
        </w:rPr>
        <w:t xml:space="preserve"> - сохраняет текущий файл;</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Save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as</w:t>
      </w:r>
      <w:proofErr w:type="spellEnd"/>
      <w:r w:rsidRPr="0024527A">
        <w:rPr>
          <w:rFonts w:ascii="Times New Roman" w:hAnsi="Times New Roman" w:cs="Times New Roman"/>
          <w:sz w:val="28"/>
        </w:rPr>
        <w:t xml:space="preserve"> - сохраняет текущий файл под другим именем;</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Dictionary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manager</w:t>
      </w:r>
      <w:proofErr w:type="spellEnd"/>
      <w:r w:rsidRPr="0024527A">
        <w:rPr>
          <w:rFonts w:ascii="Times New Roman" w:hAnsi="Times New Roman" w:cs="Times New Roman"/>
          <w:sz w:val="28"/>
        </w:rPr>
        <w:t xml:space="preserve"> - позволяет выбрать язык, на котором будет создан SQL скрипт;</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Print</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Print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Setup</w:t>
      </w:r>
      <w:proofErr w:type="spellEnd"/>
      <w:r w:rsidRPr="0024527A">
        <w:rPr>
          <w:rFonts w:ascii="Times New Roman" w:hAnsi="Times New Roman" w:cs="Times New Roman"/>
          <w:sz w:val="28"/>
        </w:rPr>
        <w:t xml:space="preserve"> - осуществляют настройку печати;</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lastRenderedPageBreak/>
        <w:t>BPWin</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Designer</w:t>
      </w:r>
      <w:proofErr w:type="spellEnd"/>
      <w:r w:rsidRPr="0024527A">
        <w:rPr>
          <w:rFonts w:ascii="Times New Roman" w:hAnsi="Times New Roman" w:cs="Times New Roman"/>
          <w:sz w:val="28"/>
        </w:rPr>
        <w:t xml:space="preserve">/2000 - осуществляют взаимодействие с </w:t>
      </w:r>
      <w:proofErr w:type="spellStart"/>
      <w:r w:rsidRPr="0024527A">
        <w:rPr>
          <w:rFonts w:ascii="Times New Roman" w:hAnsi="Times New Roman" w:cs="Times New Roman"/>
          <w:sz w:val="28"/>
        </w:rPr>
        <w:t>CASEсредствами</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Designer</w:t>
      </w:r>
      <w:proofErr w:type="spellEnd"/>
      <w:r w:rsidRPr="0024527A">
        <w:rPr>
          <w:rFonts w:ascii="Times New Roman" w:hAnsi="Times New Roman" w:cs="Times New Roman"/>
          <w:sz w:val="28"/>
        </w:rPr>
        <w:t>/2000.</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Exit</w:t>
      </w:r>
      <w:proofErr w:type="spellEnd"/>
      <w:r w:rsidRPr="0024527A">
        <w:rPr>
          <w:rFonts w:ascii="Times New Roman" w:hAnsi="Times New Roman" w:cs="Times New Roman"/>
          <w:sz w:val="28"/>
        </w:rPr>
        <w:t xml:space="preserve"> - завершает сеанс работы с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Команды меню </w:t>
      </w:r>
      <w:proofErr w:type="spellStart"/>
      <w:r w:rsidRPr="0024527A">
        <w:rPr>
          <w:rFonts w:ascii="Times New Roman" w:hAnsi="Times New Roman" w:cs="Times New Roman"/>
          <w:sz w:val="28"/>
        </w:rPr>
        <w:t>ModelMart</w:t>
      </w:r>
      <w:proofErr w:type="spellEnd"/>
      <w:r w:rsidRPr="0024527A">
        <w:rPr>
          <w:rFonts w:ascii="Times New Roman" w:hAnsi="Times New Roman" w:cs="Times New Roman"/>
          <w:sz w:val="28"/>
        </w:rPr>
        <w:t xml:space="preserve"> обеспечивают согласованное проектирование БД и приложений при коллективной разработке в сетевой версии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Команды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позволяют:</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редактировать объекты схемы (под объектами в данном случае понимаются сущности, атрибуты, связи и др. в логической модели или таблицы, колонки, связи, индексы, триггеры и др. в физической модели);</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создавать новые объекты;</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перерисовывать диаграмму;</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копировать объекты;</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вставлять объекты;</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переходить к заданному объекту</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 xml:space="preserve">Команды </w:t>
      </w:r>
      <w:proofErr w:type="spellStart"/>
      <w:r w:rsidRPr="00F83135">
        <w:rPr>
          <w:rFonts w:ascii="Times New Roman" w:hAnsi="Times New Roman" w:cs="Times New Roman"/>
          <w:sz w:val="28"/>
        </w:rPr>
        <w:t>менюTasks</w:t>
      </w:r>
      <w:proofErr w:type="spellEnd"/>
      <w:r w:rsidRPr="00F83135">
        <w:rPr>
          <w:rFonts w:ascii="Times New Roman" w:hAnsi="Times New Roman" w:cs="Times New Roman"/>
          <w:sz w:val="28"/>
        </w:rPr>
        <w:t xml:space="preserve"> предназначены для выполнения следующих задач:</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генерация базы данных;</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обратное (</w:t>
      </w:r>
      <w:proofErr w:type="spellStart"/>
      <w:r w:rsidRPr="00F83135">
        <w:rPr>
          <w:rFonts w:ascii="Times New Roman" w:hAnsi="Times New Roman" w:cs="Times New Roman"/>
          <w:sz w:val="28"/>
        </w:rPr>
        <w:t>реинженеринг</w:t>
      </w:r>
      <w:proofErr w:type="spellEnd"/>
      <w:r w:rsidRPr="00F83135">
        <w:rPr>
          <w:rFonts w:ascii="Times New Roman" w:hAnsi="Times New Roman" w:cs="Times New Roman"/>
          <w:sz w:val="28"/>
        </w:rPr>
        <w:t>) проектирование;</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синхронизация с базой данных;</w:t>
      </w:r>
    </w:p>
    <w:p w:rsidR="0082110D" w:rsidRPr="00F83135" w:rsidRDefault="0082110D" w:rsidP="0082110D">
      <w:pPr>
        <w:pStyle w:val="a3"/>
        <w:numPr>
          <w:ilvl w:val="0"/>
          <w:numId w:val="4"/>
        </w:numPr>
        <w:spacing w:after="0"/>
        <w:rPr>
          <w:rFonts w:ascii="Times New Roman" w:hAnsi="Times New Roman" w:cs="Times New Roman"/>
          <w:sz w:val="28"/>
        </w:rPr>
      </w:pPr>
      <w:r w:rsidRPr="00F83135">
        <w:rPr>
          <w:rFonts w:ascii="Times New Roman" w:hAnsi="Times New Roman" w:cs="Times New Roman"/>
          <w:sz w:val="28"/>
        </w:rPr>
        <w:t xml:space="preserve">генерация отчетов </w:t>
      </w:r>
      <w:proofErr w:type="spellStart"/>
      <w:r w:rsidRPr="00F83135">
        <w:rPr>
          <w:rFonts w:ascii="Times New Roman" w:hAnsi="Times New Roman" w:cs="Times New Roman"/>
          <w:sz w:val="28"/>
        </w:rPr>
        <w:t>Client</w:t>
      </w:r>
      <w:proofErr w:type="spellEnd"/>
      <w:r w:rsidRPr="00F83135">
        <w:rPr>
          <w:rFonts w:ascii="Times New Roman" w:hAnsi="Times New Roman" w:cs="Times New Roman"/>
          <w:sz w:val="28"/>
        </w:rPr>
        <w:t xml:space="preserve"> входят следующие команды:</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Styles</w:t>
      </w:r>
      <w:proofErr w:type="spellEnd"/>
      <w:r w:rsidRPr="0024527A">
        <w:rPr>
          <w:rFonts w:ascii="Times New Roman" w:hAnsi="Times New Roman" w:cs="Times New Roman"/>
          <w:sz w:val="28"/>
        </w:rPr>
        <w:t xml:space="preserve"> - позволяет создать новый или изменить существующий стиль редактирования данных. Этот стиль редактирования используется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 xml:space="preserve"> для представления данных пользователю. Стиль также определяет, каким способом пользователь может редактировать или выбирать данные;</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Display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Format</w:t>
      </w:r>
      <w:proofErr w:type="spellEnd"/>
      <w:r w:rsidRPr="0024527A">
        <w:rPr>
          <w:rFonts w:ascii="Times New Roman" w:hAnsi="Times New Roman" w:cs="Times New Roman"/>
          <w:sz w:val="28"/>
        </w:rPr>
        <w:t xml:space="preserve"> - позволяет создать новый или изменить существующий формат представления данных. Формат данных представляет собой фильтр, который позволяет вводить данные только по заданной маске. Маска задается с помощью цифр и букв, где цифры и буквы имеют специальное значение;</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Validation</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Rule</w:t>
      </w:r>
      <w:proofErr w:type="spellEnd"/>
      <w:r w:rsidRPr="0024527A">
        <w:rPr>
          <w:rFonts w:ascii="Times New Roman" w:hAnsi="Times New Roman" w:cs="Times New Roman"/>
          <w:sz w:val="28"/>
        </w:rPr>
        <w:t xml:space="preserve"> - позволяет создать новое или изменить существующее правило, по которому будет происходить проверка введенных данных. Это правило накладывает определенные ограничения на тип и значение вводимых пользователем данных. В появившемся диалоговом окне можно ввести сообщение, которое будет появляться, когда пользователь базы данных ввел неправильные значения. Можно установить опции, которые определяют, проверяются данные на сервере или в клиентском приложении;</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Valid</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value</w:t>
      </w:r>
      <w:proofErr w:type="spellEnd"/>
      <w:r w:rsidRPr="0024527A">
        <w:rPr>
          <w:rFonts w:ascii="Times New Roman" w:hAnsi="Times New Roman" w:cs="Times New Roman"/>
          <w:sz w:val="28"/>
        </w:rPr>
        <w:t xml:space="preserve"> - позволяет создать новые или изменить существующие области значений, в соответствии с которыми будут проверяться данные, вводимые пользователем в поля баз данных;</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lastRenderedPageBreak/>
        <w:t>Default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Initial</w:t>
      </w:r>
      <w:proofErr w:type="spellEnd"/>
      <w:r w:rsidRPr="0024527A">
        <w:rPr>
          <w:rFonts w:ascii="Times New Roman" w:hAnsi="Times New Roman" w:cs="Times New Roman"/>
          <w:sz w:val="28"/>
        </w:rPr>
        <w:t xml:space="preserve"> - позволяет создавать новые или изменять существующие способы заполнения полей базы данных по умолчанию. При добавлении в базу новой записи поля этой записи по умолчанию могут принять одно из созданных значений;</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Target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client</w:t>
      </w:r>
      <w:proofErr w:type="spellEnd"/>
      <w:r w:rsidRPr="0024527A">
        <w:rPr>
          <w:rFonts w:ascii="Times New Roman" w:hAnsi="Times New Roman" w:cs="Times New Roman"/>
          <w:sz w:val="28"/>
        </w:rPr>
        <w:t xml:space="preserve"> - позволяет выбрать то средство разработки 4GL, которое будет использовать сгенерированную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-схему (в данном случае выбран программный продукт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Sync</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option</w:t>
      </w:r>
      <w:proofErr w:type="spellEnd"/>
      <w:r w:rsidRPr="0024527A">
        <w:rPr>
          <w:rFonts w:ascii="Times New Roman" w:hAnsi="Times New Roman" w:cs="Times New Roman"/>
          <w:sz w:val="28"/>
        </w:rPr>
        <w:t xml:space="preserve"> - позволяет настроить опции, которые определяют, какие данные и как синхронизировать с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Sync</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with</w:t>
      </w:r>
      <w:proofErr w:type="spellEnd"/>
      <w:r w:rsidRPr="0024527A">
        <w:rPr>
          <w:rFonts w:ascii="Times New Roman" w:hAnsi="Times New Roman" w:cs="Times New Roman"/>
          <w:sz w:val="28"/>
        </w:rPr>
        <w:t xml:space="preserve"> PB - выполняет синхронизацию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с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 Для того, чтобы синхронизация прошла успешно, необходимо наличие драйверов ODBC.</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Описание команд меню </w:t>
      </w:r>
      <w:proofErr w:type="spellStart"/>
      <w:r w:rsidRPr="0024527A">
        <w:rPr>
          <w:rFonts w:ascii="Times New Roman" w:hAnsi="Times New Roman" w:cs="Times New Roman"/>
          <w:sz w:val="28"/>
        </w:rPr>
        <w:t>Server</w:t>
      </w:r>
      <w:proofErr w:type="spellEnd"/>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Schema</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позволяет определить SQL скрип</w:t>
      </w:r>
      <w:r>
        <w:rPr>
          <w:rFonts w:ascii="Times New Roman" w:hAnsi="Times New Roman" w:cs="Times New Roman"/>
          <w:sz w:val="28"/>
        </w:rPr>
        <w:t xml:space="preserve">т, который будет выполняться до соединения и после </w:t>
      </w:r>
      <w:r w:rsidRPr="0024527A">
        <w:rPr>
          <w:rFonts w:ascii="Times New Roman" w:hAnsi="Times New Roman" w:cs="Times New Roman"/>
          <w:sz w:val="28"/>
        </w:rPr>
        <w:t>соединения с базой данных на сервере;</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Trigger</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Template</w:t>
      </w:r>
      <w:proofErr w:type="spellEnd"/>
      <w:r w:rsidRPr="0024527A">
        <w:rPr>
          <w:rFonts w:ascii="Times New Roman" w:hAnsi="Times New Roman" w:cs="Times New Roman"/>
          <w:sz w:val="28"/>
        </w:rPr>
        <w:t xml:space="preserve"> позволяет задать вид действия, которое будет выполнено по отношению к главной или подчиненной таблице при определенных</w:t>
      </w:r>
      <w:r>
        <w:rPr>
          <w:rFonts w:ascii="Times New Roman" w:hAnsi="Times New Roman" w:cs="Times New Roman"/>
          <w:sz w:val="28"/>
        </w:rPr>
        <w:t xml:space="preserve"> </w:t>
      </w:r>
      <w:r w:rsidRPr="0024527A">
        <w:rPr>
          <w:rFonts w:ascii="Times New Roman" w:hAnsi="Times New Roman" w:cs="Times New Roman"/>
          <w:sz w:val="28"/>
        </w:rPr>
        <w:t>действиях пользователя с данными таблицы. Например, 71 при удалении записи из главной таблицы запись из подчиненной таблицы тоже будет удалена;</w:t>
      </w:r>
    </w:p>
    <w:p w:rsidR="0082110D" w:rsidRPr="0024527A" w:rsidRDefault="0082110D" w:rsidP="0082110D">
      <w:pPr>
        <w:spacing w:after="0"/>
        <w:ind w:firstLine="720"/>
        <w:rPr>
          <w:rFonts w:ascii="Times New Roman" w:hAnsi="Times New Roman" w:cs="Times New Roman"/>
          <w:sz w:val="28"/>
          <w:lang w:val="en-US"/>
        </w:rPr>
      </w:pPr>
      <w:r w:rsidRPr="0024527A">
        <w:rPr>
          <w:rFonts w:ascii="Times New Roman" w:hAnsi="Times New Roman" w:cs="Times New Roman"/>
          <w:sz w:val="28"/>
          <w:lang w:val="en-US"/>
        </w:rPr>
        <w:t xml:space="preserve">Validation Rule, Valid value, Default/Initial </w:t>
      </w:r>
      <w:r w:rsidRPr="0024527A">
        <w:rPr>
          <w:rFonts w:ascii="Times New Roman" w:hAnsi="Times New Roman" w:cs="Times New Roman"/>
          <w:sz w:val="28"/>
        </w:rPr>
        <w:t>выполняют</w:t>
      </w:r>
      <w:r w:rsidRPr="0024527A">
        <w:rPr>
          <w:rFonts w:ascii="Times New Roman" w:hAnsi="Times New Roman" w:cs="Times New Roman"/>
          <w:sz w:val="28"/>
          <w:lang w:val="en-US"/>
        </w:rPr>
        <w:t xml:space="preserve"> </w:t>
      </w:r>
      <w:r w:rsidRPr="0024527A">
        <w:rPr>
          <w:rFonts w:ascii="Times New Roman" w:hAnsi="Times New Roman" w:cs="Times New Roman"/>
          <w:sz w:val="28"/>
        </w:rPr>
        <w:t>действия</w:t>
      </w:r>
      <w:r w:rsidRPr="0024527A">
        <w:rPr>
          <w:rFonts w:ascii="Times New Roman" w:hAnsi="Times New Roman" w:cs="Times New Roman"/>
          <w:sz w:val="28"/>
          <w:lang w:val="en-US"/>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аналогичные действию соответствующих команд меню </w:t>
      </w:r>
      <w:proofErr w:type="spellStart"/>
      <w:r w:rsidRPr="0024527A">
        <w:rPr>
          <w:rFonts w:ascii="Times New Roman" w:hAnsi="Times New Roman" w:cs="Times New Roman"/>
          <w:sz w:val="28"/>
        </w:rPr>
        <w:t>Client</w:t>
      </w:r>
      <w:proofErr w:type="spellEnd"/>
      <w:r w:rsidRPr="0024527A">
        <w:rPr>
          <w:rFonts w:ascii="Times New Roman" w:hAnsi="Times New Roman" w:cs="Times New Roman"/>
          <w:sz w:val="28"/>
        </w:rPr>
        <w:t>, но для серверной части;</w:t>
      </w:r>
    </w:p>
    <w:p w:rsidR="0082110D" w:rsidRPr="0024527A" w:rsidRDefault="0082110D" w:rsidP="0082110D">
      <w:pPr>
        <w:spacing w:after="0"/>
        <w:ind w:firstLine="720"/>
        <w:rPr>
          <w:rFonts w:ascii="Times New Roman" w:hAnsi="Times New Roman" w:cs="Times New Roman"/>
          <w:sz w:val="28"/>
        </w:rPr>
      </w:pPr>
      <w:proofErr w:type="spellStart"/>
      <w:r w:rsidRPr="0024527A">
        <w:rPr>
          <w:rFonts w:ascii="Times New Roman" w:hAnsi="Times New Roman" w:cs="Times New Roman"/>
          <w:sz w:val="28"/>
        </w:rPr>
        <w:t>Target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Server</w:t>
      </w:r>
      <w:proofErr w:type="spellEnd"/>
      <w:r w:rsidRPr="0024527A">
        <w:rPr>
          <w:rFonts w:ascii="Times New Roman" w:hAnsi="Times New Roman" w:cs="Times New Roman"/>
          <w:sz w:val="28"/>
        </w:rPr>
        <w:t xml:space="preserve"> позволяет выбрать необходимую СУБД с помощью </w:t>
      </w:r>
      <w:proofErr w:type="spellStart"/>
      <w:r w:rsidRPr="0024527A">
        <w:rPr>
          <w:rFonts w:ascii="Times New Roman" w:hAnsi="Times New Roman" w:cs="Times New Roman"/>
          <w:sz w:val="28"/>
        </w:rPr>
        <w:t>диалогa</w:t>
      </w:r>
      <w:proofErr w:type="spellEnd"/>
      <w:r w:rsidRPr="0024527A">
        <w:rPr>
          <w:rFonts w:ascii="Times New Roman" w:hAnsi="Times New Roman" w:cs="Times New Roman"/>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Connection</w:t>
      </w:r>
      <w:proofErr w:type="spellEnd"/>
      <w:r w:rsidRPr="0024527A">
        <w:rPr>
          <w:rFonts w:ascii="Times New Roman" w:hAnsi="Times New Roman" w:cs="Times New Roman"/>
          <w:sz w:val="28"/>
        </w:rPr>
        <w:t xml:space="preserve"> позволяет подсоединиться к серверу СУБД. Для соединения необходимо наличие драйверов.</w:t>
      </w:r>
      <w:r>
        <w:rPr>
          <w:rFonts w:ascii="Times New Roman" w:hAnsi="Times New Roman" w:cs="Times New Roman"/>
          <w:sz w:val="28"/>
        </w:rPr>
        <w:t xml:space="preserve"> </w:t>
      </w:r>
      <w:r w:rsidRPr="0024527A">
        <w:rPr>
          <w:rFonts w:ascii="Times New Roman" w:hAnsi="Times New Roman" w:cs="Times New Roman"/>
          <w:sz w:val="28"/>
        </w:rPr>
        <w:t xml:space="preserve">Меню </w:t>
      </w:r>
      <w:proofErr w:type="spellStart"/>
      <w:r w:rsidRPr="0024527A">
        <w:rPr>
          <w:rFonts w:ascii="Times New Roman" w:hAnsi="Times New Roman" w:cs="Times New Roman"/>
          <w:sz w:val="28"/>
        </w:rPr>
        <w:t>Option</w:t>
      </w:r>
      <w:proofErr w:type="spellEnd"/>
      <w:r w:rsidRPr="0024527A">
        <w:rPr>
          <w:rFonts w:ascii="Times New Roman" w:hAnsi="Times New Roman" w:cs="Times New Roman"/>
          <w:sz w:val="28"/>
        </w:rPr>
        <w:t xml:space="preserve"> предоставляет команды, с помощью которых пользователь может по своему желанию настроить опции, влияющие на внешний вид окна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и ER-диаграммы.</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29. Установка размеров полей стандартного бланка диаграммы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Пункт меню </w:t>
      </w:r>
      <w:proofErr w:type="spellStart"/>
      <w:r w:rsidRPr="0024527A">
        <w:rPr>
          <w:rFonts w:ascii="Times New Roman" w:hAnsi="Times New Roman" w:cs="Times New Roman"/>
          <w:sz w:val="28"/>
        </w:rPr>
        <w:t>Page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Setup</w:t>
      </w:r>
      <w:proofErr w:type="spellEnd"/>
      <w:r w:rsidRPr="0024527A">
        <w:rPr>
          <w:rFonts w:ascii="Times New Roman" w:hAnsi="Times New Roman" w:cs="Times New Roman"/>
          <w:sz w:val="28"/>
        </w:rPr>
        <w:t xml:space="preserve">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30. Правила внесения субъекта, его границ, цели и точки зрения моделиIDEF0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Для внесения субъекта, цели и точки зрения модели IDEF0 в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необходимо выбрать пункт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(Свойства модели), вызывающий диалог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В закладке </w:t>
      </w:r>
      <w:proofErr w:type="spellStart"/>
      <w:r w:rsidRPr="0024527A">
        <w:rPr>
          <w:rFonts w:ascii="Times New Roman" w:hAnsi="Times New Roman" w:cs="Times New Roman"/>
          <w:sz w:val="28"/>
        </w:rPr>
        <w:t>Purpose</w:t>
      </w:r>
      <w:proofErr w:type="spellEnd"/>
      <w:r w:rsidRPr="0024527A">
        <w:rPr>
          <w:rFonts w:ascii="Times New Roman" w:hAnsi="Times New Roman" w:cs="Times New Roman"/>
          <w:sz w:val="28"/>
        </w:rPr>
        <w:t xml:space="preserve"> следует указать цель и точку зрения.</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lastRenderedPageBreak/>
        <w:t xml:space="preserve">31. Назначение видов модели AS-IS или TO-BE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Модель AS-IS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работы (в работах отсутствует управление) и дублирующийся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 </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С учетом анализа найденных в модели AS-IS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32. Правила создания контекстной диаграммы модели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и только после прохождения экспертизы без замечаний можно приступать к следующему сеансу декомпозиции. Так достигается соответствие модели реальным бизнес-процессам на любом и каждом уровне модели. Синтаксис описания системы в целом и каждого ее фрагмента одинаков во всей модели.</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33. Назначение кнопок палитры инструментов для IDEF0-методологии </w:t>
      </w:r>
      <w:proofErr w:type="spellStart"/>
      <w:r w:rsidRPr="00197B13">
        <w:rPr>
          <w:rFonts w:ascii="Times New Roman" w:hAnsi="Times New Roman" w:cs="Times New Roman"/>
          <w:b/>
          <w:sz w:val="28"/>
        </w:rPr>
        <w:t>вBPwin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Вид кнопки Назначение кнопки</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Добавить в диаграмму внешнюю ссылку</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Ссылка на другую страницу (</w:t>
      </w:r>
      <w:proofErr w:type="spellStart"/>
      <w:r w:rsidRPr="0024527A">
        <w:rPr>
          <w:rFonts w:ascii="Times New Roman" w:hAnsi="Times New Roman" w:cs="Times New Roman"/>
          <w:sz w:val="28"/>
        </w:rPr>
        <w:t>off-page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reference</w:t>
      </w:r>
      <w:proofErr w:type="spellEnd"/>
      <w:r w:rsidRPr="0024527A">
        <w:rPr>
          <w:rFonts w:ascii="Times New Roman" w:hAnsi="Times New Roman" w:cs="Times New Roman"/>
          <w:sz w:val="28"/>
        </w:rPr>
        <w:t>), позволяет направить стрелку на любую диаграмму</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Добавить в диаграмму хранилище данных (</w:t>
      </w:r>
      <w:proofErr w:type="spellStart"/>
      <w:r w:rsidRPr="0024527A">
        <w:rPr>
          <w:rFonts w:ascii="Times New Roman" w:hAnsi="Times New Roman" w:cs="Times New Roman"/>
          <w:sz w:val="28"/>
        </w:rPr>
        <w:t>Data</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store</w:t>
      </w:r>
      <w:proofErr w:type="spellEnd"/>
      <w:r w:rsidRPr="0024527A">
        <w:rPr>
          <w:rFonts w:ascii="Times New Roman" w:hAnsi="Times New Roman" w:cs="Times New Roman"/>
          <w:sz w:val="28"/>
        </w:rPr>
        <w:t>)</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34. Правила ус Вид кнопки Назначение кнопки</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lastRenderedPageBreak/>
        <w:t xml:space="preserve">Чтобы не возникло проблем с переходом к русской раскладке клавиатуры, следует в рабочей области работы предварительно щелкнуть правой кнопкой мыши, в появившемся контекстном меню выбрать пункт </w:t>
      </w:r>
      <w:proofErr w:type="spellStart"/>
      <w:r w:rsidRPr="0024527A">
        <w:rPr>
          <w:rFonts w:ascii="Times New Roman" w:hAnsi="Times New Roman" w:cs="Times New Roman"/>
          <w:sz w:val="28"/>
        </w:rPr>
        <w:t>Font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Editor</w:t>
      </w:r>
      <w:proofErr w:type="spellEnd"/>
      <w:r w:rsidRPr="0024527A">
        <w:rPr>
          <w:rFonts w:ascii="Times New Roman" w:hAnsi="Times New Roman" w:cs="Times New Roman"/>
          <w:sz w:val="28"/>
        </w:rPr>
        <w:t xml:space="preserve"> и затем шрифт </w:t>
      </w:r>
      <w:proofErr w:type="spellStart"/>
      <w:r w:rsidRPr="0024527A">
        <w:rPr>
          <w:rFonts w:ascii="Times New Roman" w:hAnsi="Times New Roman" w:cs="Times New Roman"/>
          <w:sz w:val="28"/>
        </w:rPr>
        <w:t>Times</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New</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Roman</w:t>
      </w:r>
      <w:proofErr w:type="spellEnd"/>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35. Правила создания граничных</w:t>
      </w:r>
      <w:r>
        <w:rPr>
          <w:rFonts w:ascii="Times New Roman" w:hAnsi="Times New Roman" w:cs="Times New Roman"/>
          <w:b/>
          <w:sz w:val="28"/>
        </w:rPr>
        <w:t xml:space="preserve"> </w:t>
      </w:r>
      <w:r w:rsidRPr="00197B13">
        <w:rPr>
          <w:rFonts w:ascii="Times New Roman" w:hAnsi="Times New Roman" w:cs="Times New Roman"/>
          <w:b/>
          <w:sz w:val="28"/>
        </w:rPr>
        <w:t xml:space="preserve">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Pr>
          <w:rFonts w:ascii="Times New Roman" w:hAnsi="Times New Roman" w:cs="Times New Roman"/>
          <w:sz w:val="28"/>
        </w:rPr>
        <w:t xml:space="preserve">Для </w:t>
      </w:r>
      <w:r w:rsidRPr="0024527A">
        <w:rPr>
          <w:rFonts w:ascii="Times New Roman" w:hAnsi="Times New Roman" w:cs="Times New Roman"/>
          <w:sz w:val="28"/>
        </w:rPr>
        <w:t>создания граничной входной дуги необходимо:</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щелкнуть по кнопке с символом стрелки (режим рисования стрелок) в пал</w:t>
      </w:r>
      <w:r>
        <w:rPr>
          <w:rFonts w:ascii="Times New Roman" w:hAnsi="Times New Roman" w:cs="Times New Roman"/>
          <w:sz w:val="28"/>
        </w:rPr>
        <w:t xml:space="preserve">итре инструментов, </w:t>
      </w:r>
      <w:r w:rsidRPr="0024527A">
        <w:rPr>
          <w:rFonts w:ascii="Times New Roman" w:hAnsi="Times New Roman" w:cs="Times New Roman"/>
          <w:sz w:val="28"/>
        </w:rPr>
        <w:t>перенести курсор к левой стороне экрана до появления левой границы диаграммы, выделенной полосой;</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щелкнуть один раз по левой границе диаграммы (отмечается место, откуда выходит стрелка), затем по левой границе работы (отмечается место, г</w:t>
      </w:r>
      <w:r>
        <w:rPr>
          <w:rFonts w:ascii="Times New Roman" w:hAnsi="Times New Roman" w:cs="Times New Roman"/>
          <w:sz w:val="28"/>
        </w:rPr>
        <w:t xml:space="preserve">де заканчивается </w:t>
      </w:r>
      <w:r w:rsidRPr="0024527A">
        <w:rPr>
          <w:rFonts w:ascii="Times New Roman" w:hAnsi="Times New Roman" w:cs="Times New Roman"/>
          <w:sz w:val="28"/>
        </w:rPr>
        <w:t>стрелка);</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вернуться в палитру инструментов и для присваивания стрелке названия выбрать в палитре инструментов режим редактирования;</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щелкнуть правой кнопкой мыши на линии стрелки, во всплывающем меню редактирования связей выбрать пункт </w:t>
      </w:r>
      <w:proofErr w:type="spellStart"/>
      <w:r w:rsidRPr="0024527A">
        <w:rPr>
          <w:rFonts w:ascii="Times New Roman" w:hAnsi="Times New Roman" w:cs="Times New Roman"/>
          <w:sz w:val="28"/>
        </w:rPr>
        <w:t>Name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Editor</w:t>
      </w:r>
      <w:proofErr w:type="spellEnd"/>
      <w:r w:rsidRPr="0024527A">
        <w:rPr>
          <w:rFonts w:ascii="Times New Roman" w:hAnsi="Times New Roman" w:cs="Times New Roman"/>
          <w:sz w:val="28"/>
        </w:rPr>
        <w:t xml:space="preserve"> и в появившемся диалоге IDEF0 </w:t>
      </w:r>
      <w:proofErr w:type="spellStart"/>
      <w:r w:rsidRPr="0024527A">
        <w:rPr>
          <w:rFonts w:ascii="Times New Roman" w:hAnsi="Times New Roman" w:cs="Times New Roman"/>
          <w:sz w:val="28"/>
        </w:rPr>
        <w:t>Arrow</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внести имя дуги и фамилию автора диаграммы; основу названия дуги на IDEF0- диаграммах должно составлять существительное (например, «Код программы», «Студент», «Результаты», «График выполнения»).</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36. Правила создания диаграмм декомпозиции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Диаграммы декомпозиции содержат родственные работы, т.е. дочерние работы, имеющие общую родительскую. Для создания диаграммы декомпозиции необходимо левой кнопкой мыши выделить родительскую работу и щёлкнуть по кнопке «Декомпозиция» палитры инструментов. В результате возникает диалог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Box</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Count</w:t>
      </w:r>
      <w:proofErr w:type="spellEnd"/>
      <w:r w:rsidRPr="0024527A">
        <w:rPr>
          <w:rFonts w:ascii="Times New Roman" w:hAnsi="Times New Roman" w:cs="Times New Roman"/>
          <w:sz w:val="28"/>
        </w:rPr>
        <w:t>, в котором следует указать нотацию новой диаграммы и количество работ на ней. В итоге будет получена диаграмма декомпозиции, содержащая пять работ и несвязные стрелки. Несвязными стрелками являются дуги, касающиеся декомпозированного блока родительской диаграммы.</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Для связывания граничных стрелок выхода с соответствующими работами необходимо в режиме редактирования стрелок щелкнуть по соответствующей стороне работы и затем по наконечнику стрелки. Для связи работ между собой используются внутренние стрелки, т.е. стрелки, начинающиеся у одной и кончающиеся у другой работы и не касающиеся границ диаграммы. Для рисования внутренней стрелки необходимо в режиме рисования стрелок щелкнуть по стороне выхода работы источника стрелки и затем по соответствующей стороне (входа, управления или 31 механизмов) работы-приемника стрелки. </w:t>
      </w:r>
    </w:p>
    <w:p w:rsidR="0082110D" w:rsidRDefault="0082110D" w:rsidP="0082110D">
      <w:pPr>
        <w:spacing w:after="0"/>
        <w:ind w:firstLine="720"/>
        <w:rPr>
          <w:rFonts w:ascii="Times New Roman" w:hAnsi="Times New Roman" w:cs="Times New Roman"/>
          <w:sz w:val="28"/>
          <w:lang w:val="en-US"/>
        </w:rPr>
      </w:pPr>
      <w:r w:rsidRPr="0024527A">
        <w:rPr>
          <w:rFonts w:ascii="Times New Roman" w:hAnsi="Times New Roman" w:cs="Times New Roman"/>
          <w:sz w:val="28"/>
        </w:rPr>
        <w:t>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w:t>
      </w:r>
      <w:r w:rsidRPr="0024527A">
        <w:rPr>
          <w:rFonts w:ascii="Times New Roman" w:hAnsi="Times New Roman" w:cs="Times New Roman"/>
          <w:sz w:val="28"/>
        </w:rPr>
        <w:lastRenderedPageBreak/>
        <w:t xml:space="preserve">приемника ветви стрелки. Для слияния стрелок следует в режиме рисования стрелок щелкнуть по стороне выхода работы-источника ветви стрелки и затем по сегменту стрелки, которую нужно слить с ветвью. Для удаления блока (стрелки) необходимо его (ее) выделить с помощью мыши и нажать на клавишу </w:t>
      </w:r>
      <w:proofErr w:type="spellStart"/>
      <w:r w:rsidRPr="0024527A">
        <w:rPr>
          <w:rFonts w:ascii="Times New Roman" w:hAnsi="Times New Roman" w:cs="Times New Roman"/>
          <w:sz w:val="28"/>
        </w:rPr>
        <w:t>Del</w:t>
      </w:r>
      <w:proofErr w:type="spellEnd"/>
      <w:r w:rsidRPr="0024527A">
        <w:rPr>
          <w:rFonts w:ascii="Times New Roman" w:hAnsi="Times New Roman" w:cs="Times New Roman"/>
          <w:sz w:val="28"/>
        </w:rPr>
        <w:t xml:space="preserve">. Для идентификации граничных стрелок диаграммы используются коды ICOM. Для отображения кодов ICOM на диаграммах модели необходимо включить опцию </w:t>
      </w:r>
      <w:r w:rsidRPr="0024527A">
        <w:rPr>
          <w:rFonts w:ascii="Times New Roman" w:hAnsi="Times New Roman" w:cs="Times New Roman"/>
          <w:sz w:val="28"/>
          <w:lang w:val="en-US"/>
        </w:rPr>
        <w:t xml:space="preserve">Show ICOM Codes </w:t>
      </w:r>
      <w:r w:rsidRPr="0024527A">
        <w:rPr>
          <w:rFonts w:ascii="Times New Roman" w:hAnsi="Times New Roman" w:cs="Times New Roman"/>
          <w:sz w:val="28"/>
        </w:rPr>
        <w:t>на</w:t>
      </w:r>
      <w:r w:rsidRPr="0024527A">
        <w:rPr>
          <w:rFonts w:ascii="Times New Roman" w:hAnsi="Times New Roman" w:cs="Times New Roman"/>
          <w:sz w:val="28"/>
          <w:lang w:val="en-US"/>
        </w:rPr>
        <w:t xml:space="preserve"> </w:t>
      </w:r>
      <w:r w:rsidRPr="0024527A">
        <w:rPr>
          <w:rFonts w:ascii="Times New Roman" w:hAnsi="Times New Roman" w:cs="Times New Roman"/>
          <w:sz w:val="28"/>
        </w:rPr>
        <w:t>закладке</w:t>
      </w:r>
      <w:r w:rsidRPr="0024527A">
        <w:rPr>
          <w:rFonts w:ascii="Times New Roman" w:hAnsi="Times New Roman" w:cs="Times New Roman"/>
          <w:sz w:val="28"/>
          <w:lang w:val="en-US"/>
        </w:rPr>
        <w:t xml:space="preserve"> Presentation </w:t>
      </w:r>
      <w:r w:rsidRPr="0024527A">
        <w:rPr>
          <w:rFonts w:ascii="Times New Roman" w:hAnsi="Times New Roman" w:cs="Times New Roman"/>
          <w:sz w:val="28"/>
        </w:rPr>
        <w:t>диалогового</w:t>
      </w:r>
      <w:r w:rsidRPr="0024527A">
        <w:rPr>
          <w:rFonts w:ascii="Times New Roman" w:hAnsi="Times New Roman" w:cs="Times New Roman"/>
          <w:sz w:val="28"/>
          <w:lang w:val="en-US"/>
        </w:rPr>
        <w:t xml:space="preserve"> </w:t>
      </w:r>
      <w:r w:rsidRPr="0024527A">
        <w:rPr>
          <w:rFonts w:ascii="Times New Roman" w:hAnsi="Times New Roman" w:cs="Times New Roman"/>
          <w:sz w:val="28"/>
        </w:rPr>
        <w:t>окна</w:t>
      </w:r>
      <w:r w:rsidRPr="0024527A">
        <w:rPr>
          <w:rFonts w:ascii="Times New Roman" w:hAnsi="Times New Roman" w:cs="Times New Roman"/>
          <w:sz w:val="28"/>
          <w:lang w:val="en-US"/>
        </w:rPr>
        <w:t xml:space="preserve"> </w:t>
      </w:r>
      <w:proofErr w:type="spellStart"/>
      <w:r w:rsidRPr="0024527A">
        <w:rPr>
          <w:rFonts w:ascii="Times New Roman" w:hAnsi="Times New Roman" w:cs="Times New Roman"/>
          <w:sz w:val="28"/>
          <w:lang w:val="en-US"/>
        </w:rPr>
        <w:t>Molel</w:t>
      </w:r>
      <w:proofErr w:type="spellEnd"/>
      <w:r w:rsidRPr="0024527A">
        <w:rPr>
          <w:rFonts w:ascii="Times New Roman" w:hAnsi="Times New Roman" w:cs="Times New Roman"/>
          <w:sz w:val="28"/>
          <w:lang w:val="en-US"/>
        </w:rPr>
        <w:t xml:space="preserve"> Properties. </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Данное окно может быть вызвано с помощью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или нажатием правой кнопки мыши в свободной области диаграммы. Если в результате разработки диаграммы декомпозиции окажется, что в нее необходимо добавить работу, то для этого следует войти в режим рисования работ и щелкнуть в нужном месте рабочего поля диаграммы левой кнопкой мыши. В результате в выбранном месте диаграммы появится новая работа. Для присвоения работам и стрелкам имен необходимо выполнить действия, аналогичные описанным для контекстной диаграммы.</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37. Правила создания, разветвления и слияния граничных 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Перед построением модели необходимо определиться, какая модель (модели) системы будет построена. Это подразумевает определение ее типа «AS-IS», «SHOULD-BE» или «TO-BE», а также определения позиции, с точки зрения которой строится модель. «Точку зрения» лучше всего представлять </w:t>
      </w:r>
      <w:proofErr w:type="gramStart"/>
      <w:r w:rsidRPr="0024527A">
        <w:rPr>
          <w:rFonts w:ascii="Times New Roman" w:hAnsi="Times New Roman" w:cs="Times New Roman"/>
          <w:sz w:val="28"/>
        </w:rPr>
        <w:t>себе</w:t>
      </w:r>
      <w:proofErr w:type="gramEnd"/>
      <w:r w:rsidRPr="0024527A">
        <w:rPr>
          <w:rFonts w:ascii="Times New Roman" w:hAnsi="Times New Roman" w:cs="Times New Roman"/>
          <w:sz w:val="28"/>
        </w:rPr>
        <w:t xml:space="preserve">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w:t>
      </w:r>
    </w:p>
    <w:p w:rsidR="0082110D" w:rsidRPr="0024527A" w:rsidRDefault="0082110D" w:rsidP="0082110D">
      <w:pPr>
        <w:spacing w:after="0"/>
        <w:ind w:firstLine="720"/>
        <w:rPr>
          <w:rFonts w:ascii="Times New Roman" w:hAnsi="Times New Roman" w:cs="Times New Roman"/>
          <w:sz w:val="28"/>
        </w:rPr>
      </w:pPr>
      <w:r>
        <w:rPr>
          <w:rFonts w:ascii="Times New Roman" w:hAnsi="Times New Roman" w:cs="Times New Roman"/>
          <w:sz w:val="28"/>
        </w:rPr>
        <w:t xml:space="preserve">необходимости для некоторых </w:t>
      </w:r>
      <w:r w:rsidRPr="0024527A">
        <w:rPr>
          <w:rFonts w:ascii="Times New Roman" w:hAnsi="Times New Roman" w:cs="Times New Roman"/>
          <w:sz w:val="28"/>
        </w:rPr>
        <w:t>диаграмм декомпозиции строятся диаграммы FEO, отображающие альтернативную точку зрения.</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2. При разработке моделей следует избегать</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изначальной «привязки» функций исследуемой системы к существующей организационной структуре моделируемого объекта (предприятия, фирмы). Это помогает избежать субъективной точки зрения, навязанной организацией и ее руководством. Организационная структур</w:t>
      </w:r>
      <w:r>
        <w:rPr>
          <w:rFonts w:ascii="Times New Roman" w:hAnsi="Times New Roman" w:cs="Times New Roman"/>
          <w:sz w:val="28"/>
        </w:rPr>
        <w:t xml:space="preserve">а </w:t>
      </w:r>
      <w:r w:rsidRPr="0024527A">
        <w:rPr>
          <w:rFonts w:ascii="Times New Roman" w:hAnsi="Times New Roman" w:cs="Times New Roman"/>
          <w:sz w:val="28"/>
        </w:rPr>
        <w:t>должна явиться результатом использования (применения) модели.</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3. 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4. Количество блоков на диаграммах декомпозиции рекомендуется в пределах 3–6. Если на диаграмме декомпозиции два блока, то она, как </w:t>
      </w:r>
      <w:r w:rsidRPr="0024527A">
        <w:rPr>
          <w:rFonts w:ascii="Times New Roman" w:hAnsi="Times New Roman" w:cs="Times New Roman"/>
          <w:sz w:val="28"/>
        </w:rPr>
        <w:lastRenderedPageBreak/>
        <w:t>правило, не имеет смысла. При наличии большого количества блоков диаграмма становится перенасыщенной и трудно читаемой.</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5. 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функций (работ). Кроме этого, маршруты стрелок будут менее запутанными и иметь минимальное количество пересечений.</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6. 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7. У каждого блока должен быть как минимум один выход.</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8. При построении диаграмм следует минимизировать число пересечений, петель и поворотов стрелок.</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9. 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управлению – «верхней» (см. рис. 6.4 и 6.6).</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10. 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функцией, могут использоваться сразу в нескольких других функциях. И наоборот, одинаковые или однородные данные и объекты, порожденные разными функциями, могут использоваться в одном месте.</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11. При построении диаграмм для лучшей их читаемости может использоваться механизм </w:t>
      </w:r>
      <w:proofErr w:type="spellStart"/>
      <w:r w:rsidRPr="0024527A">
        <w:rPr>
          <w:rFonts w:ascii="Times New Roman" w:hAnsi="Times New Roman" w:cs="Times New Roman"/>
          <w:sz w:val="28"/>
        </w:rPr>
        <w:t>туннелирования</w:t>
      </w:r>
      <w:proofErr w:type="spellEnd"/>
      <w:r w:rsidRPr="0024527A">
        <w:rPr>
          <w:rFonts w:ascii="Times New Roman" w:hAnsi="Times New Roman" w:cs="Times New Roman"/>
          <w:sz w:val="28"/>
        </w:rPr>
        <w:t xml:space="preserve">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12. Все стрелки, входящие и выходящие из блока, при построении для него диаграммы декомпозиции должны быть отображены на ней. Исключение составляют </w:t>
      </w:r>
      <w:proofErr w:type="spellStart"/>
      <w:r w:rsidRPr="0024527A">
        <w:rPr>
          <w:rFonts w:ascii="Times New Roman" w:hAnsi="Times New Roman" w:cs="Times New Roman"/>
          <w:sz w:val="28"/>
        </w:rPr>
        <w:t>затуннелированные</w:t>
      </w:r>
      <w:proofErr w:type="spellEnd"/>
      <w:r w:rsidRPr="0024527A">
        <w:rPr>
          <w:rFonts w:ascii="Times New Roman" w:hAnsi="Times New Roman" w:cs="Times New Roman"/>
          <w:sz w:val="28"/>
        </w:rPr>
        <w:t xml:space="preserve"> стрелки. Имена стрелок, перенесенных на диаграмму декомпозиции, должны совпадать с именами, указанными на диаграмме верхнего уровня.</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13. Если две стрелки проходят параллельно (начинаются из одной и той же грани одной функции и заканчиваются на одной и той же грани другой функции), то по возможности следует их объединить и дать единое обозначение.</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14. 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w:t>
      </w:r>
      <w:r w:rsidRPr="0024527A">
        <w:rPr>
          <w:rFonts w:ascii="Times New Roman" w:hAnsi="Times New Roman" w:cs="Times New Roman"/>
          <w:sz w:val="28"/>
        </w:rPr>
        <w:lastRenderedPageBreak/>
        <w:t>обозначается 0, блоки на диаграммах второго уровня – цифрами от 1 до 9 (1, 2, …, 9), блоки на третьем уровне – двумя цифрами, первая из которых указывает на номер детализируемого блока с родительской диаграммы, а вторая номер блока по 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38. Правила </w:t>
      </w:r>
      <w:proofErr w:type="spellStart"/>
      <w:r w:rsidRPr="00197B13">
        <w:rPr>
          <w:rFonts w:ascii="Times New Roman" w:hAnsi="Times New Roman" w:cs="Times New Roman"/>
          <w:b/>
          <w:sz w:val="28"/>
        </w:rPr>
        <w:t>тоннелирования</w:t>
      </w:r>
      <w:proofErr w:type="spellEnd"/>
      <w:r w:rsidRPr="00197B13">
        <w:rPr>
          <w:rFonts w:ascii="Times New Roman" w:hAnsi="Times New Roman" w:cs="Times New Roman"/>
          <w:b/>
          <w:sz w:val="28"/>
        </w:rPr>
        <w:t xml:space="preserve"> 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В некоторых случаях удобно использовать механизм </w:t>
      </w:r>
      <w:proofErr w:type="spellStart"/>
      <w:r w:rsidRPr="0024527A">
        <w:rPr>
          <w:rFonts w:ascii="Times New Roman" w:hAnsi="Times New Roman" w:cs="Times New Roman"/>
          <w:sz w:val="28"/>
        </w:rPr>
        <w:t>тоннелирования</w:t>
      </w:r>
      <w:proofErr w:type="spellEnd"/>
      <w:r w:rsidRPr="0024527A">
        <w:rPr>
          <w:rFonts w:ascii="Times New Roman" w:hAnsi="Times New Roman" w:cs="Times New Roman"/>
          <w:sz w:val="28"/>
        </w:rPr>
        <w:t xml:space="preserve"> связей. Существует два вида </w:t>
      </w:r>
      <w:proofErr w:type="spellStart"/>
      <w:r w:rsidRPr="0024527A">
        <w:rPr>
          <w:rFonts w:ascii="Times New Roman" w:hAnsi="Times New Roman" w:cs="Times New Roman"/>
          <w:sz w:val="28"/>
        </w:rPr>
        <w:t>тоннелирования</w:t>
      </w:r>
      <w:proofErr w:type="spellEnd"/>
      <w:r w:rsidRPr="0024527A">
        <w:rPr>
          <w:rFonts w:ascii="Times New Roman" w:hAnsi="Times New Roman" w:cs="Times New Roman"/>
          <w:sz w:val="28"/>
        </w:rPr>
        <w:t xml:space="preserve"> связей: со скрытым приемником и со скрытым источником. Связь со скрытым приемником удобно использовать, если связь</w:t>
      </w:r>
      <w:r>
        <w:rPr>
          <w:rFonts w:ascii="Times New Roman" w:hAnsi="Times New Roman" w:cs="Times New Roman"/>
          <w:sz w:val="28"/>
        </w:rPr>
        <w:t xml:space="preserve">, входящую в родительский блок, </w:t>
      </w:r>
      <w:r w:rsidRPr="0024527A">
        <w:rPr>
          <w:rFonts w:ascii="Times New Roman" w:hAnsi="Times New Roman" w:cs="Times New Roman"/>
          <w:sz w:val="28"/>
        </w:rPr>
        <w:t>нежел</w:t>
      </w:r>
      <w:r>
        <w:rPr>
          <w:rFonts w:ascii="Times New Roman" w:hAnsi="Times New Roman" w:cs="Times New Roman"/>
          <w:sz w:val="28"/>
        </w:rPr>
        <w:t xml:space="preserve">ательно изображать на диаграмме </w:t>
      </w:r>
      <w:r w:rsidRPr="0024527A">
        <w:rPr>
          <w:rFonts w:ascii="Times New Roman" w:hAnsi="Times New Roman" w:cs="Times New Roman"/>
          <w:sz w:val="28"/>
        </w:rPr>
        <w:t>декомпозиции. Например, если граничная связь управления или механизмов поступает на все работы диаграммы, она может быть</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39. Правила рисования диаграмм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автоматически располагает</w:t>
      </w:r>
      <w:r>
        <w:rPr>
          <w:rFonts w:ascii="Times New Roman" w:hAnsi="Times New Roman" w:cs="Times New Roman"/>
          <w:sz w:val="28"/>
        </w:rPr>
        <w:t xml:space="preserve"> работы именно в таком порядке. </w:t>
      </w:r>
      <w:r w:rsidRPr="0024527A">
        <w:rPr>
          <w:rFonts w:ascii="Times New Roman" w:hAnsi="Times New Roman" w:cs="Times New Roman"/>
          <w:sz w:val="28"/>
        </w:rPr>
        <w:t>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 Порядок доминирования подчеркивает взаимосвязь работ, позволяет минимизировать изгибы и пересечения стрелок. Следует максимально увеличивать расстояние между входящими или выходящими стрелками на одной грани работы. Если</w:t>
      </w:r>
      <w:r w:rsidRPr="0024527A">
        <w:rPr>
          <w:rFonts w:ascii="Times New Roman" w:hAnsi="Times New Roman" w:cs="Times New Roman"/>
          <w:sz w:val="28"/>
          <w:lang w:val="en-US"/>
        </w:rPr>
        <w:t xml:space="preserve"> </w:t>
      </w:r>
      <w:r w:rsidRPr="0024527A">
        <w:rPr>
          <w:rFonts w:ascii="Times New Roman" w:hAnsi="Times New Roman" w:cs="Times New Roman"/>
          <w:sz w:val="28"/>
        </w:rPr>
        <w:t>включить</w:t>
      </w:r>
      <w:r w:rsidRPr="0024527A">
        <w:rPr>
          <w:rFonts w:ascii="Times New Roman" w:hAnsi="Times New Roman" w:cs="Times New Roman"/>
          <w:sz w:val="28"/>
          <w:lang w:val="en-US"/>
        </w:rPr>
        <w:t xml:space="preserve"> </w:t>
      </w:r>
      <w:r w:rsidRPr="0024527A">
        <w:rPr>
          <w:rFonts w:ascii="Times New Roman" w:hAnsi="Times New Roman" w:cs="Times New Roman"/>
          <w:sz w:val="28"/>
        </w:rPr>
        <w:t>опцию</w:t>
      </w:r>
      <w:r w:rsidRPr="0024527A">
        <w:rPr>
          <w:rFonts w:ascii="Times New Roman" w:hAnsi="Times New Roman" w:cs="Times New Roman"/>
          <w:sz w:val="28"/>
          <w:lang w:val="en-US"/>
        </w:rPr>
        <w:t xml:space="preserve"> Line Drawing: Automatically space arrows </w:t>
      </w:r>
      <w:r w:rsidRPr="0024527A">
        <w:rPr>
          <w:rFonts w:ascii="Times New Roman" w:hAnsi="Times New Roman" w:cs="Times New Roman"/>
          <w:sz w:val="28"/>
        </w:rPr>
        <w:t>на</w:t>
      </w:r>
      <w:r w:rsidRPr="0024527A">
        <w:rPr>
          <w:rFonts w:ascii="Times New Roman" w:hAnsi="Times New Roman" w:cs="Times New Roman"/>
          <w:sz w:val="28"/>
          <w:lang w:val="en-US"/>
        </w:rPr>
        <w:t xml:space="preserve"> </w:t>
      </w:r>
      <w:r w:rsidRPr="0024527A">
        <w:rPr>
          <w:rFonts w:ascii="Times New Roman" w:hAnsi="Times New Roman" w:cs="Times New Roman"/>
          <w:sz w:val="28"/>
        </w:rPr>
        <w:t>закладке</w:t>
      </w:r>
      <w:r w:rsidRPr="0024527A">
        <w:rPr>
          <w:rFonts w:ascii="Times New Roman" w:hAnsi="Times New Roman" w:cs="Times New Roman"/>
          <w:sz w:val="28"/>
          <w:lang w:val="en-US"/>
        </w:rPr>
        <w:t xml:space="preserve"> Layout </w:t>
      </w:r>
      <w:r w:rsidRPr="0024527A">
        <w:rPr>
          <w:rFonts w:ascii="Times New Roman" w:hAnsi="Times New Roman" w:cs="Times New Roman"/>
          <w:sz w:val="28"/>
        </w:rPr>
        <w:t>диалога</w:t>
      </w:r>
      <w:r w:rsidRPr="0024527A">
        <w:rPr>
          <w:rFonts w:ascii="Times New Roman" w:hAnsi="Times New Roman" w:cs="Times New Roman"/>
          <w:sz w:val="28"/>
          <w:lang w:val="en-US"/>
        </w:rPr>
        <w:t xml:space="preserve"> Model Properties (</w:t>
      </w:r>
      <w:r w:rsidRPr="0024527A">
        <w:rPr>
          <w:rFonts w:ascii="Times New Roman" w:hAnsi="Times New Roman" w:cs="Times New Roman"/>
          <w:sz w:val="28"/>
        </w:rPr>
        <w:t>меню</w:t>
      </w:r>
      <w:r w:rsidRPr="0024527A">
        <w:rPr>
          <w:rFonts w:ascii="Times New Roman" w:hAnsi="Times New Roman" w:cs="Times New Roman"/>
          <w:sz w:val="28"/>
          <w:lang w:val="en-US"/>
        </w:rPr>
        <w:t xml:space="preserve">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будет располагать стрелки нужным образом автоматически. Следует максимально увеличить расстояние между работами, поворотами и пересечениями стрелок. </w:t>
      </w:r>
    </w:p>
    <w:p w:rsidR="0082110D" w:rsidRPr="0024527A"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 Обратные связи по входу рисуются "нижней" петлей, обратная связь по управлению - "верхней".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автоматически рисует обратные связи нужным образом. Его можно "обмануть", но лучше этого не делать. 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w:t>
      </w:r>
      <w:proofErr w:type="spellStart"/>
      <w:r w:rsidRPr="0024527A">
        <w:rPr>
          <w:rFonts w:ascii="Times New Roman" w:hAnsi="Times New Roman" w:cs="Times New Roman"/>
          <w:sz w:val="28"/>
        </w:rPr>
        <w:lastRenderedPageBreak/>
        <w:t>BPwip</w:t>
      </w:r>
      <w:proofErr w:type="spellEnd"/>
      <w:r w:rsidRPr="0024527A">
        <w:rPr>
          <w:rFonts w:ascii="Times New Roman" w:hAnsi="Times New Roman" w:cs="Times New Roman"/>
          <w:sz w:val="28"/>
        </w:rPr>
        <w:t xml:space="preserve">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входу, затем разветвить стрелку, направить новую, ветвь обратно ко входу работы-источника и, наконец, удалить старую ветвь стрелки выхода.</w:t>
      </w:r>
    </w:p>
    <w:p w:rsidR="0082110D" w:rsidRPr="00197B13" w:rsidRDefault="0082110D" w:rsidP="0082110D">
      <w:pPr>
        <w:spacing w:after="0"/>
        <w:ind w:firstLine="720"/>
        <w:rPr>
          <w:rFonts w:ascii="Times New Roman" w:hAnsi="Times New Roman" w:cs="Times New Roman"/>
          <w:b/>
          <w:sz w:val="28"/>
        </w:rPr>
      </w:pPr>
      <w:r w:rsidRPr="00197B13">
        <w:rPr>
          <w:rFonts w:ascii="Times New Roman" w:hAnsi="Times New Roman" w:cs="Times New Roman"/>
          <w:b/>
          <w:sz w:val="28"/>
        </w:rPr>
        <w:t xml:space="preserve">40. Диаграммы дерева узлов и правила их создания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Основная идея методологии SADT - построение древовидной функциональной модели предприятия. Сначала функциональность предприятия описывается в целом, без подробностей. Такое описание называется контекстной диаграммой. Взаимодействие с окружающим миром описывается в терминах входа (данные или объекты, потребляемые или изменяемые функцией), выхода (основной результат деятельности функции, конечный продукт), управления (стратегии и процедуры, которыми руководствуется функция) и механизмов (необходимые ресурсы).</w:t>
      </w:r>
    </w:p>
    <w:p w:rsidR="0082110D"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 xml:space="preserve"> Кроме того, при создании контекстной диаграммы формулируются цель моделирования, область (описание того, что будет рассматриваться как компонент системы, а что как внешнее воздействие) и точка зрения (позиция, с которой будет строиться модель). Обычно в качестве точки зрения выбирается точка зрения лица или объекта, ответственного за работу моделируемой системы в целом. Затем общая функция разбивается на крупные подфункции. </w:t>
      </w:r>
    </w:p>
    <w:p w:rsidR="0082110D" w:rsidRPr="00C84939" w:rsidRDefault="0082110D" w:rsidP="0082110D">
      <w:pPr>
        <w:spacing w:after="0"/>
        <w:ind w:firstLine="720"/>
        <w:rPr>
          <w:rFonts w:ascii="Times New Roman" w:hAnsi="Times New Roman" w:cs="Times New Roman"/>
          <w:sz w:val="28"/>
        </w:rPr>
      </w:pPr>
      <w:r w:rsidRPr="0024527A">
        <w:rPr>
          <w:rFonts w:ascii="Times New Roman" w:hAnsi="Times New Roman" w:cs="Times New Roman"/>
          <w:sz w:val="28"/>
        </w:rPr>
        <w:t>Этот процесс называется функциональной декомпозицией. Затем каждая подфункция декомпозируется на более мелкие - и так далее до достижения необходимой детализации описания. На рис. 1 показано дерево функций, называемое деревом узлов функциональной модели. Каждый узел соответствует отдельному фрагменту описания - диаграмме. Модель представляет собой совокупность иерархически выстроенных диаграмм, каждая из которых является описанием какой-либо функции или работы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w:t>
      </w:r>
    </w:p>
    <w:p w:rsidR="0082110D" w:rsidRDefault="0082110D" w:rsidP="0082110D">
      <w:pPr>
        <w:ind w:firstLine="720"/>
      </w:pPr>
    </w:p>
    <w:p w:rsidR="00F83373" w:rsidRDefault="00781A8B"/>
    <w:sectPr w:rsidR="00F833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D6524"/>
    <w:multiLevelType w:val="hybridMultilevel"/>
    <w:tmpl w:val="31B8CF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63CD0604"/>
    <w:multiLevelType w:val="multilevel"/>
    <w:tmpl w:val="E0FC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01D31"/>
    <w:multiLevelType w:val="hybridMultilevel"/>
    <w:tmpl w:val="4BF8BFCE"/>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3" w15:restartNumberingAfterBreak="0">
    <w:nsid w:val="695B18BF"/>
    <w:multiLevelType w:val="hybridMultilevel"/>
    <w:tmpl w:val="2F8690F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F7"/>
    <w:rsid w:val="00014F95"/>
    <w:rsid w:val="000B7BD9"/>
    <w:rsid w:val="00157FF7"/>
    <w:rsid w:val="00170E1C"/>
    <w:rsid w:val="002E1D2D"/>
    <w:rsid w:val="00781A8B"/>
    <w:rsid w:val="0082110D"/>
    <w:rsid w:val="00950BB1"/>
    <w:rsid w:val="00A307D8"/>
    <w:rsid w:val="00AD19FA"/>
    <w:rsid w:val="00F4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B1A0"/>
  <w15:chartTrackingRefBased/>
  <w15:docId w15:val="{3E616D70-4D96-42A4-8DB0-757CD8C4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10D"/>
    <w:pPr>
      <w:spacing w:line="259" w:lineRule="auto"/>
      <w:ind w:firstLine="0"/>
    </w:pPr>
    <w:rPr>
      <w:rFonts w:asciiTheme="minorHAnsi" w:hAnsiTheme="minorHAnsi" w:cstheme="minorBidi"/>
      <w:sz w:val="22"/>
      <w:szCs w:val="22"/>
    </w:rPr>
  </w:style>
  <w:style w:type="paragraph" w:styleId="1">
    <w:name w:val="heading 1"/>
    <w:basedOn w:val="a"/>
    <w:next w:val="a"/>
    <w:link w:val="10"/>
    <w:uiPriority w:val="9"/>
    <w:qFormat/>
    <w:rsid w:val="00F4363E"/>
    <w:pPr>
      <w:keepNext/>
      <w:keepLines/>
      <w:spacing w:before="240" w:after="0"/>
      <w:jc w:val="center"/>
      <w:outlineLvl w:val="0"/>
    </w:pPr>
    <w:rPr>
      <w:rFonts w:eastAsiaTheme="majorEastAsia" w:cstheme="majorBidi"/>
      <w:b/>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363E"/>
    <w:rPr>
      <w:rFonts w:eastAsiaTheme="majorEastAsia" w:cstheme="majorBidi"/>
      <w:b/>
      <w:lang w:eastAsia="ru-RU"/>
    </w:rPr>
  </w:style>
  <w:style w:type="paragraph" w:styleId="a3">
    <w:name w:val="List Paragraph"/>
    <w:basedOn w:val="a"/>
    <w:uiPriority w:val="34"/>
    <w:qFormat/>
    <w:rsid w:val="0082110D"/>
    <w:pPr>
      <w:ind w:left="720"/>
      <w:contextualSpacing/>
    </w:pPr>
  </w:style>
  <w:style w:type="paragraph" w:customStyle="1" w:styleId="11">
    <w:name w:val="Текст1"/>
    <w:basedOn w:val="a"/>
    <w:rsid w:val="0082110D"/>
    <w:pPr>
      <w:spacing w:after="0" w:line="240" w:lineRule="auto"/>
    </w:pPr>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6134</Words>
  <Characters>34967</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Barchyk</dc:creator>
  <cp:keywords/>
  <dc:description/>
  <cp:lastModifiedBy>Barchyk</cp:lastModifiedBy>
  <cp:revision>8</cp:revision>
  <dcterms:created xsi:type="dcterms:W3CDTF">2022-11-11T09:45:00Z</dcterms:created>
  <dcterms:modified xsi:type="dcterms:W3CDTF">2022-11-12T07:27:00Z</dcterms:modified>
</cp:coreProperties>
</file>