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80" w:before="0"/>
        <w:jc w:val="center"/>
      </w:pPr>
      <w:r>
        <w:rPr>
          <w:rFonts w:ascii="Times New Roman" w:hAnsi="Times New Roman"/>
          <w:b/>
          <w:i w:val="0"/>
          <w:sz w:val="28"/>
        </w:rPr>
        <w:t>Практическое задание № 1 по учебной практике</w:t>
      </w:r>
    </w:p>
    <w:p>
      <w:pPr>
        <w:spacing w:line="360" w:lineRule="auto" w:after="80" w:before="0"/>
        <w:jc w:val="center"/>
      </w:pPr>
      <w:r>
        <w:rPr>
          <w:rFonts w:ascii="Times New Roman" w:hAnsi="Times New Roman"/>
          <w:b/>
          <w:i w:val="0"/>
          <w:sz w:val="28"/>
        </w:rPr>
        <w:t>Тема выпускной квалификационной работы: «Разработка автоматизированной информационной системы для технической поддержки предприятия»</w:t>
      </w:r>
    </w:p>
    <w:p>
      <w:pPr>
        <w:spacing w:line="360" w:lineRule="auto" w:after="40" w:before="0"/>
        <w:jc w:val="center"/>
      </w:pPr>
      <w:r>
        <w:rPr>
          <w:rFonts w:ascii="Times New Roman" w:hAnsi="Times New Roman"/>
          <w:b w:val="0"/>
          <w:i w:val="0"/>
          <w:sz w:val="28"/>
        </w:rPr>
        <w:t>Выполнил: студент группы ИСт-3-23вд  Краснопольский А.С.</w:t>
      </w:r>
    </w:p>
    <w:p>
      <w:pPr>
        <w:spacing w:line="360" w:lineRule="auto" w:after="200" w:before="0"/>
        <w:jc w:val="center"/>
      </w:pPr>
      <w:r>
        <w:rPr>
          <w:rFonts w:ascii="Times New Roman" w:hAnsi="Times New Roman"/>
          <w:b w:val="0"/>
          <w:i w:val="0"/>
          <w:sz w:val="28"/>
        </w:rPr>
        <w:t>Руководитель: Барбашин А.В.</w:t>
      </w:r>
    </w:p>
    <w:p>
      <w:pPr>
        <w:spacing w:line="360" w:lineRule="auto" w:after="40" w:before="0"/>
        <w:jc w:val="both"/>
      </w:pPr>
      <w:r>
        <w:rPr>
          <w:rFonts w:ascii="Times New Roman" w:hAnsi="Times New Roman"/>
          <w:b/>
          <w:i w:val="0"/>
          <w:sz w:val="28"/>
        </w:rPr>
        <w:t>Задание: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описать предметную область;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описать 2–3 аналога программного обеспечения, уже разработанного в этой области (со скриншотами внешнего вида, предоставляемым функционалом, достоинствами и недостатками);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составить техническое задание на разработку.</w:t>
      </w:r>
    </w:p>
    <w:p>
      <w:pPr>
        <w:spacing w:line="360" w:lineRule="auto" w:after="160" w:before="240"/>
        <w:jc w:val="left"/>
      </w:pPr>
      <w:r>
        <w:rPr>
          <w:rFonts w:ascii="Times New Roman" w:hAnsi="Times New Roman"/>
          <w:b/>
          <w:i w:val="0"/>
          <w:sz w:val="28"/>
        </w:rPr>
        <w:t>1. Описание предметной области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Предметной областью разрабатываемой информационной системы является техническая поддержка предприятия — комплекс организационных и технических мероприятий, направленных на обеспечение бесперебойной работы оборудования, вычислительной техники и программного обеспечения, а также на своевременное выявление и устранение возникающих неисправностей.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Основу деятельности службы технической поддержки составляет обработка заявок (инцидентов), поступающих от сотрудников предприятия. Жизненный цикл заявки включает следующие стадии: регистрация обращения, классификация неисправности, назначение ответственного исполнителя, контроль сроков выполнения, устранение неисправности и закрытие заявки. Подобный подход к организации поддержки соответствует концепции Service Desk (службы поддержки), применяемой в методологии управления ИТ-услугами ITIL/ITSM.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процессе технической поддержки участвуют следующие категории пользователей: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администратор — обладает полным доступом, ведёт справочники, управляет пользователями и правами;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технический специалист (исполнитель) — принимает заявки в работу, отмечает ход и результат устранения неисправностей;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пользователь (сотрудник предприятия) — формирует заявки на устранение неисправностей и отслеживает их статус.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Основными объектами учёта в предметной области являются: единицы техники и оборудования (с указанием наименования и инвентаризационного номера), сотрудники предприятия, типы неисправностей, а также заявки на их устранение с фиксацией даты подачи, исполнителя и статуса выполнения.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Ручной учёт заявок (на бумажных носителях или в электронных таблицах) имеет ряд существенных недостатков: потеря и дублирование заявок, отсутствие контроля сроков выполнения, трудоёмкость формирования отчётности, невозможность оперативного поиска информации. Устранение указанных недостатков достигается за счёт внедрения автоматизированной информационной системы технической поддержки, обеспечивающей приём и сбор информации о неисправностях, контроль их устранения, графическое отображение хода выполнения заявок, поиск информации по критериям (название техники, инвентаризационный номер, дата) и формирование отчётов.</w:t>
      </w:r>
    </w:p>
    <w:p>
      <w:pPr>
        <w:spacing w:line="360" w:lineRule="auto" w:after="160" w:before="240"/>
        <w:jc w:val="left"/>
      </w:pPr>
      <w:r>
        <w:rPr>
          <w:rFonts w:ascii="Times New Roman" w:hAnsi="Times New Roman"/>
          <w:b/>
          <w:i w:val="0"/>
          <w:sz w:val="28"/>
        </w:rPr>
        <w:t>2. Анализ существующих аналогов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определения требований к разрабатываемой системе был проведён анализ трёх существующих программных продуктов, представленных на рынке систем автоматизации технической поддержки.</w:t>
      </w:r>
    </w:p>
    <w:p>
      <w:pPr>
        <w:spacing w:line="360" w:lineRule="auto" w:after="40" w:before="160"/>
        <w:jc w:val="left"/>
      </w:pPr>
      <w:r>
        <w:rPr>
          <w:rFonts w:ascii="Times New Roman" w:hAnsi="Times New Roman"/>
          <w:b/>
          <w:i w:val="0"/>
          <w:sz w:val="28"/>
        </w:rPr>
        <w:t>2.1. Okdesk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Okdesk — российская облачная help desk / service desk система для автоматизации процессов сервисного обслуживания и технической поддержки. Продукт включён в реестр отечественного программного обеспечения.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24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des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2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sz w:val="24"/>
        </w:rPr>
        <w:t>Рисунок 1 — Интерфейс системы Okdesk</w:t>
      </w:r>
    </w:p>
    <w:p>
      <w:pPr>
        <w:spacing w:line="360" w:lineRule="auto" w:after="40" w:before="0"/>
        <w:jc w:val="both"/>
      </w:pPr>
      <w:r>
        <w:rPr>
          <w:rFonts w:ascii="Times New Roman" w:hAnsi="Times New Roman"/>
          <w:b w:val="0"/>
          <w:i w:val="0"/>
          <w:sz w:val="28"/>
        </w:rPr>
        <w:t>Предоставляемый функционал: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регистрация и обработка заявок из различных каналов (телефон, e-mail, портал, мессенджеры);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ведение базы клиентов, объектов обслуживания и оборудования;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контроль сроков выполнения по соглашениям об уровне сервиса (SLA);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мобильное приложение для выездных специалистов;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база знаний и формирование аналитических отчётов.</w:t>
      </w:r>
    </w:p>
    <w:p>
      <w:pPr>
        <w:spacing w:line="360" w:lineRule="auto" w:after="40" w:before="0"/>
        <w:jc w:val="both"/>
      </w:pPr>
      <w:r>
        <w:rPr>
          <w:rFonts w:ascii="Times New Roman" w:hAnsi="Times New Roman"/>
          <w:b w:val="0"/>
          <w:i w:val="0"/>
          <w:sz w:val="28"/>
        </w:rPr>
        <w:t>Достоинства: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русскоязычный интерфейс, наличие в реестре отечественного ПО;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развитое мобильное приложение и гибкая отчётность;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интеграция с внешними сервисами и телефонией.</w:t>
      </w:r>
    </w:p>
    <w:p>
      <w:pPr>
        <w:spacing w:line="360" w:lineRule="auto" w:after="40" w:before="0"/>
        <w:jc w:val="both"/>
      </w:pPr>
      <w:r>
        <w:rPr>
          <w:rFonts w:ascii="Times New Roman" w:hAnsi="Times New Roman"/>
          <w:b w:val="0"/>
          <w:i w:val="0"/>
          <w:sz w:val="28"/>
        </w:rPr>
        <w:t>Недостатки: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распространяется по платной подписке;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избыточный функционал для небольшого предприятия;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требует времени на настройку под конкретные бизнес-процессы.</w:t>
      </w:r>
    </w:p>
    <w:p>
      <w:pPr>
        <w:spacing w:line="360" w:lineRule="auto" w:after="40" w:before="160"/>
        <w:jc w:val="left"/>
      </w:pPr>
      <w:r>
        <w:rPr>
          <w:rFonts w:ascii="Times New Roman" w:hAnsi="Times New Roman"/>
          <w:b/>
          <w:i w:val="0"/>
          <w:sz w:val="28"/>
        </w:rPr>
        <w:t>2.2. GLPI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GLPI (Gestionnaire Libre de Parc Informatique) — бесплатная система с открытым исходным кодом класса ITSM, объединяющая службу поддержки (тикет-систему) с учётом и инвентаризацией ИТ-активов предприятия.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708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p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08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sz w:val="24"/>
        </w:rPr>
        <w:t>Рисунок 2 — Интерфейс системы GLPI</w:t>
      </w:r>
    </w:p>
    <w:p>
      <w:pPr>
        <w:spacing w:line="360" w:lineRule="auto" w:after="40" w:before="0"/>
        <w:jc w:val="both"/>
      </w:pPr>
      <w:r>
        <w:rPr>
          <w:rFonts w:ascii="Times New Roman" w:hAnsi="Times New Roman"/>
          <w:b w:val="0"/>
          <w:i w:val="0"/>
          <w:sz w:val="28"/>
        </w:rPr>
        <w:t>Предоставляемый функционал: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регистрация и обработка заявок (инцидентов и запросов на обслуживание);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инвентаризация оборудования и программного обеспечения;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управление соглашениями SLA, договорами и поставщиками;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база знаний и система отчётов;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разграничение прав доступа по ролям.</w:t>
      </w:r>
    </w:p>
    <w:p>
      <w:pPr>
        <w:spacing w:line="360" w:lineRule="auto" w:after="40" w:before="0"/>
        <w:jc w:val="both"/>
      </w:pPr>
      <w:r>
        <w:rPr>
          <w:rFonts w:ascii="Times New Roman" w:hAnsi="Times New Roman"/>
          <w:b w:val="0"/>
          <w:i w:val="0"/>
          <w:sz w:val="28"/>
        </w:rPr>
        <w:t>Достоинства: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бесплатное распространение с открытым исходным кодом;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мощные средства инвентаризации ИТ-активов;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возможность размещения на собственном сервере предприятия.</w:t>
      </w:r>
    </w:p>
    <w:p>
      <w:pPr>
        <w:spacing w:line="360" w:lineRule="auto" w:after="40" w:before="0"/>
        <w:jc w:val="both"/>
      </w:pPr>
      <w:r>
        <w:rPr>
          <w:rFonts w:ascii="Times New Roman" w:hAnsi="Times New Roman"/>
          <w:b w:val="0"/>
          <w:i w:val="0"/>
          <w:sz w:val="28"/>
        </w:rPr>
        <w:t>Недостатки: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сложность установки, настройки и администрирования;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необходимость локализации (интерфейс по умолчанию на английском/французском языках);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перегруженный и устаревший пользовательский интерфейс.</w:t>
      </w:r>
    </w:p>
    <w:p>
      <w:pPr>
        <w:spacing w:line="360" w:lineRule="auto" w:after="40" w:before="160"/>
        <w:jc w:val="left"/>
      </w:pPr>
      <w:r>
        <w:rPr>
          <w:rFonts w:ascii="Times New Roman" w:hAnsi="Times New Roman"/>
          <w:b/>
          <w:i w:val="0"/>
          <w:sz w:val="28"/>
        </w:rPr>
        <w:t>2.3. ITSM 365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ITSM 365 — российский облачный service desk, построенный по методологии ITIL. Предназначен для автоматизации технической поддержки и управления ИТ-услугами на предприятиях среднего и крупного размера.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0780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sm36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78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sz w:val="24"/>
        </w:rPr>
        <w:t>Рисунок 3 — Интерфейс системы ITSM 365</w:t>
      </w:r>
    </w:p>
    <w:p>
      <w:pPr>
        <w:spacing w:line="360" w:lineRule="auto" w:after="40" w:before="0"/>
        <w:jc w:val="both"/>
      </w:pPr>
      <w:r>
        <w:rPr>
          <w:rFonts w:ascii="Times New Roman" w:hAnsi="Times New Roman"/>
          <w:b w:val="0"/>
          <w:i w:val="0"/>
          <w:sz w:val="28"/>
        </w:rPr>
        <w:t>Предоставляемый функционал: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управление заявками и инцидентами в соответствии с ITIL;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каталог услуг и портал самообслуживания для пользователей;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контроль соглашений об уровне сервиса (SLA);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база знаний и настраиваемая аналитическая отчётность.</w:t>
      </w:r>
    </w:p>
    <w:p>
      <w:pPr>
        <w:spacing w:line="360" w:lineRule="auto" w:after="40" w:before="0"/>
        <w:jc w:val="both"/>
      </w:pPr>
      <w:r>
        <w:rPr>
          <w:rFonts w:ascii="Times New Roman" w:hAnsi="Times New Roman"/>
          <w:b w:val="0"/>
          <w:i w:val="0"/>
          <w:sz w:val="28"/>
        </w:rPr>
        <w:t>Достоинства: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соответствие процессам ITIL, наличие портала самообслуживания;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отечественное решение, масштабируемость;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готовые преднастроенные процессы поддержки.</w:t>
      </w:r>
    </w:p>
    <w:p>
      <w:pPr>
        <w:spacing w:line="360" w:lineRule="auto" w:after="40" w:before="0"/>
        <w:jc w:val="both"/>
      </w:pPr>
      <w:r>
        <w:rPr>
          <w:rFonts w:ascii="Times New Roman" w:hAnsi="Times New Roman"/>
          <w:b w:val="0"/>
          <w:i w:val="0"/>
          <w:sz w:val="28"/>
        </w:rPr>
        <w:t>Недостатки: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платная подписка, ориентация на средний и крупный бизнес;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избыточность функций для небольшого предприятия;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полная зависимость от облачного сервиса поставщика.</w:t>
      </w:r>
    </w:p>
    <w:p>
      <w:pPr>
        <w:spacing w:line="360" w:lineRule="auto" w:after="40" w:before="160"/>
        <w:jc w:val="left"/>
      </w:pPr>
      <w:r>
        <w:rPr>
          <w:rFonts w:ascii="Times New Roman" w:hAnsi="Times New Roman"/>
          <w:b/>
          <w:i w:val="0"/>
          <w:sz w:val="28"/>
        </w:rPr>
        <w:t>Вывод по результатам анализа.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Рассмотренные аналоги обладают развитым функционалом, однако имеют существенные ограничения для применения на конкретном предприятии: коммерческие решения (Okdesk, ITSM 365) требуют оплаты подписки и избыточны, а бесплатная система GLPI сложна во внедрении и сопровождении. В связи с этим целесообразна разработка собственной автоматизированной информационной системы технической поддержки, реализующей необходимый минимум функций: учёт техники, приём и контроль заявок на устранение неисправностей, графическое отображение их выполнения, поиск по критериям и формирование отчётности.</w:t>
      </w:r>
    </w:p>
    <w:p>
      <w:pPr>
        <w:spacing w:line="360" w:lineRule="auto" w:after="160" w:before="240"/>
        <w:jc w:val="left"/>
      </w:pPr>
      <w:r>
        <w:rPr>
          <w:rFonts w:ascii="Times New Roman" w:hAnsi="Times New Roman"/>
          <w:b/>
          <w:i w:val="0"/>
          <w:sz w:val="28"/>
        </w:rPr>
        <w:t>3. Техническое задание на разработку</w:t>
      </w:r>
    </w:p>
    <w:p>
      <w:pPr>
        <w:spacing w:line="360" w:lineRule="auto" w:after="40" w:before="120"/>
        <w:jc w:val="left"/>
      </w:pPr>
      <w:r>
        <w:rPr>
          <w:rFonts w:ascii="Times New Roman" w:hAnsi="Times New Roman"/>
          <w:b/>
          <w:i w:val="0"/>
          <w:sz w:val="28"/>
        </w:rPr>
        <w:t>3.1. Общие сведения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Наименование системы: автоматизированная информационная система для технической поддержки предприятия.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Разработчик: студент группы ИСт-3-23вд Краснопольский А.С.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Основание для разработки: задание на выполнение дипломного проекта.</w:t>
      </w:r>
    </w:p>
    <w:p>
      <w:pPr>
        <w:spacing w:line="360" w:lineRule="auto" w:after="40" w:before="120"/>
        <w:jc w:val="left"/>
      </w:pPr>
      <w:r>
        <w:rPr>
          <w:rFonts w:ascii="Times New Roman" w:hAnsi="Times New Roman"/>
          <w:b/>
          <w:i w:val="0"/>
          <w:sz w:val="28"/>
        </w:rPr>
        <w:t>3.2. Назначение и цели создания системы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Назначение системы — автоматизация деятельности службы технической поддержки предприятия в части приёма, учёта и контроля выполнения заявок на устранение неисправностей техники.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Цель создания системы — повышение оперативности и качества технической поддержки за счёт сокращения времени обработки заявок, обеспечения контроля сроков их выполнения и автоматизации формирования отчётности.</w:t>
      </w:r>
    </w:p>
    <w:p>
      <w:pPr>
        <w:spacing w:line="360" w:lineRule="auto" w:after="40" w:before="120"/>
        <w:jc w:val="left"/>
      </w:pPr>
      <w:r>
        <w:rPr>
          <w:rFonts w:ascii="Times New Roman" w:hAnsi="Times New Roman"/>
          <w:b/>
          <w:i w:val="0"/>
          <w:sz w:val="28"/>
        </w:rPr>
        <w:t>3.3. Требования к функциям системы</w:t>
      </w:r>
    </w:p>
    <w:p>
      <w:pPr>
        <w:spacing w:line="360" w:lineRule="auto" w:after="40" w:before="0"/>
        <w:jc w:val="both"/>
      </w:pPr>
      <w:r>
        <w:rPr>
          <w:rFonts w:ascii="Times New Roman" w:hAnsi="Times New Roman"/>
          <w:b w:val="0"/>
          <w:i w:val="0"/>
          <w:sz w:val="28"/>
        </w:rPr>
        <w:t>Система должна обеспечивать выполнение следующих функций: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организацию разграниченного доступа по ролям: администратор и пользователь;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ведение и редактирование справочной информации (техника, сотрудники, типы неисправностей);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приём и сбор информации о неисправностях техники на предприятии;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контроль устранения неисправностей и изменение статусов заявок;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графическое отображение выполнения заявок на устранение неисправностей;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поиск информации по критериям: название техники, инвентаризационный номер, дата;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формирование отчётов по заявкам за выбранный период.</w:t>
      </w:r>
    </w:p>
    <w:p>
      <w:pPr>
        <w:spacing w:line="360" w:lineRule="auto" w:after="40" w:before="120"/>
        <w:jc w:val="left"/>
      </w:pPr>
      <w:r>
        <w:rPr>
          <w:rFonts w:ascii="Times New Roman" w:hAnsi="Times New Roman"/>
          <w:b/>
          <w:i w:val="0"/>
          <w:sz w:val="28"/>
        </w:rPr>
        <w:t>3.4. Требования к разграничению доступа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администратор — ведение справочников, управление пользователями и правами доступа, просмотр всех заявок и формирование отчётов;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пользователь — создание заявок на устранение неисправностей, просмотр статуса и истории своих заявок.</w:t>
      </w:r>
    </w:p>
    <w:p>
      <w:pPr>
        <w:spacing w:line="360" w:lineRule="auto" w:after="40" w:before="120"/>
        <w:jc w:val="left"/>
      </w:pPr>
      <w:r>
        <w:rPr>
          <w:rFonts w:ascii="Times New Roman" w:hAnsi="Times New Roman"/>
          <w:b/>
          <w:i w:val="0"/>
          <w:sz w:val="28"/>
        </w:rPr>
        <w:t>3.5. Требования к входным и выходным данным</w:t>
      </w:r>
    </w:p>
    <w:p>
      <w:pPr>
        <w:spacing w:line="360" w:lineRule="auto" w:after="4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Входные данные: сведения о технике (наименование, инвентаризационный номер), данные сотрудников, описание неисправностей, дата и параметры заявки.</w:t>
      </w:r>
    </w:p>
    <w:p>
      <w:pPr>
        <w:spacing w:line="360" w:lineRule="auto" w:after="4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Выходные данные: список заявок с их статусами, результаты поиска по заданным критериям, графическое отображение выполнения заявок, отчёты за период.</w:t>
      </w:r>
    </w:p>
    <w:p>
      <w:pPr>
        <w:spacing w:line="360" w:lineRule="auto" w:after="40" w:before="120"/>
        <w:jc w:val="left"/>
      </w:pPr>
      <w:r>
        <w:rPr>
          <w:rFonts w:ascii="Times New Roman" w:hAnsi="Times New Roman"/>
          <w:b/>
          <w:i w:val="0"/>
          <w:sz w:val="28"/>
        </w:rPr>
        <w:t>3.6. Требования к видам обеспечения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Программное обеспечение: приложение на языке C# с использованием технологии WPF (платформа .NET); система управления базами данных Microsoft SQL Server; доступ к данным средствами ADO.NET.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Техническое обеспечение: персональный компьютер с ОС Windows, объёмом оперативной памяти не менее 4 ГБ и свободным дисковым пространством для размещения базы данных.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Информационное обеспечение: реляционная база данных, содержащая таблицы техники, сотрудников, типов неисправностей и заявок.</w:t>
      </w:r>
    </w:p>
    <w:p>
      <w:pPr>
        <w:spacing w:line="360" w:lineRule="auto" w:after="40" w:before="120"/>
        <w:jc w:val="left"/>
      </w:pPr>
      <w:r>
        <w:rPr>
          <w:rFonts w:ascii="Times New Roman" w:hAnsi="Times New Roman"/>
          <w:b/>
          <w:i w:val="0"/>
          <w:sz w:val="28"/>
        </w:rPr>
        <w:t>3.7. Стадии и этапы разработки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анализ предметной области и сбор требований;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проектирование базы данных и пользовательского интерфейса;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разработка программного обеспечения;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тестирование и отладка системы;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оформление документации и внедрение.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