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CF945" w14:textId="77777777" w:rsidR="006004FB" w:rsidRDefault="006004FB"/>
    <w:p w14:paraId="6473B018" w14:textId="77777777" w:rsidR="006004FB" w:rsidRDefault="00000000">
      <w:pPr>
        <w:pStyle w:val="Heading"/>
        <w:spacing w:before="2640"/>
        <w:rPr>
          <w:color w:val="000000"/>
        </w:rPr>
      </w:pPr>
      <w:bookmarkStart w:id="0" w:name="CompanyName"/>
      <w:bookmarkEnd w:id="0"/>
      <w:r>
        <w:rPr>
          <w:color w:val="000000"/>
        </w:rPr>
        <w:t>Blackjack</w:t>
      </w:r>
    </w:p>
    <w:p w14:paraId="4537755D" w14:textId="77777777" w:rsidR="006004FB" w:rsidRDefault="00000000">
      <w:pPr>
        <w:pStyle w:val="Subtitle"/>
        <w:spacing w:after="720"/>
        <w:rPr>
          <w:b/>
          <w:i w:val="0"/>
          <w:color w:val="000000"/>
          <w:sz w:val="28"/>
        </w:rPr>
        <w:sectPr w:rsidR="006004FB">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p>
    <w:p w14:paraId="7B9E5928" w14:textId="77777777" w:rsidR="006004FB" w:rsidRDefault="00000000">
      <w:pPr>
        <w:pStyle w:val="RevHistory"/>
        <w:keepLines/>
        <w:widowControl/>
        <w:rPr>
          <w:color w:val="000000"/>
        </w:rPr>
      </w:pPr>
      <w:bookmarkStart w:id="1" w:name="CompanyName1"/>
      <w:bookmarkEnd w:id="1"/>
      <w:r>
        <w:rPr>
          <w:color w:val="000000"/>
        </w:rPr>
        <w:lastRenderedPageBreak/>
        <w:t>Revision History</w:t>
      </w:r>
    </w:p>
    <w:p w14:paraId="04CF54B6" w14:textId="77777777" w:rsidR="006004FB" w:rsidRDefault="006004FB">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6004FB" w14:paraId="65C6CFB4" w14:textId="77777777">
        <w:tc>
          <w:tcPr>
            <w:tcW w:w="1275" w:type="dxa"/>
            <w:tcBorders>
              <w:top w:val="single" w:sz="6" w:space="0" w:color="000000"/>
              <w:left w:val="single" w:sz="6" w:space="0" w:color="000000"/>
              <w:bottom w:val="single" w:sz="6" w:space="0" w:color="000000"/>
            </w:tcBorders>
            <w:shd w:val="clear" w:color="auto" w:fill="E5E5E5"/>
          </w:tcPr>
          <w:p w14:paraId="20F1834A" w14:textId="77777777" w:rsidR="006004FB"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6C46780F" w14:textId="77777777" w:rsidR="006004FB"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6678D0E8" w14:textId="77777777" w:rsidR="006004FB"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F33F0E" w14:textId="77777777" w:rsidR="006004FB" w:rsidRDefault="00000000">
            <w:pPr>
              <w:pStyle w:val="TableText"/>
              <w:rPr>
                <w:b/>
                <w:color w:val="000000"/>
                <w:u w:val="single"/>
              </w:rPr>
            </w:pPr>
            <w:r>
              <w:rPr>
                <w:b/>
                <w:color w:val="000000"/>
              </w:rPr>
              <w:t>Author</w:t>
            </w:r>
          </w:p>
        </w:tc>
      </w:tr>
      <w:tr w:rsidR="006004FB" w14:paraId="36785C2E" w14:textId="77777777">
        <w:tc>
          <w:tcPr>
            <w:tcW w:w="1275" w:type="dxa"/>
            <w:tcBorders>
              <w:top w:val="single" w:sz="6" w:space="0" w:color="000000"/>
              <w:left w:val="single" w:sz="6" w:space="0" w:color="000000"/>
              <w:bottom w:val="single" w:sz="6" w:space="0" w:color="000000"/>
            </w:tcBorders>
            <w:shd w:val="clear" w:color="auto" w:fill="E5E5E5"/>
          </w:tcPr>
          <w:p w14:paraId="171B2182" w14:textId="77777777" w:rsidR="006004FB"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06E12809" w14:textId="77777777" w:rsidR="006004FB"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6C99067" w14:textId="77777777" w:rsidR="006004FB"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B57C8E" w14:textId="77777777" w:rsidR="006004FB" w:rsidRDefault="00000000">
            <w:pPr>
              <w:pStyle w:val="TableText"/>
              <w:rPr>
                <w:color w:val="000000"/>
              </w:rPr>
            </w:pPr>
            <w:r>
              <w:rPr>
                <w:color w:val="000000"/>
              </w:rPr>
              <w:t>Paul Cooper</w:t>
            </w:r>
          </w:p>
        </w:tc>
      </w:tr>
      <w:tr w:rsidR="006004FB" w14:paraId="18F3FBE8" w14:textId="77777777">
        <w:tc>
          <w:tcPr>
            <w:tcW w:w="1275" w:type="dxa"/>
            <w:tcBorders>
              <w:top w:val="single" w:sz="6" w:space="0" w:color="000000"/>
              <w:left w:val="single" w:sz="6" w:space="0" w:color="000000"/>
              <w:bottom w:val="single" w:sz="6" w:space="0" w:color="000000"/>
            </w:tcBorders>
            <w:shd w:val="clear" w:color="auto" w:fill="E5E5E5"/>
          </w:tcPr>
          <w:p w14:paraId="42752FA5" w14:textId="77777777" w:rsidR="006004FB" w:rsidRDefault="00000000">
            <w:pPr>
              <w:pStyle w:val="TableText"/>
              <w:snapToGrid w:val="0"/>
              <w:rPr>
                <w:color w:val="000000"/>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24B1AC1A" w14:textId="77777777" w:rsidR="006004FB" w:rsidRDefault="00000000">
            <w:pPr>
              <w:pStyle w:val="TableText"/>
              <w:snapToGrid w:val="0"/>
              <w:rPr>
                <w:color w:val="000000"/>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4F242F25" w14:textId="77777777" w:rsidR="006004FB" w:rsidRDefault="00000000">
            <w:pPr>
              <w:pStyle w:val="TableText"/>
              <w:snapToGrid w:val="0"/>
              <w:rPr>
                <w:color w:val="000000"/>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A318625" w14:textId="77777777" w:rsidR="006004FB" w:rsidRDefault="00000000">
            <w:pPr>
              <w:pStyle w:val="TableText"/>
              <w:snapToGrid w:val="0"/>
              <w:rPr>
                <w:color w:val="000000"/>
              </w:rPr>
            </w:pPr>
            <w:r>
              <w:rPr>
                <w:color w:val="000000" w:themeColor="text1"/>
              </w:rPr>
              <w:t>Nick Vu</w:t>
            </w:r>
          </w:p>
        </w:tc>
      </w:tr>
      <w:tr w:rsidR="006004FB" w14:paraId="5BC923DA" w14:textId="77777777">
        <w:tc>
          <w:tcPr>
            <w:tcW w:w="1275" w:type="dxa"/>
            <w:tcBorders>
              <w:top w:val="single" w:sz="6" w:space="0" w:color="000000"/>
              <w:left w:val="single" w:sz="6" w:space="0" w:color="000000"/>
              <w:bottom w:val="single" w:sz="6" w:space="0" w:color="000000"/>
            </w:tcBorders>
            <w:shd w:val="clear" w:color="auto" w:fill="E5E5E5"/>
          </w:tcPr>
          <w:p w14:paraId="6313AB2D" w14:textId="77777777" w:rsidR="006004FB" w:rsidRDefault="00000000">
            <w:pPr>
              <w:pStyle w:val="TableText"/>
              <w:snapToGrid w:val="0"/>
              <w:rPr>
                <w:color w:val="000000"/>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049ACA86" w14:textId="77777777" w:rsidR="006004FB" w:rsidRDefault="00000000">
            <w:pPr>
              <w:pStyle w:val="TableText"/>
              <w:snapToGrid w:val="0"/>
              <w:rPr>
                <w:color w:val="000000"/>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41581CBE" w14:textId="77777777" w:rsidR="006004FB" w:rsidRDefault="00000000">
            <w:pPr>
              <w:pStyle w:val="TableText"/>
              <w:snapToGrid w:val="0"/>
              <w:rPr>
                <w:color w:val="000000"/>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53895A" w14:textId="77777777" w:rsidR="006004FB" w:rsidRDefault="00000000">
            <w:pPr>
              <w:pStyle w:val="TableText"/>
              <w:snapToGrid w:val="0"/>
              <w:rPr>
                <w:color w:val="000000"/>
              </w:rPr>
            </w:pPr>
            <w:r>
              <w:rPr>
                <w:color w:val="000000" w:themeColor="text1"/>
              </w:rPr>
              <w:t>Nick Vu</w:t>
            </w:r>
          </w:p>
        </w:tc>
      </w:tr>
      <w:tr w:rsidR="006004FB" w14:paraId="7879C030" w14:textId="77777777">
        <w:tc>
          <w:tcPr>
            <w:tcW w:w="1275" w:type="dxa"/>
            <w:tcBorders>
              <w:top w:val="single" w:sz="6" w:space="0" w:color="000000"/>
              <w:left w:val="single" w:sz="6" w:space="0" w:color="000000"/>
              <w:bottom w:val="single" w:sz="6" w:space="0" w:color="000000"/>
            </w:tcBorders>
            <w:shd w:val="clear" w:color="auto" w:fill="E5E5E5"/>
          </w:tcPr>
          <w:p w14:paraId="4E713A3C" w14:textId="77777777" w:rsidR="006004FB"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68D3FA0B" w14:textId="77777777" w:rsidR="006004FB"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272C6791" w14:textId="77777777" w:rsidR="006004FB"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D8DEAE8" w14:textId="77777777" w:rsidR="006004FB" w:rsidRDefault="00000000">
            <w:pPr>
              <w:pStyle w:val="TableText"/>
              <w:snapToGrid w:val="0"/>
              <w:rPr>
                <w:color w:val="000000"/>
              </w:rPr>
            </w:pPr>
            <w:r>
              <w:rPr>
                <w:color w:val="000000"/>
              </w:rPr>
              <w:t>Paul Cooper</w:t>
            </w:r>
          </w:p>
        </w:tc>
      </w:tr>
      <w:tr w:rsidR="006004FB" w14:paraId="6EC9631F" w14:textId="77777777">
        <w:tc>
          <w:tcPr>
            <w:tcW w:w="1275" w:type="dxa"/>
            <w:tcBorders>
              <w:top w:val="single" w:sz="6" w:space="0" w:color="000000"/>
              <w:left w:val="single" w:sz="6" w:space="0" w:color="000000"/>
              <w:bottom w:val="single" w:sz="6" w:space="0" w:color="000000"/>
            </w:tcBorders>
            <w:shd w:val="clear" w:color="auto" w:fill="E5E5E5"/>
          </w:tcPr>
          <w:p w14:paraId="71CEDFA8" w14:textId="77777777" w:rsidR="006004FB"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867115D" w14:textId="77777777" w:rsidR="006004FB"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1511F4D4" w14:textId="77777777" w:rsidR="006004FB"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EA2CE6" w14:textId="77777777" w:rsidR="006004FB" w:rsidRDefault="00000000">
            <w:pPr>
              <w:pStyle w:val="TableText"/>
              <w:snapToGrid w:val="0"/>
              <w:rPr>
                <w:color w:val="000000"/>
              </w:rPr>
            </w:pPr>
            <w:r>
              <w:rPr>
                <w:color w:val="000000"/>
              </w:rPr>
              <w:t>Nick Vu</w:t>
            </w:r>
          </w:p>
        </w:tc>
      </w:tr>
      <w:tr w:rsidR="006004FB" w14:paraId="0FF9BA07" w14:textId="77777777">
        <w:tc>
          <w:tcPr>
            <w:tcW w:w="1275" w:type="dxa"/>
            <w:tcBorders>
              <w:top w:val="single" w:sz="6" w:space="0" w:color="000000"/>
              <w:left w:val="single" w:sz="6" w:space="0" w:color="000000"/>
              <w:bottom w:val="single" w:sz="6" w:space="0" w:color="000000"/>
            </w:tcBorders>
            <w:shd w:val="clear" w:color="auto" w:fill="E5E5E5"/>
          </w:tcPr>
          <w:p w14:paraId="3EEC87EF"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27B66A"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8DCB22"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BB6D441" w14:textId="77777777" w:rsidR="006004FB" w:rsidRDefault="006004FB">
            <w:pPr>
              <w:pStyle w:val="TableText"/>
              <w:snapToGrid w:val="0"/>
              <w:rPr>
                <w:color w:val="000000"/>
              </w:rPr>
            </w:pPr>
          </w:p>
        </w:tc>
      </w:tr>
      <w:tr w:rsidR="006004FB" w14:paraId="63B31B1D" w14:textId="77777777">
        <w:tc>
          <w:tcPr>
            <w:tcW w:w="1275" w:type="dxa"/>
            <w:tcBorders>
              <w:top w:val="single" w:sz="6" w:space="0" w:color="000000"/>
              <w:left w:val="single" w:sz="6" w:space="0" w:color="000000"/>
              <w:bottom w:val="single" w:sz="6" w:space="0" w:color="000000"/>
            </w:tcBorders>
            <w:shd w:val="clear" w:color="auto" w:fill="E5E5E5"/>
          </w:tcPr>
          <w:p w14:paraId="7A624E0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590258"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9BBB7A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8202D3" w14:textId="77777777" w:rsidR="006004FB" w:rsidRDefault="006004FB">
            <w:pPr>
              <w:pStyle w:val="TableText"/>
              <w:snapToGrid w:val="0"/>
              <w:rPr>
                <w:color w:val="000000"/>
              </w:rPr>
            </w:pPr>
          </w:p>
        </w:tc>
      </w:tr>
      <w:tr w:rsidR="006004FB" w14:paraId="5658B0D8" w14:textId="77777777">
        <w:tc>
          <w:tcPr>
            <w:tcW w:w="1275" w:type="dxa"/>
            <w:tcBorders>
              <w:top w:val="single" w:sz="6" w:space="0" w:color="000000"/>
              <w:left w:val="single" w:sz="6" w:space="0" w:color="000000"/>
              <w:bottom w:val="single" w:sz="6" w:space="0" w:color="000000"/>
            </w:tcBorders>
            <w:shd w:val="clear" w:color="auto" w:fill="E5E5E5"/>
          </w:tcPr>
          <w:p w14:paraId="692405C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FF29E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8F7E8CC"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9AABE70" w14:textId="77777777" w:rsidR="006004FB" w:rsidRDefault="006004FB">
            <w:pPr>
              <w:pStyle w:val="TableText"/>
              <w:snapToGrid w:val="0"/>
              <w:rPr>
                <w:color w:val="000000"/>
              </w:rPr>
            </w:pPr>
          </w:p>
        </w:tc>
      </w:tr>
      <w:tr w:rsidR="006004FB" w14:paraId="204C20C1" w14:textId="77777777">
        <w:tc>
          <w:tcPr>
            <w:tcW w:w="1275" w:type="dxa"/>
            <w:tcBorders>
              <w:top w:val="single" w:sz="6" w:space="0" w:color="000000"/>
              <w:left w:val="single" w:sz="6" w:space="0" w:color="000000"/>
              <w:bottom w:val="single" w:sz="6" w:space="0" w:color="000000"/>
            </w:tcBorders>
            <w:shd w:val="clear" w:color="auto" w:fill="E5E5E5"/>
          </w:tcPr>
          <w:p w14:paraId="2385265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61D73B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2EDC4B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6A197E0" w14:textId="77777777" w:rsidR="006004FB" w:rsidRDefault="006004FB">
            <w:pPr>
              <w:pStyle w:val="TableText"/>
              <w:snapToGrid w:val="0"/>
              <w:rPr>
                <w:color w:val="000000"/>
              </w:rPr>
            </w:pPr>
          </w:p>
        </w:tc>
      </w:tr>
      <w:tr w:rsidR="006004FB" w14:paraId="1030ACB5" w14:textId="77777777">
        <w:tc>
          <w:tcPr>
            <w:tcW w:w="1275" w:type="dxa"/>
            <w:tcBorders>
              <w:top w:val="single" w:sz="6" w:space="0" w:color="000000"/>
              <w:left w:val="single" w:sz="6" w:space="0" w:color="000000"/>
              <w:bottom w:val="single" w:sz="6" w:space="0" w:color="000000"/>
            </w:tcBorders>
            <w:shd w:val="clear" w:color="auto" w:fill="E5E5E5"/>
          </w:tcPr>
          <w:p w14:paraId="23913E51"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61077B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0CDED4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7151E1A" w14:textId="77777777" w:rsidR="006004FB" w:rsidRDefault="006004FB">
            <w:pPr>
              <w:pStyle w:val="TableText"/>
              <w:snapToGrid w:val="0"/>
              <w:rPr>
                <w:color w:val="000000"/>
              </w:rPr>
            </w:pPr>
          </w:p>
        </w:tc>
      </w:tr>
      <w:tr w:rsidR="006004FB" w14:paraId="73F07552" w14:textId="77777777">
        <w:tc>
          <w:tcPr>
            <w:tcW w:w="1275" w:type="dxa"/>
            <w:tcBorders>
              <w:top w:val="single" w:sz="6" w:space="0" w:color="000000"/>
              <w:left w:val="single" w:sz="6" w:space="0" w:color="000000"/>
              <w:bottom w:val="single" w:sz="6" w:space="0" w:color="000000"/>
            </w:tcBorders>
            <w:shd w:val="clear" w:color="auto" w:fill="E5E5E5"/>
          </w:tcPr>
          <w:p w14:paraId="365E466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9BF2B5D"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5EF821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5EE7D4" w14:textId="77777777" w:rsidR="006004FB" w:rsidRDefault="006004FB">
            <w:pPr>
              <w:pStyle w:val="TableText"/>
              <w:snapToGrid w:val="0"/>
              <w:rPr>
                <w:color w:val="000000"/>
              </w:rPr>
            </w:pPr>
          </w:p>
        </w:tc>
      </w:tr>
      <w:tr w:rsidR="006004FB" w14:paraId="16F53648" w14:textId="77777777">
        <w:tc>
          <w:tcPr>
            <w:tcW w:w="1275" w:type="dxa"/>
            <w:tcBorders>
              <w:top w:val="single" w:sz="6" w:space="0" w:color="000000"/>
              <w:left w:val="single" w:sz="6" w:space="0" w:color="000000"/>
              <w:bottom w:val="single" w:sz="6" w:space="0" w:color="000000"/>
            </w:tcBorders>
            <w:shd w:val="clear" w:color="auto" w:fill="E5E5E5"/>
          </w:tcPr>
          <w:p w14:paraId="6AD1CB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7F22C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1662D65"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7E85442" w14:textId="77777777" w:rsidR="006004FB" w:rsidRDefault="006004FB">
            <w:pPr>
              <w:pStyle w:val="TableText"/>
              <w:snapToGrid w:val="0"/>
              <w:rPr>
                <w:color w:val="000000"/>
              </w:rPr>
            </w:pPr>
          </w:p>
        </w:tc>
      </w:tr>
      <w:tr w:rsidR="006004FB" w14:paraId="7A491FF9" w14:textId="77777777">
        <w:tc>
          <w:tcPr>
            <w:tcW w:w="1275" w:type="dxa"/>
            <w:tcBorders>
              <w:top w:val="single" w:sz="6" w:space="0" w:color="000000"/>
              <w:left w:val="single" w:sz="6" w:space="0" w:color="000000"/>
              <w:bottom w:val="single" w:sz="6" w:space="0" w:color="000000"/>
            </w:tcBorders>
            <w:shd w:val="clear" w:color="auto" w:fill="E5E5E5"/>
          </w:tcPr>
          <w:p w14:paraId="58301483"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78FD3CF"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3BD8D7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9E89280" w14:textId="77777777" w:rsidR="006004FB" w:rsidRDefault="006004FB">
            <w:pPr>
              <w:pStyle w:val="TableText"/>
              <w:snapToGrid w:val="0"/>
              <w:rPr>
                <w:color w:val="000000"/>
              </w:rPr>
            </w:pPr>
          </w:p>
        </w:tc>
      </w:tr>
      <w:tr w:rsidR="006004FB" w14:paraId="434F6485" w14:textId="77777777">
        <w:tc>
          <w:tcPr>
            <w:tcW w:w="1275" w:type="dxa"/>
            <w:tcBorders>
              <w:top w:val="single" w:sz="6" w:space="0" w:color="000000"/>
              <w:left w:val="single" w:sz="6" w:space="0" w:color="000000"/>
              <w:bottom w:val="single" w:sz="6" w:space="0" w:color="000000"/>
            </w:tcBorders>
            <w:shd w:val="clear" w:color="auto" w:fill="E5E5E5"/>
          </w:tcPr>
          <w:p w14:paraId="625C8DB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B6764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9E4943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1665E2" w14:textId="77777777" w:rsidR="006004FB" w:rsidRDefault="006004FB">
            <w:pPr>
              <w:pStyle w:val="TableText"/>
              <w:snapToGrid w:val="0"/>
              <w:rPr>
                <w:color w:val="000000"/>
              </w:rPr>
            </w:pPr>
          </w:p>
        </w:tc>
      </w:tr>
      <w:tr w:rsidR="006004FB" w14:paraId="542DACA3" w14:textId="77777777">
        <w:tc>
          <w:tcPr>
            <w:tcW w:w="1275" w:type="dxa"/>
            <w:tcBorders>
              <w:top w:val="single" w:sz="6" w:space="0" w:color="000000"/>
              <w:left w:val="single" w:sz="6" w:space="0" w:color="000000"/>
              <w:bottom w:val="single" w:sz="6" w:space="0" w:color="000000"/>
            </w:tcBorders>
            <w:shd w:val="clear" w:color="auto" w:fill="E5E5E5"/>
          </w:tcPr>
          <w:p w14:paraId="57D01ED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3C778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8C31458"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EF04FAF" w14:textId="77777777" w:rsidR="006004FB" w:rsidRDefault="006004FB">
            <w:pPr>
              <w:pStyle w:val="TableText"/>
              <w:snapToGrid w:val="0"/>
              <w:rPr>
                <w:color w:val="000000"/>
              </w:rPr>
            </w:pPr>
          </w:p>
        </w:tc>
      </w:tr>
      <w:tr w:rsidR="006004FB" w14:paraId="545AFF36" w14:textId="77777777">
        <w:tc>
          <w:tcPr>
            <w:tcW w:w="1275" w:type="dxa"/>
            <w:tcBorders>
              <w:top w:val="single" w:sz="6" w:space="0" w:color="000000"/>
              <w:left w:val="single" w:sz="6" w:space="0" w:color="000000"/>
              <w:bottom w:val="single" w:sz="6" w:space="0" w:color="000000"/>
            </w:tcBorders>
            <w:shd w:val="clear" w:color="auto" w:fill="E5E5E5"/>
          </w:tcPr>
          <w:p w14:paraId="7744CE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B94DB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0E725F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A96A2C" w14:textId="77777777" w:rsidR="006004FB" w:rsidRDefault="006004FB">
            <w:pPr>
              <w:pStyle w:val="TableText"/>
              <w:snapToGrid w:val="0"/>
              <w:rPr>
                <w:color w:val="000000"/>
              </w:rPr>
            </w:pPr>
          </w:p>
        </w:tc>
      </w:tr>
      <w:tr w:rsidR="006004FB" w14:paraId="09C05D21" w14:textId="77777777">
        <w:tc>
          <w:tcPr>
            <w:tcW w:w="1275" w:type="dxa"/>
            <w:tcBorders>
              <w:top w:val="single" w:sz="6" w:space="0" w:color="000000"/>
              <w:left w:val="single" w:sz="6" w:space="0" w:color="000000"/>
              <w:bottom w:val="single" w:sz="6" w:space="0" w:color="000000"/>
            </w:tcBorders>
            <w:shd w:val="clear" w:color="auto" w:fill="E5E5E5"/>
          </w:tcPr>
          <w:p w14:paraId="41FDA3A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A7CA3E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AA9758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20F230C" w14:textId="77777777" w:rsidR="006004FB" w:rsidRDefault="006004FB">
            <w:pPr>
              <w:pStyle w:val="TableText"/>
              <w:snapToGrid w:val="0"/>
              <w:rPr>
                <w:color w:val="000000"/>
              </w:rPr>
            </w:pPr>
          </w:p>
        </w:tc>
      </w:tr>
      <w:tr w:rsidR="006004FB" w14:paraId="2C276E51" w14:textId="77777777">
        <w:tc>
          <w:tcPr>
            <w:tcW w:w="1275" w:type="dxa"/>
            <w:tcBorders>
              <w:top w:val="single" w:sz="6" w:space="0" w:color="000000"/>
              <w:left w:val="single" w:sz="6" w:space="0" w:color="000000"/>
              <w:bottom w:val="single" w:sz="6" w:space="0" w:color="000000"/>
            </w:tcBorders>
            <w:shd w:val="clear" w:color="auto" w:fill="E5E5E5"/>
          </w:tcPr>
          <w:p w14:paraId="33C15F5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72F70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17B9566"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1F12F6" w14:textId="77777777" w:rsidR="006004FB" w:rsidRDefault="006004FB">
            <w:pPr>
              <w:pStyle w:val="TableText"/>
              <w:snapToGrid w:val="0"/>
              <w:rPr>
                <w:color w:val="000000"/>
              </w:rPr>
            </w:pPr>
          </w:p>
        </w:tc>
      </w:tr>
    </w:tbl>
    <w:p w14:paraId="7FBFDDAF" w14:textId="77777777" w:rsidR="006004FB" w:rsidRDefault="00000000">
      <w:pPr>
        <w:rPr>
          <w:color w:val="000000"/>
          <w:u w:val="single"/>
        </w:rPr>
        <w:sectPr w:rsidR="006004FB">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EA86E9E" w14:textId="77777777" w:rsidR="006004FB" w:rsidRDefault="00000000">
      <w:pPr>
        <w:pStyle w:val="TableofContents"/>
        <w:rPr>
          <w:b/>
          <w:color w:val="000000"/>
          <w:sz w:val="28"/>
        </w:rPr>
      </w:pPr>
      <w:r>
        <w:lastRenderedPageBreak/>
        <w:tab/>
        <w:t>Table of Contents</w:t>
      </w:r>
    </w:p>
    <w:sdt>
      <w:sdtPr>
        <w:rPr>
          <w:b w:val="0"/>
          <w:caps w:val="0"/>
          <w:smallCaps/>
        </w:rPr>
        <w:id w:val="-1760520260"/>
        <w:docPartObj>
          <w:docPartGallery w:val="Table of Contents"/>
          <w:docPartUnique/>
        </w:docPartObj>
      </w:sdtPr>
      <w:sdtContent>
        <w:p w14:paraId="1EA8A0E8" w14:textId="77777777" w:rsidR="006004FB"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4631A159" w14:textId="77777777" w:rsidR="006004FB"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7907AE97" w14:textId="77777777" w:rsidR="006004FB"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36C1E033" w14:textId="77777777" w:rsidR="006004FB"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46C2DC6B" w14:textId="77777777" w:rsidR="006004FB"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3C8ED12F" w14:textId="77777777" w:rsidR="006004FB"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DFBC985" w14:textId="77777777" w:rsidR="006004FB"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4F6EDE2A" w14:textId="77777777" w:rsidR="006004FB"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B4DCBD8" w14:textId="77777777" w:rsidR="006004FB"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22920E76" w14:textId="77777777" w:rsidR="006004FB"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8419B69" w14:textId="77777777" w:rsidR="006004FB"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67F3DD1D" w14:textId="77777777" w:rsidR="006004FB"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117696CD" w14:textId="77777777" w:rsidR="006004FB"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0D83F438" w14:textId="77777777" w:rsidR="006004FB"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A3CAF3C" w14:textId="77777777" w:rsidR="006004FB"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51B4EB1" w14:textId="77777777" w:rsidR="006004FB"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23A69121" w14:textId="77777777" w:rsidR="006004FB"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481A54A3" w14:textId="77777777" w:rsidR="006004FB"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352DCD27" w14:textId="77777777" w:rsidR="006004FB"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39242623" w14:textId="77777777" w:rsidR="006004FB" w:rsidRDefault="006004FB">
      <w:pPr>
        <w:rPr>
          <w:rFonts w:ascii="Calibri" w:hAnsi="Calibri" w:cs="Calibri"/>
          <w:b/>
          <w:caps/>
          <w:sz w:val="24"/>
          <w:szCs w:val="24"/>
          <w:lang w:eastAsia="en-US"/>
        </w:rPr>
      </w:pPr>
    </w:p>
    <w:p w14:paraId="3AD7E5CE" w14:textId="77777777" w:rsidR="006004FB" w:rsidRDefault="00000000">
      <w:pPr>
        <w:pStyle w:val="Heading1"/>
        <w:numPr>
          <w:ilvl w:val="0"/>
          <w:numId w:val="2"/>
        </w:numPr>
      </w:pPr>
      <w:bookmarkStart w:id="2" w:name="__RefHeading___Toc19440719"/>
      <w:bookmarkEnd w:id="2"/>
      <w:r>
        <w:lastRenderedPageBreak/>
        <w:t>Purpose</w:t>
      </w:r>
    </w:p>
    <w:p w14:paraId="0797E88E" w14:textId="77777777" w:rsidR="006004FB" w:rsidRDefault="00000000">
      <w:pPr>
        <w:pStyle w:val="Paragraph2"/>
        <w:rPr>
          <w:color w:val="0070C0"/>
        </w:rPr>
      </w:pPr>
      <w:r>
        <w:rPr>
          <w:color w:val="0070C0"/>
        </w:rPr>
        <w:t>This document outlines the requirements for the Blackjack Handling System (BHS).</w:t>
      </w:r>
    </w:p>
    <w:p w14:paraId="69C14575" w14:textId="77777777" w:rsidR="006004FB" w:rsidRDefault="00000000">
      <w:pPr>
        <w:pStyle w:val="Heading2"/>
        <w:numPr>
          <w:ilvl w:val="1"/>
          <w:numId w:val="2"/>
        </w:numPr>
      </w:pPr>
      <w:bookmarkStart w:id="3" w:name="__RefHeading___Toc19440720"/>
      <w:bookmarkEnd w:id="3"/>
      <w:r>
        <w:t>Scope</w:t>
      </w:r>
    </w:p>
    <w:p w14:paraId="36928A59" w14:textId="77777777" w:rsidR="006004FB"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2ED240F0" w14:textId="77777777" w:rsidR="006004FB" w:rsidRDefault="00000000">
      <w:pPr>
        <w:pStyle w:val="Heading2"/>
      </w:pPr>
      <w:bookmarkStart w:id="4" w:name="__RefHeading___Toc19440721"/>
      <w:bookmarkEnd w:id="4"/>
      <w:r>
        <w:t>Definitions, Acronyms, Abbreviations</w:t>
      </w:r>
    </w:p>
    <w:p w14:paraId="53121166" w14:textId="77777777" w:rsidR="006004FB" w:rsidRDefault="00000000">
      <w:pPr>
        <w:pStyle w:val="Paragraph3"/>
        <w:ind w:left="720" w:firstLine="720"/>
        <w:rPr>
          <w:color w:val="0070C0"/>
        </w:rPr>
      </w:pPr>
      <w:r>
        <w:rPr>
          <w:color w:val="0070C0"/>
        </w:rPr>
        <w:t>Player: A user role that can participate in Blackjack games, and participate in standard game actions such as betting, hit, stand, and folding/surrendering</w:t>
      </w:r>
    </w:p>
    <w:p w14:paraId="77326A91" w14:textId="77777777" w:rsidR="006004FB" w:rsidRDefault="00000000">
      <w:pPr>
        <w:pStyle w:val="Paragraph3"/>
        <w:ind w:left="720" w:firstLine="720"/>
        <w:rPr>
          <w:color w:val="0070C0"/>
        </w:rPr>
      </w:pPr>
      <w:r>
        <w:rPr>
          <w:color w:val="0070C0"/>
        </w:rPr>
        <w:t xml:space="preserve">Dealer: A specialized user role with the added ability to operate as a dealer for the games and the configurator of game parameters when creating joinable tables for blackjack, deals cards in accordance </w:t>
      </w:r>
      <w:proofErr w:type="gramStart"/>
      <w:r>
        <w:rPr>
          <w:color w:val="0070C0"/>
        </w:rPr>
        <w:t>to</w:t>
      </w:r>
      <w:proofErr w:type="gramEnd"/>
      <w:r>
        <w:rPr>
          <w:color w:val="0070C0"/>
        </w:rPr>
        <w:t xml:space="preserve"> standard blackjack rules</w:t>
      </w:r>
    </w:p>
    <w:p w14:paraId="642F27D2" w14:textId="77777777" w:rsidR="006004FB" w:rsidRDefault="00000000">
      <w:pPr>
        <w:pStyle w:val="Paragraph3"/>
        <w:ind w:left="720" w:firstLine="720"/>
        <w:rPr>
          <w:color w:val="0070C0"/>
        </w:rPr>
      </w:pPr>
      <w:r>
        <w:rPr>
          <w:color w:val="0070C0"/>
        </w:rPr>
        <w:t>User: Either a player or a dealer, generally used before the system has identified the individual during the login phase.</w:t>
      </w:r>
    </w:p>
    <w:p w14:paraId="001799E8" w14:textId="77777777" w:rsidR="006004FB" w:rsidRDefault="00000000">
      <w:pPr>
        <w:pStyle w:val="Paragraph3"/>
        <w:ind w:left="720" w:firstLine="720"/>
        <w:rPr>
          <w:color w:val="0070C0"/>
        </w:rPr>
      </w:pPr>
      <w:r>
        <w:rPr>
          <w:color w:val="0070C0"/>
        </w:rPr>
        <w:t>Hand: A collection of cards assigned to a player or dealer during a round of Blackjack, which changes based on gameplay actions and outcomes</w:t>
      </w:r>
    </w:p>
    <w:p w14:paraId="2477FB00" w14:textId="77777777" w:rsidR="006004FB" w:rsidRDefault="00000000">
      <w:pPr>
        <w:pStyle w:val="Paragraph3"/>
        <w:ind w:left="720" w:firstLine="720"/>
        <w:rPr>
          <w:color w:val="0070C0"/>
        </w:rPr>
      </w:pPr>
      <w:r>
        <w:rPr>
          <w:color w:val="0070C0"/>
        </w:rPr>
        <w:t>Table: The instance of a game in a lobby, up to six players including the hosting dealer</w:t>
      </w:r>
    </w:p>
    <w:p w14:paraId="29E4FECD" w14:textId="77777777" w:rsidR="006004FB" w:rsidRDefault="00000000">
      <w:pPr>
        <w:pStyle w:val="Paragraph3"/>
        <w:ind w:left="720" w:firstLine="720"/>
        <w:rPr>
          <w:color w:val="0070C0"/>
        </w:rPr>
      </w:pPr>
      <w:r>
        <w:rPr>
          <w:color w:val="0070C0"/>
        </w:rPr>
        <w:t>Lobby: An area of the Blackjack program where tables are viewable for players to join or for dealers to create a table</w:t>
      </w:r>
    </w:p>
    <w:p w14:paraId="510FD0BE" w14:textId="77777777" w:rsidR="006004FB" w:rsidRDefault="00000000">
      <w:pPr>
        <w:pStyle w:val="Paragraph3"/>
        <w:ind w:left="720" w:firstLine="720"/>
        <w:rPr>
          <w:color w:val="0070C0"/>
        </w:rPr>
      </w:pPr>
      <w:r>
        <w:rPr>
          <w:color w:val="0070C0"/>
        </w:rPr>
        <w:t>Round: A cycle of player betting and playing in a blackjack game between the betting and outcome phases</w:t>
      </w:r>
    </w:p>
    <w:p w14:paraId="66C7F3CB" w14:textId="77777777" w:rsidR="006004FB" w:rsidRDefault="00000000">
      <w:pPr>
        <w:pStyle w:val="Paragraph3"/>
        <w:ind w:left="720" w:firstLine="720"/>
        <w:rPr>
          <w:color w:val="0070C0"/>
        </w:rPr>
      </w:pPr>
      <w:r>
        <w:rPr>
          <w:color w:val="0070C0"/>
        </w:rPr>
        <w:t>Game phase: Distinct phases for player betting, dealing and actions, and outcome</w:t>
      </w:r>
    </w:p>
    <w:p w14:paraId="1FE0ACBB" w14:textId="77777777" w:rsidR="006004FB" w:rsidRDefault="00000000">
      <w:pPr>
        <w:pStyle w:val="Paragraph3"/>
        <w:ind w:left="720" w:firstLine="720"/>
        <w:rPr>
          <w:color w:val="0070C0"/>
        </w:rPr>
      </w:pPr>
      <w:r>
        <w:rPr>
          <w:color w:val="0070C0"/>
        </w:rPr>
        <w:t>Payout: A specific outcome for a player to be paid out the appropriate bet they won against the dealer</w:t>
      </w:r>
    </w:p>
    <w:p w14:paraId="094F50B0" w14:textId="77777777" w:rsidR="006004FB" w:rsidRDefault="00000000">
      <w:pPr>
        <w:pStyle w:val="Paragraph3"/>
        <w:ind w:left="720" w:firstLine="720"/>
        <w:rPr>
          <w:color w:val="0070C0"/>
        </w:rPr>
      </w:pPr>
      <w:r>
        <w:rPr>
          <w:color w:val="0070C0"/>
        </w:rPr>
        <w:t>Deck: A standard set of 52 cards used to interact with the gameplay</w:t>
      </w:r>
    </w:p>
    <w:p w14:paraId="42D71FBE" w14:textId="77777777" w:rsidR="006004FB" w:rsidRDefault="00000000">
      <w:pPr>
        <w:pStyle w:val="Paragraph3"/>
        <w:ind w:left="720" w:firstLine="720"/>
        <w:rPr>
          <w:color w:val="0070C0"/>
        </w:rPr>
      </w:pPr>
      <w:r>
        <w:rPr>
          <w:color w:val="0070C0"/>
        </w:rPr>
        <w:t>Card: A singular card from a standard deck of 52 cards, categorized by suit and rank value</w:t>
      </w:r>
    </w:p>
    <w:p w14:paraId="51E99184" w14:textId="77777777" w:rsidR="006004FB" w:rsidRDefault="00000000">
      <w:pPr>
        <w:pStyle w:val="Paragraph3"/>
        <w:ind w:left="720" w:firstLine="720"/>
        <w:rPr>
          <w:color w:val="0070C0"/>
        </w:rPr>
      </w:pPr>
      <w:r>
        <w:rPr>
          <w:color w:val="0070C0"/>
        </w:rPr>
        <w:t>Shoe: A collection of multiple decks used in the Blackjack games</w:t>
      </w:r>
    </w:p>
    <w:p w14:paraId="08805876" w14:textId="77777777" w:rsidR="006004FB" w:rsidRDefault="00000000">
      <w:pPr>
        <w:pStyle w:val="Paragraph3"/>
        <w:ind w:left="720" w:firstLine="720"/>
        <w:rPr>
          <w:color w:val="0070C0"/>
        </w:rPr>
      </w:pPr>
      <w:r>
        <w:rPr>
          <w:color w:val="0070C0"/>
        </w:rPr>
        <w:t xml:space="preserve">Bet: </w:t>
      </w:r>
      <w:proofErr w:type="gramStart"/>
      <w:r>
        <w:rPr>
          <w:color w:val="0070C0"/>
        </w:rPr>
        <w:t>A number of</w:t>
      </w:r>
      <w:proofErr w:type="gramEnd"/>
      <w:r>
        <w:rPr>
          <w:color w:val="0070C0"/>
        </w:rPr>
        <w:t xml:space="preserve"> credits submitted by a player before being dealt hands to start playing the game</w:t>
      </w:r>
    </w:p>
    <w:p w14:paraId="3ECE62BC" w14:textId="77777777" w:rsidR="006004FB" w:rsidRDefault="00000000">
      <w:pPr>
        <w:pStyle w:val="Paragraph3"/>
        <w:ind w:left="720" w:firstLine="720"/>
        <w:rPr>
          <w:color w:val="0070C0"/>
        </w:rPr>
      </w:pPr>
      <w:r>
        <w:rPr>
          <w:color w:val="0070C0"/>
        </w:rPr>
        <w:t xml:space="preserve">Timer: A countdown for the time players </w:t>
      </w:r>
      <w:proofErr w:type="gramStart"/>
      <w:r>
        <w:rPr>
          <w:color w:val="0070C0"/>
        </w:rPr>
        <w:t>have</w:t>
      </w:r>
      <w:proofErr w:type="gramEnd"/>
      <w:r>
        <w:rPr>
          <w:color w:val="0070C0"/>
        </w:rPr>
        <w:t xml:space="preserve"> to </w:t>
      </w:r>
      <w:proofErr w:type="gramStart"/>
      <w:r>
        <w:rPr>
          <w:color w:val="0070C0"/>
        </w:rPr>
        <w:t>take action</w:t>
      </w:r>
      <w:proofErr w:type="gramEnd"/>
      <w:r>
        <w:rPr>
          <w:color w:val="0070C0"/>
        </w:rPr>
        <w:t xml:space="preserve"> in a round of the game</w:t>
      </w:r>
    </w:p>
    <w:p w14:paraId="0EAEA529" w14:textId="77777777" w:rsidR="006004FB" w:rsidRDefault="00000000">
      <w:pPr>
        <w:pStyle w:val="Paragraph3"/>
        <w:ind w:left="720" w:firstLine="720"/>
        <w:rPr>
          <w:color w:val="0070C0"/>
        </w:rPr>
      </w:pPr>
      <w:r>
        <w:rPr>
          <w:color w:val="0070C0"/>
        </w:rPr>
        <w:t>Credits: Virtual currency with a 1-to-1 conversion with player dollars from their payment method attached to their account, used in bets for games</w:t>
      </w:r>
    </w:p>
    <w:p w14:paraId="5D02C7B8" w14:textId="77777777" w:rsidR="006004FB" w:rsidRDefault="00000000">
      <w:pPr>
        <w:pStyle w:val="Paragraph3"/>
        <w:ind w:left="720" w:firstLine="720"/>
        <w:rPr>
          <w:color w:val="0070C0"/>
        </w:rPr>
      </w:pPr>
      <w:r>
        <w:rPr>
          <w:color w:val="0070C0"/>
        </w:rPr>
        <w:t>Credit Card (CC): A player user’s payment method for credits</w:t>
      </w:r>
    </w:p>
    <w:p w14:paraId="4EB4D607" w14:textId="77777777" w:rsidR="006004FB" w:rsidRDefault="00000000">
      <w:pPr>
        <w:pStyle w:val="Paragraph3"/>
        <w:ind w:left="720" w:firstLine="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0A83B1DF" w14:textId="77777777" w:rsidR="006004FB" w:rsidRDefault="00000000">
      <w:pPr>
        <w:pStyle w:val="Paragraph3"/>
        <w:ind w:left="720" w:firstLine="720"/>
        <w:rPr>
          <w:color w:val="0070C0"/>
        </w:rPr>
      </w:pPr>
      <w:r>
        <w:rPr>
          <w:color w:val="0070C0"/>
        </w:rPr>
        <w:t>Graphical User Interface (GUI): The visual interface players use to interact with the BHS</w:t>
      </w:r>
    </w:p>
    <w:p w14:paraId="794B7DFE" w14:textId="77777777" w:rsidR="006004FB" w:rsidRDefault="00000000">
      <w:pPr>
        <w:pStyle w:val="Paragraph3"/>
        <w:ind w:left="720" w:firstLine="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602D6C23" w14:textId="77777777" w:rsidR="006004FB" w:rsidRDefault="00000000">
      <w:pPr>
        <w:pStyle w:val="Paragraph3"/>
        <w:ind w:left="720" w:firstLine="720"/>
        <w:rPr>
          <w:color w:val="0070C0"/>
        </w:rPr>
      </w:pPr>
      <w:r>
        <w:rPr>
          <w:color w:val="0070C0"/>
        </w:rPr>
        <w:t>Client: The program used by players to connect to the server program for connection to blackjack games over a network connection, sends actions to the server</w:t>
      </w:r>
    </w:p>
    <w:p w14:paraId="499A6616" w14:textId="77777777" w:rsidR="006004FB" w:rsidRDefault="00000000">
      <w:pPr>
        <w:pStyle w:val="Paragraph3"/>
        <w:ind w:left="720" w:firstLine="720"/>
        <w:rPr>
          <w:color w:val="0070C0"/>
        </w:rPr>
      </w:pPr>
      <w:r>
        <w:rPr>
          <w:color w:val="0070C0"/>
        </w:rPr>
        <w:t>Soft hand: When a player or dealer has an ace whose current value is 11. Standard blackjack rules require the dealer to hit when they have a soft 17 or less.</w:t>
      </w:r>
    </w:p>
    <w:p w14:paraId="434B3EFF" w14:textId="77777777" w:rsidR="006004FB" w:rsidRDefault="00000000">
      <w:pPr>
        <w:pStyle w:val="Paragraph3"/>
        <w:ind w:left="720" w:firstLine="720"/>
        <w:rPr>
          <w:color w:val="0070C0"/>
        </w:rPr>
      </w:pPr>
      <w:r>
        <w:rPr>
          <w:color w:val="0070C0"/>
        </w:rPr>
        <w:lastRenderedPageBreak/>
        <w:t>Hit: When a player requests an additional card from the dealer.</w:t>
      </w:r>
    </w:p>
    <w:p w14:paraId="38BC90C8" w14:textId="77777777" w:rsidR="006004FB" w:rsidRDefault="00000000">
      <w:pPr>
        <w:pStyle w:val="Paragraph3"/>
        <w:ind w:left="720" w:firstLine="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350B21D2" w14:textId="77777777" w:rsidR="006004FB" w:rsidRDefault="00000000">
      <w:pPr>
        <w:pStyle w:val="Paragraph3"/>
        <w:ind w:left="720" w:firstLine="720"/>
        <w:rPr>
          <w:color w:val="0070C0"/>
        </w:rPr>
      </w:pPr>
      <w:r>
        <w:rPr>
          <w:color w:val="0070C0"/>
        </w:rPr>
        <w:t>Double down: When a player asks for one more card to be dealt to them that round while also doubling their current bet.</w:t>
      </w:r>
    </w:p>
    <w:p w14:paraId="071D54FA" w14:textId="77777777" w:rsidR="006004FB" w:rsidRDefault="00000000">
      <w:pPr>
        <w:pStyle w:val="Paragraph3"/>
        <w:ind w:left="720" w:firstLine="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0B51AC94" w14:textId="77777777" w:rsidR="006004FB" w:rsidRDefault="00000000">
      <w:pPr>
        <w:pStyle w:val="Paragraph3"/>
        <w:ind w:left="720" w:firstLine="720"/>
        <w:rPr>
          <w:color w:val="0070C0"/>
        </w:rPr>
      </w:pPr>
      <w:r>
        <w:rPr>
          <w:color w:val="0070C0"/>
        </w:rPr>
        <w:t>Bust: When the hand value of either the player or the dealer goes above 21, resulting in an automatic loss.</w:t>
      </w:r>
    </w:p>
    <w:p w14:paraId="57564E41" w14:textId="77777777" w:rsidR="006004FB" w:rsidRDefault="00000000">
      <w:pPr>
        <w:pStyle w:val="Paragraph3"/>
        <w:ind w:left="720" w:firstLine="720"/>
        <w:rPr>
          <w:color w:val="0070C0"/>
        </w:rPr>
      </w:pPr>
      <w:r>
        <w:rPr>
          <w:color w:val="0070C0"/>
        </w:rPr>
        <w:t>Push: When the dealer and the player end the round with the same hand value and all bets are returned.</w:t>
      </w:r>
    </w:p>
    <w:p w14:paraId="2504FF10" w14:textId="77777777" w:rsidR="006004FB" w:rsidRDefault="00000000">
      <w:pPr>
        <w:pStyle w:val="Paragraph3"/>
        <w:ind w:left="720" w:firstLine="720"/>
        <w:rPr>
          <w:color w:val="0070C0"/>
        </w:rPr>
      </w:pPr>
      <w:r>
        <w:rPr>
          <w:color w:val="0070C0"/>
        </w:rPr>
        <w:t>Win: When the player ends the round with a higher hand value than the dealer.</w:t>
      </w:r>
    </w:p>
    <w:p w14:paraId="4BB9CE6C" w14:textId="77777777" w:rsidR="006004FB" w:rsidRDefault="00000000">
      <w:pPr>
        <w:pStyle w:val="Paragraph3"/>
        <w:ind w:left="720" w:firstLine="720"/>
        <w:rPr>
          <w:color w:val="0070C0"/>
        </w:rPr>
      </w:pPr>
      <w:r>
        <w:rPr>
          <w:color w:val="0070C0"/>
        </w:rPr>
        <w:t>Lose: When the player ends the round with a lower hand value than the dealer, or they bust.</w:t>
      </w:r>
    </w:p>
    <w:p w14:paraId="3230D542" w14:textId="77777777" w:rsidR="006004FB" w:rsidRDefault="00000000">
      <w:pPr>
        <w:pStyle w:val="Paragraph3"/>
        <w:ind w:left="720" w:firstLine="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16721E85" w14:textId="77777777" w:rsidR="006004FB" w:rsidRDefault="00000000">
      <w:pPr>
        <w:pStyle w:val="Paragraph3"/>
        <w:ind w:left="720" w:firstLine="720"/>
        <w:rPr>
          <w:color w:val="0070C0"/>
        </w:rPr>
      </w:pPr>
      <w:r>
        <w:rPr>
          <w:color w:val="0070C0"/>
        </w:rPr>
        <w:t>House: the organization the dealer works for. All bets are either covered by the house if the dealer loses or paid to the house if the player loses.</w:t>
      </w:r>
    </w:p>
    <w:p w14:paraId="33098A1E" w14:textId="77777777" w:rsidR="006004FB" w:rsidRDefault="00000000">
      <w:pPr>
        <w:pStyle w:val="Paragraph3"/>
        <w:ind w:left="720" w:firstLine="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10046469" w14:textId="77777777" w:rsidR="006004FB" w:rsidRDefault="006004FB">
      <w:pPr>
        <w:pStyle w:val="Paragraph3"/>
        <w:ind w:left="720" w:firstLine="720"/>
        <w:rPr>
          <w:color w:val="7030A0"/>
        </w:rPr>
      </w:pPr>
    </w:p>
    <w:p w14:paraId="138CDCE0" w14:textId="77777777" w:rsidR="006004FB" w:rsidRDefault="00000000">
      <w:pPr>
        <w:pStyle w:val="Heading2"/>
        <w:numPr>
          <w:ilvl w:val="1"/>
          <w:numId w:val="2"/>
        </w:numPr>
      </w:pPr>
      <w:bookmarkStart w:id="5" w:name="__RefHeading___Toc19440722"/>
      <w:bookmarkEnd w:id="5"/>
      <w:r>
        <w:t>References</w:t>
      </w:r>
    </w:p>
    <w:p w14:paraId="1E0230DA" w14:textId="77777777" w:rsidR="006004FB"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5518ECDE" w14:textId="77777777" w:rsidR="006004FB"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843DA0A" w14:textId="77777777" w:rsidR="006004FB"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1E107FDC" w14:textId="77777777" w:rsidR="006004FB"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7A05E6AC" w14:textId="77777777" w:rsidR="006004FB" w:rsidRDefault="00000000">
      <w:pPr>
        <w:pStyle w:val="Heading2"/>
        <w:numPr>
          <w:ilvl w:val="1"/>
          <w:numId w:val="2"/>
        </w:numPr>
      </w:pPr>
      <w:bookmarkStart w:id="6" w:name="__RefHeading___Toc19440723"/>
      <w:bookmarkEnd w:id="6"/>
      <w:r>
        <w:t>Overview</w:t>
      </w:r>
    </w:p>
    <w:p w14:paraId="4F6F46D3" w14:textId="77777777" w:rsidR="006004FB" w:rsidRDefault="00000000">
      <w:pPr>
        <w:ind w:lef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14:paraId="7AFCEDAE" w14:textId="77777777" w:rsidR="006004FB" w:rsidRDefault="00000000">
      <w:pPr>
        <w:pStyle w:val="Heading1"/>
        <w:numPr>
          <w:ilvl w:val="0"/>
          <w:numId w:val="2"/>
        </w:numPr>
      </w:pPr>
      <w:bookmarkStart w:id="7" w:name="__RefHeading___Toc19440724"/>
      <w:bookmarkEnd w:id="7"/>
      <w:r>
        <w:lastRenderedPageBreak/>
        <w:t>Overall Description</w:t>
      </w:r>
    </w:p>
    <w:p w14:paraId="54373507" w14:textId="77777777" w:rsidR="006004FB" w:rsidRDefault="00000000">
      <w:pPr>
        <w:pStyle w:val="Heading2"/>
        <w:numPr>
          <w:ilvl w:val="1"/>
          <w:numId w:val="2"/>
        </w:numPr>
      </w:pPr>
      <w:bookmarkStart w:id="8" w:name="__RefHeading___Toc19440725"/>
      <w:bookmarkEnd w:id="8"/>
      <w:r>
        <w:t>Product Perspective</w:t>
      </w:r>
    </w:p>
    <w:p w14:paraId="64FA4175" w14:textId="2102FF12" w:rsidR="006004FB" w:rsidRDefault="00000000">
      <w:pPr>
        <w:ind w:left="1440"/>
      </w:pPr>
      <w:r>
        <w:rPr>
          <w:color w:val="2A6099"/>
        </w:rPr>
        <w:t xml:space="preserve">This is a multiplayer blackjack </w:t>
      </w:r>
      <w:r w:rsidR="00F36740">
        <w:rPr>
          <w:color w:val="2A6099"/>
        </w:rPr>
        <w:t xml:space="preserve">java </w:t>
      </w:r>
      <w:r>
        <w:rPr>
          <w:color w:val="2A6099"/>
        </w:rPr>
        <w:t>application that uses a client</w:t>
      </w:r>
      <w:r w:rsidR="00F36740">
        <w:rPr>
          <w:color w:val="2A6099"/>
        </w:rPr>
        <w:t>/</w:t>
      </w:r>
      <w:r>
        <w:rPr>
          <w:color w:val="2A6099"/>
        </w:rPr>
        <w:t xml:space="preserve">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w:t>
      </w:r>
      <w:proofErr w:type="gramStart"/>
      <w:r>
        <w:rPr>
          <w:color w:val="2A6099"/>
        </w:rPr>
        <w:t>startup</w:t>
      </w:r>
      <w:proofErr w:type="gramEnd"/>
      <w:r>
        <w:rPr>
          <w:color w:val="2A6099"/>
        </w:rPr>
        <w:t>.</w:t>
      </w:r>
    </w:p>
    <w:p w14:paraId="6FADFF44" w14:textId="77777777" w:rsidR="006004FB" w:rsidRDefault="00000000">
      <w:pPr>
        <w:pStyle w:val="Heading2"/>
        <w:numPr>
          <w:ilvl w:val="1"/>
          <w:numId w:val="2"/>
        </w:numPr>
      </w:pPr>
      <w:bookmarkStart w:id="9" w:name="__RefHeading___Toc19440726"/>
      <w:bookmarkEnd w:id="9"/>
      <w:r>
        <w:t>Product Architecture</w:t>
      </w:r>
    </w:p>
    <w:p w14:paraId="0126C4C6" w14:textId="70D24D23" w:rsidR="006004FB" w:rsidRDefault="00000000">
      <w:pPr>
        <w:pStyle w:val="Paragraph2"/>
        <w:rPr>
          <w:color w:val="2A6099"/>
        </w:rPr>
      </w:pPr>
      <w:r>
        <w:rPr>
          <w:color w:val="2A6099"/>
        </w:rPr>
        <w:t xml:space="preserve">The system will be organized into </w:t>
      </w:r>
      <w:r w:rsidR="00BD4616">
        <w:rPr>
          <w:color w:val="2A6099"/>
        </w:rPr>
        <w:t>seven</w:t>
      </w:r>
      <w:r>
        <w:rPr>
          <w:color w:val="2A6099"/>
        </w:rPr>
        <w:t xml:space="preserve"> major modules: the network module, lobby/account module, table module, user/login module, storage module</w:t>
      </w:r>
      <w:r w:rsidR="00BD4616">
        <w:rPr>
          <w:color w:val="2A6099"/>
        </w:rPr>
        <w:t>,</w:t>
      </w:r>
      <w:r>
        <w:rPr>
          <w:color w:val="2A6099"/>
        </w:rPr>
        <w:t xml:space="preserve"> game module</w:t>
      </w:r>
      <w:r w:rsidR="00BD4616">
        <w:rPr>
          <w:color w:val="2A6099"/>
        </w:rPr>
        <w:t>, and GUI module.</w:t>
      </w:r>
    </w:p>
    <w:p w14:paraId="47579727" w14:textId="77777777" w:rsidR="006004FB" w:rsidRDefault="00000000">
      <w:pPr>
        <w:pStyle w:val="Heading2"/>
        <w:numPr>
          <w:ilvl w:val="1"/>
          <w:numId w:val="2"/>
        </w:numPr>
      </w:pPr>
      <w:bookmarkStart w:id="10" w:name="__RefHeading___Toc19440727"/>
      <w:bookmarkEnd w:id="10"/>
      <w:r>
        <w:t>Product Functionality/Features</w:t>
      </w:r>
    </w:p>
    <w:p w14:paraId="064E87FE" w14:textId="6FBE689F" w:rsidR="006004FB" w:rsidRDefault="00000000">
      <w:pPr>
        <w:ind w:left="1440"/>
        <w:rPr>
          <w:color w:val="2A6099"/>
        </w:rPr>
      </w:pPr>
      <w:r>
        <w:rPr>
          <w:color w:val="2A6099"/>
        </w:rPr>
        <w:t xml:space="preserve">Users can log into their accounts with the appropriate roles authenticated, participate as a player with their betting balance or as a dealer. The system further enforces role-based permissions through the allowed actions in the GUI. </w:t>
      </w:r>
      <w:r w:rsidR="00F36740">
        <w:rPr>
          <w:color w:val="2A6099"/>
        </w:rPr>
        <w:t>Players</w:t>
      </w:r>
      <w:r>
        <w:rPr>
          <w:color w:val="2A6099"/>
        </w:rPr>
        <w:t xml:space="preserve"> can view available tables in the lobby</w:t>
      </w:r>
      <w:r w:rsidR="00F36740">
        <w:rPr>
          <w:color w:val="2A6099"/>
        </w:rPr>
        <w:t xml:space="preserve"> and</w:t>
      </w:r>
      <w:r>
        <w:rPr>
          <w:color w:val="2A6099"/>
        </w:rPr>
        <w:t xml:space="preserve"> </w:t>
      </w:r>
      <w:r w:rsidR="00F36740">
        <w:rPr>
          <w:color w:val="2A6099"/>
        </w:rPr>
        <w:t>choose which</w:t>
      </w:r>
      <w:r>
        <w:rPr>
          <w:color w:val="2A6099"/>
        </w:rPr>
        <w:t xml:space="preserve"> table</w:t>
      </w:r>
      <w:r w:rsidR="00F36740">
        <w:rPr>
          <w:color w:val="2A6099"/>
        </w:rPr>
        <w:t xml:space="preserve"> to join</w:t>
      </w:r>
      <w:r>
        <w:rPr>
          <w:color w:val="2A6099"/>
        </w:rPr>
        <w:t xml:space="preserve"> while dealers are brought to a table setup configuration before opening a 6-person table themselves. </w:t>
      </w:r>
    </w:p>
    <w:p w14:paraId="0DC3CB88" w14:textId="77777777" w:rsidR="006004FB" w:rsidRDefault="006004FB">
      <w:pPr>
        <w:ind w:left="1440"/>
        <w:rPr>
          <w:color w:val="2A6099"/>
        </w:rPr>
      </w:pPr>
    </w:p>
    <w:p w14:paraId="2B63D2FC" w14:textId="02619C3A" w:rsidR="006004FB" w:rsidRDefault="00000000">
      <w:pPr>
        <w:ind w:left="1440"/>
        <w:rPr>
          <w:color w:val="2A6099"/>
        </w:rPr>
      </w:pPr>
      <w:r>
        <w:rPr>
          <w:color w:val="2A6099"/>
        </w:rPr>
        <w:t xml:space="preserve">The system will provide management for the blackjack game in distinct phases: betting, player action, and outcome. Further enforcement of the rules </w:t>
      </w:r>
      <w:proofErr w:type="gramStart"/>
      <w:r>
        <w:rPr>
          <w:color w:val="2A6099"/>
        </w:rPr>
        <w:t>are</w:t>
      </w:r>
      <w:proofErr w:type="gramEnd"/>
      <w:r>
        <w:rPr>
          <w:color w:val="2A6099"/>
        </w:rPr>
        <w:t xml:space="preserve"> in the valid player actions they can take with the standard set of blackjack hitting, standing, double down, </w:t>
      </w:r>
      <w:proofErr w:type="gramStart"/>
      <w:r>
        <w:rPr>
          <w:color w:val="2A6099"/>
        </w:rPr>
        <w:t>split</w:t>
      </w:r>
      <w:proofErr w:type="gramEnd"/>
      <w:r>
        <w:rPr>
          <w:color w:val="2A6099"/>
        </w:rPr>
        <w:t xml:space="preserve">, insurance. Dealer actions follow rules as expected from a casino game of blackjack. </w:t>
      </w:r>
    </w:p>
    <w:p w14:paraId="2FA1D854" w14:textId="77777777" w:rsidR="006004FB" w:rsidRDefault="006004FB">
      <w:pPr>
        <w:ind w:left="1440"/>
        <w:rPr>
          <w:color w:val="2A6099"/>
        </w:rPr>
      </w:pPr>
    </w:p>
    <w:p w14:paraId="6EF4CCA1" w14:textId="07FA06A8" w:rsidR="006004FB" w:rsidRDefault="00000000">
      <w:pPr>
        <w:ind w:left="1440"/>
        <w:rPr>
          <w:color w:val="2A6099"/>
        </w:rPr>
      </w:pPr>
      <w:r>
        <w:rPr>
          <w:color w:val="2A6099"/>
        </w:rPr>
        <w:t xml:space="preserve">The players can add funds to bet with and cash out, with the system validating their </w:t>
      </w:r>
      <w:proofErr w:type="gramStart"/>
      <w:r>
        <w:rPr>
          <w:color w:val="2A6099"/>
        </w:rPr>
        <w:t>bets</w:t>
      </w:r>
      <w:proofErr w:type="gramEnd"/>
      <w:r>
        <w:rPr>
          <w:color w:val="2A6099"/>
        </w:rPr>
        <w:t xml:space="preserve">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405B2C95" w14:textId="77777777" w:rsidR="006004FB" w:rsidRDefault="00000000">
      <w:pPr>
        <w:pStyle w:val="Heading2"/>
        <w:numPr>
          <w:ilvl w:val="1"/>
          <w:numId w:val="2"/>
        </w:numPr>
      </w:pPr>
      <w:bookmarkStart w:id="11" w:name="__RefHeading___Toc19440728"/>
      <w:bookmarkEnd w:id="11"/>
      <w:r>
        <w:t>Constraints</w:t>
      </w:r>
    </w:p>
    <w:p w14:paraId="04CA1FC8" w14:textId="77777777" w:rsidR="006004FB" w:rsidRDefault="00000000">
      <w:pPr>
        <w:pStyle w:val="Paragraph2"/>
        <w:rPr>
          <w:color w:val="7030A0"/>
        </w:rPr>
      </w:pPr>
      <w:bookmarkStart w:id="12" w:name="REQBV0L32"/>
      <w:r>
        <w:rPr>
          <w:color w:val="7030A0"/>
        </w:rPr>
        <w:t>List appropriate constraints.</w:t>
      </w:r>
      <w:bookmarkEnd w:id="12"/>
    </w:p>
    <w:p w14:paraId="5931F25A" w14:textId="77777777" w:rsidR="006004FB" w:rsidRDefault="00000000">
      <w:pPr>
        <w:pStyle w:val="Paragraph2"/>
        <w:rPr>
          <w:color w:val="0070C0"/>
        </w:rPr>
      </w:pPr>
      <w:r>
        <w:rPr>
          <w:color w:val="0070C0"/>
        </w:rPr>
        <w:t>Java based client/server application with no web interfaces.</w:t>
      </w:r>
    </w:p>
    <w:p w14:paraId="6C2B5776" w14:textId="77777777" w:rsidR="006004FB" w:rsidRDefault="00000000">
      <w:pPr>
        <w:pStyle w:val="Paragraph2"/>
        <w:rPr>
          <w:color w:val="0070C0"/>
        </w:rPr>
      </w:pPr>
      <w:r>
        <w:rPr>
          <w:color w:val="0070C0"/>
        </w:rPr>
        <w:t>All participants must have network access configured to allow them to communicate with the server.</w:t>
      </w:r>
    </w:p>
    <w:p w14:paraId="55C731DE" w14:textId="77777777" w:rsidR="006004FB" w:rsidRDefault="00000000">
      <w:pPr>
        <w:pStyle w:val="Paragraph2"/>
        <w:rPr>
          <w:color w:val="0070C0"/>
        </w:rPr>
      </w:pPr>
      <w:r>
        <w:rPr>
          <w:color w:val="0070C0"/>
        </w:rPr>
        <w:t>The server must have network access configured to allow it to communicate with the clients.</w:t>
      </w:r>
    </w:p>
    <w:p w14:paraId="55D0EFFB" w14:textId="77777777" w:rsidR="006004FB" w:rsidRDefault="006004FB">
      <w:pPr>
        <w:pStyle w:val="Paragraph2"/>
        <w:spacing w:line="259" w:lineRule="auto"/>
        <w:rPr>
          <w:color w:val="7030A0"/>
        </w:rPr>
      </w:pPr>
    </w:p>
    <w:p w14:paraId="4B936452" w14:textId="77777777" w:rsidR="006004FB" w:rsidRDefault="00000000">
      <w:pPr>
        <w:pStyle w:val="Heading2"/>
        <w:numPr>
          <w:ilvl w:val="1"/>
          <w:numId w:val="2"/>
        </w:numPr>
      </w:pPr>
      <w:bookmarkStart w:id="13" w:name="__RefHeading___Toc19440729"/>
      <w:bookmarkEnd w:id="13"/>
      <w:r>
        <w:t>Assumptions and Dependencies</w:t>
      </w:r>
    </w:p>
    <w:p w14:paraId="707C8C75" w14:textId="77777777" w:rsidR="006004FB" w:rsidRDefault="00000000">
      <w:pPr>
        <w:pStyle w:val="Paragraph2"/>
        <w:rPr>
          <w:color w:val="7030A0"/>
        </w:rPr>
      </w:pPr>
      <w:r>
        <w:rPr>
          <w:color w:val="7030A0"/>
        </w:rPr>
        <w:t>List appropriate assumptions</w:t>
      </w:r>
    </w:p>
    <w:p w14:paraId="75254934" w14:textId="77777777" w:rsidR="006004FB" w:rsidRDefault="00000000">
      <w:pPr>
        <w:pStyle w:val="Paragraph2"/>
      </w:pPr>
      <w:r>
        <w:rPr>
          <w:color w:val="7030A0"/>
        </w:rPr>
        <w:t>Assumption Example: It is assumed that the maximum number of users at a given time is 15,000.</w:t>
      </w:r>
    </w:p>
    <w:p w14:paraId="327654E4" w14:textId="77777777" w:rsidR="006004FB" w:rsidRDefault="006004FB">
      <w:pPr>
        <w:pStyle w:val="Paragraph2"/>
        <w:rPr>
          <w:color w:val="7030A0"/>
        </w:rPr>
      </w:pPr>
    </w:p>
    <w:p w14:paraId="00A37231" w14:textId="77777777" w:rsidR="006004FB" w:rsidRDefault="00000000">
      <w:pPr>
        <w:pStyle w:val="Paragraph2"/>
        <w:rPr>
          <w:color w:val="7030A0"/>
        </w:rPr>
      </w:pPr>
      <w:r>
        <w:rPr>
          <w:color w:val="7030A0"/>
        </w:rPr>
        <w:t>It is assumed that the server will be launched and running before the client programs are launched to join.</w:t>
      </w:r>
    </w:p>
    <w:p w14:paraId="19608098" w14:textId="77777777" w:rsidR="006004FB" w:rsidRDefault="006004FB">
      <w:pPr>
        <w:pStyle w:val="Paragraph2"/>
        <w:rPr>
          <w:color w:val="7030A0"/>
        </w:rPr>
      </w:pPr>
    </w:p>
    <w:p w14:paraId="263202F1" w14:textId="77777777" w:rsidR="006004FB" w:rsidRDefault="00000000">
      <w:pPr>
        <w:pStyle w:val="Paragraph2"/>
        <w:rPr>
          <w:color w:val="7030A0"/>
        </w:rPr>
      </w:pPr>
      <w:r>
        <w:rPr>
          <w:color w:val="7030A0"/>
        </w:rPr>
        <w:t>It is assumed that for every game to be hosted there will be a dealer logged in to create and host the table, as well as facilitate dealer functions in game.</w:t>
      </w:r>
    </w:p>
    <w:p w14:paraId="67A78D9C" w14:textId="77777777" w:rsidR="006004FB" w:rsidRDefault="00000000">
      <w:pPr>
        <w:pStyle w:val="Paragraph2"/>
        <w:rPr>
          <w:color w:val="0070C0"/>
        </w:rPr>
      </w:pPr>
      <w:r>
        <w:rPr>
          <w:color w:val="0070C0"/>
        </w:rPr>
        <w:t xml:space="preserve">Any users will have a functioning network connection and a recent version of java installed </w:t>
      </w:r>
      <w:proofErr w:type="gramStart"/>
      <w:r>
        <w:rPr>
          <w:color w:val="0070C0"/>
        </w:rPr>
        <w:t>in order to</w:t>
      </w:r>
      <w:proofErr w:type="gramEnd"/>
      <w:r>
        <w:rPr>
          <w:color w:val="0070C0"/>
        </w:rPr>
        <w:t xml:space="preserve"> be able to play the game.</w:t>
      </w:r>
    </w:p>
    <w:p w14:paraId="21F088C1" w14:textId="77777777" w:rsidR="006004FB" w:rsidRDefault="00000000">
      <w:pPr>
        <w:pStyle w:val="Paragraph2"/>
        <w:rPr>
          <w:color w:val="0070C0"/>
        </w:rPr>
      </w:pPr>
      <w:r>
        <w:rPr>
          <w:color w:val="0070C0"/>
        </w:rPr>
        <w:t>Each table has a limit of 6 players plus the dealer.</w:t>
      </w:r>
    </w:p>
    <w:p w14:paraId="23BB25A3" w14:textId="77777777" w:rsidR="006004FB" w:rsidRDefault="00000000">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14:paraId="5D9FA9AB" w14:textId="77777777" w:rsidR="006004FB"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513CDB96" w14:textId="77777777" w:rsidR="006004FB" w:rsidRDefault="00000000">
      <w:pPr>
        <w:pStyle w:val="Paragraph2"/>
        <w:rPr>
          <w:color w:val="0070C0"/>
        </w:rPr>
      </w:pPr>
      <w:r>
        <w:rPr>
          <w:color w:val="0070C0"/>
        </w:rPr>
        <w:t>Players can only be logged into one player session at a time. Dealers are permitted to login to multiple dealer sessions simultaneously.</w:t>
      </w:r>
    </w:p>
    <w:p w14:paraId="26C0FADC" w14:textId="77777777" w:rsidR="006004FB" w:rsidRDefault="00000000">
      <w:pPr>
        <w:pStyle w:val="Heading1"/>
        <w:numPr>
          <w:ilvl w:val="0"/>
          <w:numId w:val="2"/>
        </w:numPr>
      </w:pPr>
      <w:bookmarkStart w:id="14" w:name="__RefHeading___Toc19440730"/>
      <w:bookmarkEnd w:id="14"/>
      <w:r>
        <w:lastRenderedPageBreak/>
        <w:t>Specific Requirements</w:t>
      </w:r>
    </w:p>
    <w:p w14:paraId="54649CF1" w14:textId="77777777" w:rsidR="006004FB" w:rsidRDefault="00000000">
      <w:pPr>
        <w:pStyle w:val="Heading2"/>
        <w:numPr>
          <w:ilvl w:val="1"/>
          <w:numId w:val="2"/>
        </w:numPr>
      </w:pPr>
      <w:bookmarkStart w:id="15" w:name="__RefHeading___Toc19440731"/>
      <w:bookmarkEnd w:id="15"/>
      <w:r>
        <w:t>Functional Requirements</w:t>
      </w:r>
    </w:p>
    <w:p w14:paraId="32E5AD48" w14:textId="77777777" w:rsidR="006004FB" w:rsidRDefault="00000000">
      <w:pPr>
        <w:pStyle w:val="Heading3"/>
        <w:numPr>
          <w:ilvl w:val="2"/>
          <w:numId w:val="2"/>
        </w:numPr>
      </w:pPr>
      <w:r>
        <w:t>Common Requirements:</w:t>
      </w:r>
    </w:p>
    <w:p w14:paraId="303573EE" w14:textId="77777777" w:rsidR="006004FB"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0DAD43F6" w14:textId="77777777" w:rsidR="006004FB" w:rsidRDefault="00000000">
      <w:pPr>
        <w:pStyle w:val="Paragraph2"/>
        <w:rPr>
          <w:color w:val="7030A0"/>
        </w:rPr>
      </w:pPr>
      <w:r>
        <w:rPr>
          <w:color w:val="7030A0"/>
        </w:rPr>
        <w:t>Example:</w:t>
      </w:r>
    </w:p>
    <w:p w14:paraId="4B14E751" w14:textId="77777777" w:rsidR="006004FB"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BFAFC0B" w14:textId="77777777" w:rsidR="006004FB"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66A4283B" w14:textId="77777777" w:rsidR="006004FB" w:rsidRDefault="00000000">
      <w:pPr>
        <w:pStyle w:val="Heading3"/>
        <w:numPr>
          <w:ilvl w:val="2"/>
          <w:numId w:val="2"/>
        </w:numPr>
      </w:pPr>
      <w:r>
        <w:t>_____ Module Requirements:</w:t>
      </w:r>
    </w:p>
    <w:p w14:paraId="42A8518D" w14:textId="77777777" w:rsidR="006004FB"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4E4D5A33" w14:textId="77777777" w:rsidR="006004FB" w:rsidRDefault="00000000">
      <w:pPr>
        <w:pStyle w:val="Paragraph2"/>
        <w:rPr>
          <w:color w:val="7030A0"/>
        </w:rPr>
      </w:pPr>
      <w:r>
        <w:rPr>
          <w:color w:val="7030A0"/>
        </w:rPr>
        <w:t>Example:</w:t>
      </w:r>
    </w:p>
    <w:p w14:paraId="088A376A"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97C8BAA" w14:textId="77777777" w:rsidR="006004FB" w:rsidRDefault="00000000">
      <w:pPr>
        <w:pStyle w:val="Heading3"/>
        <w:numPr>
          <w:ilvl w:val="2"/>
          <w:numId w:val="2"/>
        </w:numPr>
      </w:pPr>
      <w:r>
        <w:t>_____ Module Requirements:</w:t>
      </w:r>
    </w:p>
    <w:p w14:paraId="7A06CE66" w14:textId="77777777" w:rsidR="006004FB"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7229107E" w14:textId="77777777" w:rsidR="006004FB" w:rsidRDefault="00000000">
      <w:pPr>
        <w:pStyle w:val="Paragraph2"/>
        <w:rPr>
          <w:color w:val="7030A0"/>
        </w:rPr>
      </w:pPr>
      <w:r>
        <w:rPr>
          <w:color w:val="7030A0"/>
        </w:rPr>
        <w:t>Example:</w:t>
      </w:r>
    </w:p>
    <w:p w14:paraId="2C6AB247"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446150E" w14:textId="77777777" w:rsidR="006004FB" w:rsidRDefault="00000000">
      <w:pPr>
        <w:pStyle w:val="Heading3"/>
        <w:numPr>
          <w:ilvl w:val="2"/>
          <w:numId w:val="2"/>
        </w:numPr>
      </w:pPr>
      <w:r>
        <w:t>_____ Module Requirements:</w:t>
      </w:r>
    </w:p>
    <w:p w14:paraId="5FA26398" w14:textId="77777777" w:rsidR="006004FB"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73D3B02F" w14:textId="77777777" w:rsidR="006004FB" w:rsidRDefault="00000000">
      <w:pPr>
        <w:pStyle w:val="Paragraph2"/>
        <w:rPr>
          <w:color w:val="7030A0"/>
        </w:rPr>
      </w:pPr>
      <w:r>
        <w:rPr>
          <w:color w:val="7030A0"/>
        </w:rPr>
        <w:t>Example:</w:t>
      </w:r>
    </w:p>
    <w:p w14:paraId="1B1ADF7B"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0FC3471" w14:textId="77777777" w:rsidR="006004FB" w:rsidRDefault="00000000">
      <w:pPr>
        <w:pStyle w:val="Heading3"/>
        <w:numPr>
          <w:ilvl w:val="2"/>
          <w:numId w:val="2"/>
        </w:numPr>
      </w:pPr>
      <w:r>
        <w:t>_____ Module Requirements:</w:t>
      </w:r>
    </w:p>
    <w:p w14:paraId="1674CD30" w14:textId="77777777" w:rsidR="006004FB" w:rsidRDefault="00000000">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14:paraId="19F060EA" w14:textId="77777777" w:rsidR="006004FB" w:rsidRDefault="00000000">
      <w:pPr>
        <w:pStyle w:val="Paragraph2"/>
        <w:rPr>
          <w:color w:val="7030A0"/>
        </w:rPr>
      </w:pPr>
      <w:r>
        <w:rPr>
          <w:color w:val="7030A0"/>
        </w:rPr>
        <w:t>Example:</w:t>
      </w:r>
    </w:p>
    <w:p w14:paraId="35C2A682" w14:textId="77777777" w:rsidR="006004FB" w:rsidRDefault="00000000">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14:paraId="077A973B" w14:textId="77777777" w:rsidR="006004FB" w:rsidRDefault="00000000">
      <w:pPr>
        <w:pStyle w:val="Heading3"/>
        <w:numPr>
          <w:ilvl w:val="2"/>
          <w:numId w:val="2"/>
        </w:numPr>
      </w:pPr>
      <w:r>
        <w:t>_____ Module Requirements:</w:t>
      </w:r>
    </w:p>
    <w:p w14:paraId="05086949" w14:textId="77777777" w:rsidR="006004FB" w:rsidRDefault="00000000">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14:paraId="2EBBC780" w14:textId="77777777" w:rsidR="006004FB" w:rsidRDefault="00000000">
      <w:pPr>
        <w:pStyle w:val="Paragraph2"/>
        <w:rPr>
          <w:color w:val="7030A0"/>
        </w:rPr>
      </w:pPr>
      <w:r>
        <w:rPr>
          <w:color w:val="7030A0"/>
        </w:rPr>
        <w:t>Example:</w:t>
      </w:r>
    </w:p>
    <w:p w14:paraId="74E132E4"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E6A5A46" w14:textId="77777777" w:rsidR="006004FB" w:rsidRDefault="006004FB">
      <w:pPr>
        <w:pStyle w:val="Paragraph2"/>
        <w:rPr>
          <w:color w:val="7030A0"/>
        </w:rPr>
      </w:pPr>
    </w:p>
    <w:p w14:paraId="51161C99" w14:textId="77777777" w:rsidR="006004FB" w:rsidRDefault="00000000">
      <w:pPr>
        <w:pStyle w:val="Heading2"/>
        <w:numPr>
          <w:ilvl w:val="1"/>
          <w:numId w:val="2"/>
        </w:numPr>
      </w:pPr>
      <w:bookmarkStart w:id="23" w:name="__RefHeading___Toc19440736"/>
      <w:bookmarkEnd w:id="23"/>
      <w:r>
        <w:lastRenderedPageBreak/>
        <w:t>External Interface Requirements</w:t>
      </w:r>
    </w:p>
    <w:p w14:paraId="58540C72" w14:textId="77777777" w:rsidR="006004FB" w:rsidRDefault="00000000">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14:paraId="2B6E5CB7" w14:textId="77777777" w:rsidR="006004FB" w:rsidRDefault="00000000">
      <w:pPr>
        <w:pStyle w:val="Paragraph2"/>
        <w:rPr>
          <w:color w:val="7030A0"/>
        </w:rPr>
      </w:pPr>
      <w:r>
        <w:rPr>
          <w:color w:val="7030A0"/>
        </w:rPr>
        <w:t>Example:</w:t>
      </w:r>
    </w:p>
    <w:p w14:paraId="43E79027" w14:textId="77777777" w:rsidR="006004FB"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14:paraId="2592006F" w14:textId="77777777" w:rsidR="006004FB" w:rsidRDefault="00000000">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14:paraId="6D277B1D" w14:textId="77777777" w:rsidR="006004FB" w:rsidRDefault="00000000">
      <w:pPr>
        <w:pStyle w:val="Heading2"/>
        <w:numPr>
          <w:ilvl w:val="1"/>
          <w:numId w:val="2"/>
        </w:numPr>
      </w:pPr>
      <w:bookmarkStart w:id="25" w:name="__RefHeading___Toc19440737"/>
      <w:bookmarkEnd w:id="25"/>
      <w:r>
        <w:t>Internal Interface Requirements</w:t>
      </w:r>
    </w:p>
    <w:p w14:paraId="1EAAEABE" w14:textId="77777777" w:rsidR="006004FB" w:rsidRDefault="00000000">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14:paraId="1DFC4162" w14:textId="77777777" w:rsidR="006004FB" w:rsidRDefault="00000000">
      <w:pPr>
        <w:pStyle w:val="Paragraph2"/>
        <w:rPr>
          <w:color w:val="7030A0"/>
        </w:rPr>
      </w:pPr>
      <w:r>
        <w:rPr>
          <w:color w:val="7030A0"/>
        </w:rPr>
        <w:t>Example:</w:t>
      </w:r>
    </w:p>
    <w:p w14:paraId="71651594" w14:textId="77777777" w:rsidR="006004FB"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6"/>
    </w:p>
    <w:p w14:paraId="4DF9CBD2" w14:textId="77777777" w:rsidR="006004FB" w:rsidRDefault="00000000">
      <w:pPr>
        <w:ind w:left="1440"/>
        <w:rPr>
          <w:color w:val="7030A0"/>
        </w:rPr>
      </w:pPr>
      <w:bookmarkStart w:id="27"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14:paraId="030D1747" w14:textId="77777777" w:rsidR="006004FB" w:rsidRDefault="00000000">
      <w:pPr>
        <w:ind w:left="1440"/>
        <w:rPr>
          <w:color w:val="0070C0"/>
        </w:rPr>
      </w:pPr>
      <w:r>
        <w:rPr>
          <w:color w:val="0070C0"/>
        </w:rPr>
        <w:t>All gameplay calculations must be performed on the server and only relevant data to each play must be sent to them.</w:t>
      </w:r>
    </w:p>
    <w:p w14:paraId="2842A60F" w14:textId="77777777" w:rsidR="006004FB" w:rsidRDefault="00000000">
      <w:pPr>
        <w:ind w:left="1440"/>
        <w:rPr>
          <w:color w:val="0070C0"/>
        </w:rPr>
      </w:pPr>
      <w:r>
        <w:rPr>
          <w:color w:val="0070C0"/>
        </w:rPr>
        <w:t>User ID and passwords will be stored, along with current funds and active bets so that they can be restored in the event of any outage or system failure.</w:t>
      </w:r>
    </w:p>
    <w:p w14:paraId="1FE947D3" w14:textId="77777777" w:rsidR="006004FB" w:rsidRDefault="00000000">
      <w:pPr>
        <w:pStyle w:val="Heading1"/>
        <w:numPr>
          <w:ilvl w:val="0"/>
          <w:numId w:val="2"/>
        </w:numPr>
      </w:pPr>
      <w:bookmarkStart w:id="28" w:name="__RefHeading___Toc19440738"/>
      <w:bookmarkEnd w:id="28"/>
      <w:r>
        <w:lastRenderedPageBreak/>
        <w:t>Non-Functional Requirements</w:t>
      </w:r>
    </w:p>
    <w:p w14:paraId="537520E0" w14:textId="77777777" w:rsidR="006004FB" w:rsidRDefault="00000000">
      <w:pPr>
        <w:pStyle w:val="Heading2"/>
        <w:numPr>
          <w:ilvl w:val="1"/>
          <w:numId w:val="2"/>
        </w:numPr>
      </w:pPr>
      <w:bookmarkStart w:id="29" w:name="__RefHeading___Toc19440739"/>
      <w:bookmarkEnd w:id="29"/>
      <w:r>
        <w:t>Security and Privacy Requirements</w:t>
      </w:r>
    </w:p>
    <w:p w14:paraId="4F7B0631" w14:textId="77777777" w:rsidR="006004FB" w:rsidRDefault="00000000">
      <w:pPr>
        <w:ind w:left="720" w:firstLine="720"/>
        <w:rPr>
          <w:color w:val="7030A0"/>
        </w:rPr>
      </w:pPr>
      <w:r>
        <w:rPr>
          <w:color w:val="7030A0"/>
        </w:rPr>
        <w:t>Example:</w:t>
      </w:r>
    </w:p>
    <w:p w14:paraId="3DA97751" w14:textId="77777777" w:rsidR="006004FB" w:rsidRDefault="00000000">
      <w:pPr>
        <w:ind w:left="720" w:firstLine="720"/>
        <w:rPr>
          <w:color w:val="7030A0"/>
        </w:rPr>
      </w:pPr>
      <w:bookmarkStart w:id="30" w:name="REQBV1AR4"/>
      <w:r>
        <w:rPr>
          <w:color w:val="7030A0"/>
        </w:rPr>
        <w:t xml:space="preserve">4.1.1 The Blackjack Handling System shall hold user account information in a file </w:t>
      </w:r>
      <w:proofErr w:type="spellStart"/>
      <w:r>
        <w:rPr>
          <w:color w:val="7030A0"/>
        </w:rPr>
        <w:t>unaccessible</w:t>
      </w:r>
      <w:proofErr w:type="spellEnd"/>
      <w:r>
        <w:rPr>
          <w:color w:val="7030A0"/>
        </w:rPr>
        <w:t xml:space="preserve"> to regular users.</w:t>
      </w:r>
      <w:bookmarkEnd w:id="30"/>
    </w:p>
    <w:p w14:paraId="29533F62" w14:textId="77777777" w:rsidR="006004FB" w:rsidRDefault="00000000">
      <w:pPr>
        <w:pStyle w:val="Paragraph2"/>
        <w:rPr>
          <w:color w:val="0070C0"/>
        </w:rPr>
      </w:pPr>
      <w:r>
        <w:rPr>
          <w:color w:val="0070C0"/>
        </w:rPr>
        <w:t>All user accounts must use non-sensitive ID/password combinations as encryption will not be used and will be visible to developers.</w:t>
      </w:r>
    </w:p>
    <w:p w14:paraId="79B36E16" w14:textId="77777777" w:rsidR="006004FB" w:rsidRDefault="006004FB">
      <w:pPr>
        <w:ind w:left="720" w:firstLine="720"/>
        <w:rPr>
          <w:color w:val="7030A0"/>
        </w:rPr>
      </w:pPr>
    </w:p>
    <w:p w14:paraId="739339E0" w14:textId="77777777" w:rsidR="006004FB" w:rsidRDefault="00000000">
      <w:pPr>
        <w:pStyle w:val="Heading2"/>
        <w:numPr>
          <w:ilvl w:val="1"/>
          <w:numId w:val="2"/>
        </w:numPr>
      </w:pPr>
      <w:bookmarkStart w:id="31" w:name="__RefHeading___Toc19440740"/>
      <w:bookmarkEnd w:id="31"/>
      <w:r>
        <w:t>Environmental Requirements</w:t>
      </w:r>
    </w:p>
    <w:p w14:paraId="72203830" w14:textId="77777777" w:rsidR="006004FB" w:rsidRDefault="00000000">
      <w:pPr>
        <w:ind w:left="1440"/>
        <w:rPr>
          <w:color w:val="7030A0"/>
        </w:rPr>
      </w:pPr>
      <w:bookmarkStart w:id="32" w:name="REQBV3HG5"/>
      <w:r>
        <w:rPr>
          <w:color w:val="7030A0"/>
        </w:rPr>
        <w:t>Example:</w:t>
      </w:r>
    </w:p>
    <w:p w14:paraId="59188657" w14:textId="77777777" w:rsidR="006004FB"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2"/>
    </w:p>
    <w:p w14:paraId="1CE6B005" w14:textId="77777777" w:rsidR="006004FB" w:rsidRDefault="00000000">
      <w:pPr>
        <w:ind w:left="1440"/>
        <w:rPr>
          <w:color w:val="7030A0"/>
        </w:rPr>
      </w:pPr>
      <w:bookmarkStart w:id="33"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14:paraId="58FB5F52" w14:textId="77777777" w:rsidR="006004FB" w:rsidRDefault="00000000">
      <w:pPr>
        <w:ind w:left="1440"/>
        <w:rPr>
          <w:color w:val="7030A0"/>
        </w:rPr>
      </w:pPr>
      <w:bookmarkStart w:id="34" w:name="REQBV5RT8"/>
      <w:r>
        <w:rPr>
          <w:color w:val="7030A0"/>
        </w:rPr>
        <w:t xml:space="preserve">4.2.3 </w:t>
      </w:r>
      <w:r>
        <w:rPr>
          <w:vanish/>
          <w:color w:val="7030A0"/>
        </w:rPr>
        <w:t xml:space="preserve">SR26 </w:t>
      </w:r>
      <w:r>
        <w:rPr>
          <w:color w:val="7030A0"/>
        </w:rPr>
        <w:t>System must be deployed on existing Linux-based server infrastructure. </w:t>
      </w:r>
      <w:bookmarkEnd w:id="34"/>
    </w:p>
    <w:p w14:paraId="3E84ACC6" w14:textId="77777777" w:rsidR="006004FB" w:rsidRDefault="006004FB">
      <w:pPr>
        <w:ind w:left="1440"/>
        <w:rPr>
          <w:color w:val="7030A0"/>
        </w:rPr>
      </w:pPr>
    </w:p>
    <w:p w14:paraId="02E4F58F" w14:textId="77777777" w:rsidR="006004FB" w:rsidRDefault="00000000">
      <w:pPr>
        <w:pStyle w:val="Heading2"/>
        <w:numPr>
          <w:ilvl w:val="1"/>
          <w:numId w:val="2"/>
        </w:numPr>
      </w:pPr>
      <w:bookmarkStart w:id="35" w:name="__RefHeading___Toc19440741"/>
      <w:bookmarkEnd w:id="35"/>
      <w:r>
        <w:t>Performance Requirements</w:t>
      </w:r>
    </w:p>
    <w:p w14:paraId="24AD2952" w14:textId="77777777" w:rsidR="006004FB" w:rsidRDefault="00000000">
      <w:pPr>
        <w:ind w:left="1440"/>
        <w:rPr>
          <w:color w:val="7030A0"/>
        </w:rPr>
      </w:pPr>
      <w:bookmarkStart w:id="36" w:name="REQBV5SS8"/>
      <w:r>
        <w:rPr>
          <w:color w:val="7030A0"/>
        </w:rPr>
        <w:t>Example:</w:t>
      </w:r>
    </w:p>
    <w:p w14:paraId="2216F560" w14:textId="77777777" w:rsidR="006004FB"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14:paraId="65D03266" w14:textId="77777777" w:rsidR="006004FB" w:rsidRDefault="00000000">
      <w:pPr>
        <w:ind w:lef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14:paraId="7F2A5AAD" w14:textId="77777777" w:rsidR="006004FB" w:rsidRDefault="006004FB">
      <w:pPr>
        <w:pStyle w:val="Heading3"/>
        <w:numPr>
          <w:ilvl w:val="0"/>
          <w:numId w:val="0"/>
        </w:numPr>
        <w:rPr>
          <w:color w:val="7030A0"/>
        </w:rPr>
      </w:pPr>
    </w:p>
    <w:p w14:paraId="16E5A712" w14:textId="77777777" w:rsidR="006004FB" w:rsidRDefault="006004FB"/>
    <w:p w14:paraId="034719B6" w14:textId="77777777" w:rsidR="006004FB" w:rsidRDefault="006004FB"/>
    <w:p w14:paraId="59B2091F" w14:textId="77777777" w:rsidR="006004FB" w:rsidRDefault="006004FB"/>
    <w:p w14:paraId="1E14D856" w14:textId="77777777" w:rsidR="006004FB" w:rsidRDefault="006004FB">
      <w:pPr>
        <w:sectPr w:rsidR="006004FB">
          <w:headerReference w:type="even" r:id="rId19"/>
          <w:headerReference w:type="default" r:id="rId20"/>
          <w:footerReference w:type="even" r:id="rId21"/>
          <w:footerReference w:type="default" r:id="rId22"/>
          <w:headerReference w:type="first" r:id="rId23"/>
          <w:footerReference w:type="first" r:id="rId24"/>
          <w:pgSz w:w="12240" w:h="15840"/>
          <w:pgMar w:top="1440" w:right="1800" w:bottom="1800" w:left="1800" w:header="720" w:footer="1080" w:gutter="0"/>
          <w:pgNumType w:fmt="lowerRoman"/>
          <w:cols w:space="720"/>
          <w:formProt w:val="0"/>
          <w:titlePg/>
          <w:docGrid w:linePitch="360"/>
        </w:sectPr>
      </w:pPr>
    </w:p>
    <w:p w14:paraId="20BC1F34" w14:textId="77777777" w:rsidR="006004FB" w:rsidRDefault="006004FB"/>
    <w:p w14:paraId="6C05DE10" w14:textId="77777777" w:rsidR="006004FB" w:rsidRDefault="006004FB">
      <w:pPr>
        <w:sectPr w:rsidR="006004FB">
          <w:type w:val="continuous"/>
          <w:pgSz w:w="12240" w:h="15840"/>
          <w:pgMar w:top="1440" w:right="1800" w:bottom="1800" w:left="1800" w:header="720" w:footer="1080" w:gutter="0"/>
          <w:cols w:space="720"/>
          <w:formProt w:val="0"/>
          <w:titlePg/>
          <w:docGrid w:linePitch="360"/>
        </w:sectPr>
      </w:pPr>
    </w:p>
    <w:p w14:paraId="3824F34A" w14:textId="77777777" w:rsidR="006004FB" w:rsidRDefault="006004FB"/>
    <w:sectPr w:rsidR="006004FB">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4E9D0" w14:textId="77777777" w:rsidR="00FD4F58" w:rsidRDefault="00FD4F58">
      <w:r>
        <w:separator/>
      </w:r>
    </w:p>
  </w:endnote>
  <w:endnote w:type="continuationSeparator" w:id="0">
    <w:p w14:paraId="416D8CEB" w14:textId="77777777" w:rsidR="00FD4F58" w:rsidRDefault="00FD4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DE5EA" w14:textId="77777777" w:rsidR="006004FB" w:rsidRDefault="006004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415FC" w14:textId="77777777" w:rsidR="006004FB" w:rsidRDefault="0060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75AC" w14:textId="77777777" w:rsidR="006004FB" w:rsidRDefault="006004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82C9" w14:textId="77777777" w:rsidR="006004FB" w:rsidRDefault="006004F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76299" w14:textId="77777777" w:rsidR="006004FB" w:rsidRDefault="00000000">
    <w:pPr>
      <w:pStyle w:val="Footer"/>
    </w:pPr>
    <w:r>
      <w:rPr>
        <w:noProof/>
      </w:rPr>
      <mc:AlternateContent>
        <mc:Choice Requires="wps">
          <w:drawing>
            <wp:anchor distT="0" distB="0" distL="0" distR="0" simplePos="0" relativeHeight="251656704" behindDoc="1" locked="0" layoutInCell="0" allowOverlap="1" wp14:anchorId="07B49E00" wp14:editId="1AED95AF">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903C9F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FD28" w14:textId="77777777" w:rsidR="006004FB" w:rsidRDefault="00000000">
    <w:pPr>
      <w:pStyle w:val="Footer"/>
    </w:pPr>
    <w:r>
      <w:rPr>
        <w:noProof/>
      </w:rPr>
      <mc:AlternateContent>
        <mc:Choice Requires="wps">
          <w:drawing>
            <wp:anchor distT="0" distB="0" distL="0" distR="0" simplePos="0" relativeHeight="251657728" behindDoc="1" locked="0" layoutInCell="0" allowOverlap="1" wp14:anchorId="07B49E00" wp14:editId="27942415">
              <wp:simplePos x="0" y="0"/>
              <wp:positionH relativeFrom="margin">
                <wp:align>center</wp:align>
              </wp:positionH>
              <wp:positionV relativeFrom="paragraph">
                <wp:posOffset>635</wp:posOffset>
              </wp:positionV>
              <wp:extent cx="59055" cy="118745"/>
              <wp:effectExtent l="0" t="0" r="0" b="0"/>
              <wp:wrapSquare wrapText="largest"/>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EB538AB"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2498E" w14:textId="77777777" w:rsidR="006004FB" w:rsidRDefault="006004F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83CF" w14:textId="77777777" w:rsidR="006004FB" w:rsidRDefault="00000000">
    <w:pPr>
      <w:pStyle w:val="Footer"/>
    </w:pPr>
    <w:r>
      <w:rPr>
        <w:noProof/>
      </w:rPr>
      <mc:AlternateContent>
        <mc:Choice Requires="wps">
          <w:drawing>
            <wp:anchor distT="0" distB="0" distL="0" distR="0" simplePos="0" relativeHeight="251658752" behindDoc="1" locked="0" layoutInCell="0" allowOverlap="1" wp14:anchorId="16546B0F" wp14:editId="7938F45F">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5A94F52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5C48" w14:textId="77777777" w:rsidR="006004FB"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F0F05" w14:textId="77777777" w:rsidR="00FD4F58" w:rsidRDefault="00FD4F58">
      <w:r>
        <w:separator/>
      </w:r>
    </w:p>
  </w:footnote>
  <w:footnote w:type="continuationSeparator" w:id="0">
    <w:p w14:paraId="0C6ABA01" w14:textId="77777777" w:rsidR="00FD4F58" w:rsidRDefault="00FD4F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14ED" w14:textId="77777777" w:rsidR="006004FB" w:rsidRDefault="006004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C557" w14:textId="77777777" w:rsidR="006004FB" w:rsidRDefault="006004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E72C" w14:textId="77777777" w:rsidR="006004FB" w:rsidRDefault="006004F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7BFB" w14:textId="77777777" w:rsidR="006004FB" w:rsidRDefault="006004F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9EAF" w14:textId="77777777" w:rsidR="006004FB" w:rsidRDefault="006004F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DE8D" w14:textId="77777777" w:rsidR="006004FB" w:rsidRDefault="006004F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70BA" w14:textId="77777777" w:rsidR="006004FB" w:rsidRDefault="006004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0D62D" w14:textId="77777777" w:rsidR="006004FB" w:rsidRDefault="006004F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6EF1B" w14:textId="77777777" w:rsidR="006004FB" w:rsidRDefault="006004FB">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C2C6D"/>
    <w:multiLevelType w:val="multilevel"/>
    <w:tmpl w:val="6F74385A"/>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539D0559"/>
    <w:multiLevelType w:val="multilevel"/>
    <w:tmpl w:val="B6D6D3A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459881412">
    <w:abstractNumId w:val="0"/>
  </w:num>
  <w:num w:numId="2" w16cid:durableId="1071465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FB"/>
    <w:rsid w:val="006004FB"/>
    <w:rsid w:val="0071378C"/>
    <w:rsid w:val="00BD4616"/>
    <w:rsid w:val="00D10703"/>
    <w:rsid w:val="00F36740"/>
    <w:rsid w:val="00FD4F5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349FA"/>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674</TotalTime>
  <Pages>10</Pages>
  <Words>2421</Words>
  <Characters>12713</Characters>
  <Application>Microsoft Office Word</Application>
  <DocSecurity>0</DocSecurity>
  <Lines>363</Lines>
  <Paragraphs>213</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14</cp:revision>
  <dcterms:created xsi:type="dcterms:W3CDTF">2026-02-23T07:15:00Z</dcterms:created>
  <dcterms:modified xsi:type="dcterms:W3CDTF">2026-03-04T03:48:00Z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