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1FE59" w14:textId="79025371" w:rsidR="002A258A" w:rsidRDefault="007A39B3" w:rsidP="008072B0">
      <w:pPr>
        <w:pStyle w:val="BodyText"/>
        <w:tabs>
          <w:tab w:val="left" w:pos="6390"/>
        </w:tabs>
        <w:jc w:val="center"/>
        <w:rPr>
          <w:rFonts w:ascii="GE Inspira" w:hAnsi="GE Inspira"/>
          <w:color w:val="000000"/>
        </w:rPr>
      </w:pPr>
      <w:r>
        <w:rPr>
          <w:rFonts w:ascii="GE Inspira" w:hAnsi="GE Inspira"/>
          <w:noProof/>
          <w:color w:val="000000"/>
          <w:lang w:val="en-US"/>
        </w:rPr>
        <w:drawing>
          <wp:inline distT="0" distB="0" distL="0" distR="0" wp14:anchorId="49FEB012" wp14:editId="4AB58991">
            <wp:extent cx="2190750" cy="219075"/>
            <wp:effectExtent l="0" t="0" r="0" b="9525"/>
            <wp:docPr id="2" name="Picture 2" descr="gehc_extended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hc_extended_bl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19075"/>
                    </a:xfrm>
                    <a:prstGeom prst="rect">
                      <a:avLst/>
                    </a:prstGeom>
                    <a:noFill/>
                    <a:ln>
                      <a:noFill/>
                    </a:ln>
                  </pic:spPr>
                </pic:pic>
              </a:graphicData>
            </a:graphic>
          </wp:inline>
        </w:drawing>
      </w:r>
    </w:p>
    <w:p w14:paraId="7817768B" w14:textId="77777777" w:rsidR="002A258A" w:rsidRDefault="002A258A">
      <w:pPr>
        <w:pStyle w:val="TITLEPAGESUB"/>
        <w:rPr>
          <w:rFonts w:ascii="GE Inspira" w:hAnsi="GE Inspira"/>
          <w:color w:val="000000"/>
        </w:rPr>
      </w:pPr>
      <w:r>
        <w:rPr>
          <w:rFonts w:ascii="GE Inspira" w:hAnsi="GE Inspira"/>
          <w:color w:val="000000"/>
        </w:rPr>
        <w:t>Information Technolog</w:t>
      </w:r>
      <w:r w:rsidR="00D56D41">
        <w:rPr>
          <w:rFonts w:ascii="GE Inspira" w:hAnsi="GE Inspira"/>
          <w:color w:val="000000"/>
        </w:rPr>
        <w:t>y</w:t>
      </w:r>
      <w:r w:rsidR="001C43E0">
        <w:rPr>
          <w:rFonts w:ascii="GE Inspira" w:hAnsi="GE Inspira"/>
          <w:color w:val="000000"/>
        </w:rPr>
        <w:t xml:space="preserve"> and Process Excellence</w:t>
      </w:r>
    </w:p>
    <w:p w14:paraId="372BA703" w14:textId="77777777" w:rsidR="002A258A" w:rsidRDefault="00D96B3E">
      <w:pPr>
        <w:pStyle w:val="TITLEPAGESUB"/>
        <w:rPr>
          <w:rFonts w:ascii="GE Inspira" w:hAnsi="GE Inspira"/>
          <w:color w:val="000000"/>
        </w:rPr>
      </w:pPr>
      <w:r>
        <w:rPr>
          <w:rFonts w:ascii="GE Inspira" w:hAnsi="GE Inspira"/>
          <w:color w:val="000000"/>
        </w:rPr>
        <w:t>Smart Dispatch Tool (</w:t>
      </w:r>
      <w:r w:rsidR="00333787">
        <w:rPr>
          <w:rFonts w:ascii="GE Inspira" w:hAnsi="GE Inspira"/>
          <w:color w:val="000000"/>
        </w:rPr>
        <w:t>SDT</w:t>
      </w:r>
      <w:r>
        <w:rPr>
          <w:rFonts w:ascii="GE Inspira" w:hAnsi="GE Inspira"/>
          <w:color w:val="000000"/>
        </w:rPr>
        <w:t>)</w:t>
      </w:r>
      <w:r w:rsidR="00333787">
        <w:rPr>
          <w:rFonts w:ascii="GE Inspira" w:hAnsi="GE Inspira"/>
          <w:color w:val="000000"/>
        </w:rPr>
        <w:t xml:space="preserve"> </w:t>
      </w:r>
      <w:r w:rsidR="00260564">
        <w:rPr>
          <w:rFonts w:ascii="GE Inspira" w:hAnsi="GE Inspira"/>
          <w:color w:val="000000"/>
        </w:rPr>
        <w:t xml:space="preserve">Booking Web App </w:t>
      </w:r>
    </w:p>
    <w:p w14:paraId="20B2E2F4" w14:textId="77777777" w:rsidR="002A258A" w:rsidRDefault="002A258A" w:rsidP="008072B0">
      <w:pPr>
        <w:pStyle w:val="TITLEPAGEMAIN"/>
        <w:jc w:val="center"/>
        <w:rPr>
          <w:rFonts w:ascii="GE Inspira" w:hAnsi="GE Inspira"/>
          <w:color w:val="000000"/>
        </w:rPr>
      </w:pPr>
      <w:r>
        <w:rPr>
          <w:rFonts w:ascii="GE Inspira" w:hAnsi="GE Inspira"/>
          <w:color w:val="000000"/>
        </w:rPr>
        <w:t xml:space="preserve">Technical Architecture Description for </w:t>
      </w:r>
      <w:r w:rsidR="00333787" w:rsidRPr="00333787">
        <w:rPr>
          <w:rFonts w:ascii="GE Inspira" w:hAnsi="GE Inspira"/>
          <w:color w:val="000000"/>
        </w:rPr>
        <w:t xml:space="preserve">Smart Dispatch Tool – </w:t>
      </w:r>
      <w:r w:rsidR="00B13510">
        <w:rPr>
          <w:rFonts w:ascii="GE Inspira" w:hAnsi="GE Inspira"/>
          <w:color w:val="000000"/>
        </w:rPr>
        <w:t>SDT Booking Web App</w:t>
      </w:r>
    </w:p>
    <w:p w14:paraId="09B95B59" w14:textId="77777777" w:rsidR="002A258A" w:rsidRPr="00851BCC" w:rsidRDefault="002A258A" w:rsidP="00333787">
      <w:pPr>
        <w:pStyle w:val="TITLEPAGEMAIN"/>
        <w:jc w:val="left"/>
        <w:rPr>
          <w:rFonts w:ascii="GE Inspira" w:hAnsi="GE Inspira"/>
          <w:b w:val="0"/>
          <w:bCs w:val="0"/>
          <w:color w:val="000000"/>
          <w:sz w:val="28"/>
        </w:rPr>
      </w:pPr>
      <w:proofErr w:type="gramStart"/>
      <w:r>
        <w:rPr>
          <w:rFonts w:ascii="GE Inspira" w:hAnsi="GE Inspira"/>
          <w:b w:val="0"/>
          <w:bCs w:val="0"/>
          <w:color w:val="000000"/>
          <w:sz w:val="28"/>
        </w:rPr>
        <w:t>High level</w:t>
      </w:r>
      <w:proofErr w:type="gramEnd"/>
      <w:r>
        <w:rPr>
          <w:rFonts w:ascii="GE Inspira" w:hAnsi="GE Inspira"/>
          <w:b w:val="0"/>
          <w:bCs w:val="0"/>
          <w:color w:val="000000"/>
          <w:sz w:val="28"/>
        </w:rPr>
        <w:t xml:space="preserve"> technical architecture as implemented for </w:t>
      </w:r>
      <w:r w:rsidR="00333787" w:rsidRPr="00333787">
        <w:rPr>
          <w:rFonts w:ascii="GE Inspira" w:hAnsi="GE Inspira"/>
          <w:b w:val="0"/>
          <w:bCs w:val="0"/>
          <w:color w:val="000000"/>
          <w:sz w:val="28"/>
        </w:rPr>
        <w:t xml:space="preserve">Smart Dispatch Tool – </w:t>
      </w:r>
      <w:r w:rsidR="00851BCC" w:rsidRPr="00851BCC">
        <w:rPr>
          <w:rFonts w:ascii="GE Inspira" w:hAnsi="GE Inspira"/>
          <w:b w:val="0"/>
          <w:bCs w:val="0"/>
          <w:color w:val="000000"/>
          <w:sz w:val="28"/>
        </w:rPr>
        <w:t>SDT Booking Web App</w:t>
      </w:r>
    </w:p>
    <w:p w14:paraId="26F21B5B" w14:textId="77777777" w:rsidR="002A258A" w:rsidRDefault="002A258A">
      <w:pPr>
        <w:tabs>
          <w:tab w:val="left" w:pos="7513"/>
        </w:tabs>
        <w:jc w:val="both"/>
        <w:rPr>
          <w:rFonts w:ascii="GE Inspira" w:hAnsi="GE Inspira"/>
          <w:color w:val="000000"/>
        </w:rPr>
      </w:pPr>
      <w:r>
        <w:rPr>
          <w:rFonts w:ascii="GE Inspira" w:hAnsi="GE Inspira"/>
          <w:color w:val="000000"/>
        </w:rPr>
        <w:t xml:space="preserve">Revision of this document </w:t>
      </w:r>
      <w:proofErr w:type="gramStart"/>
      <w:r>
        <w:rPr>
          <w:rFonts w:ascii="GE Inspira" w:hAnsi="GE Inspira"/>
          <w:color w:val="000000"/>
        </w:rPr>
        <w:t>is controlled</w:t>
      </w:r>
      <w:proofErr w:type="gramEnd"/>
      <w:r>
        <w:rPr>
          <w:rFonts w:ascii="GE Inspira" w:hAnsi="GE Inspira"/>
          <w:color w:val="000000"/>
        </w:rPr>
        <w:t xml:space="preserve"> by the MyWorkshop system. Copies </w:t>
      </w:r>
      <w:proofErr w:type="gramStart"/>
      <w:r>
        <w:rPr>
          <w:rFonts w:ascii="GE Inspira" w:hAnsi="GE Inspira"/>
          <w:color w:val="000000"/>
        </w:rPr>
        <w:t>can be obtained</w:t>
      </w:r>
      <w:proofErr w:type="gramEnd"/>
      <w:r>
        <w:rPr>
          <w:rFonts w:ascii="GE Inspira" w:hAnsi="GE Inspira"/>
          <w:color w:val="000000"/>
        </w:rPr>
        <w:t xml:space="preserve"> via </w:t>
      </w:r>
      <w:r>
        <w:rPr>
          <w:rFonts w:ascii="GE Inspira" w:hAnsi="GE Inspira"/>
          <w:bCs/>
          <w:color w:val="000000"/>
        </w:rPr>
        <w:t>MyWorkshop</w:t>
      </w:r>
      <w:r>
        <w:rPr>
          <w:rFonts w:ascii="GE Inspira" w:hAnsi="GE Inspira"/>
          <w:color w:val="000000"/>
        </w:rPr>
        <w:t xml:space="preserve">. The master document (source file) </w:t>
      </w:r>
      <w:proofErr w:type="gramStart"/>
      <w:r>
        <w:rPr>
          <w:rFonts w:ascii="GE Inspira" w:hAnsi="GE Inspira"/>
          <w:color w:val="000000"/>
        </w:rPr>
        <w:t xml:space="preserve">is generated and maintained by </w:t>
      </w:r>
      <w:r w:rsidR="00EB7C2E">
        <w:rPr>
          <w:rFonts w:ascii="GE Inspira" w:hAnsi="GE Inspira"/>
          <w:color w:val="000000"/>
        </w:rPr>
        <w:t>Information Technology and Process Excellence</w:t>
      </w:r>
      <w:r>
        <w:rPr>
          <w:rFonts w:ascii="GE Inspira" w:hAnsi="GE Inspira"/>
          <w:color w:val="000000"/>
        </w:rPr>
        <w:t xml:space="preserve"> Services</w:t>
      </w:r>
      <w:proofErr w:type="gramEnd"/>
      <w:r>
        <w:rPr>
          <w:rFonts w:ascii="GE Inspira" w:hAnsi="GE Inspira"/>
          <w:color w:val="000000"/>
        </w:rPr>
        <w:t>.</w:t>
      </w:r>
    </w:p>
    <w:p w14:paraId="31104A7A" w14:textId="77777777" w:rsidR="002A258A" w:rsidRDefault="002A258A">
      <w:pPr>
        <w:tabs>
          <w:tab w:val="left" w:pos="7513"/>
        </w:tabs>
        <w:rPr>
          <w:rFonts w:ascii="GE Inspira" w:hAnsi="GE Inspira"/>
          <w:color w:val="000000"/>
        </w:rPr>
      </w:pPr>
    </w:p>
    <w:p w14:paraId="5905EAAF" w14:textId="77777777" w:rsidR="002A258A" w:rsidRDefault="002A258A">
      <w:pPr>
        <w:pStyle w:val="BodyText"/>
        <w:tabs>
          <w:tab w:val="left" w:pos="1134"/>
          <w:tab w:val="left" w:pos="7513"/>
        </w:tabs>
        <w:rPr>
          <w:rFonts w:ascii="GE Inspira" w:hAnsi="GE Inspira"/>
          <w:color w:val="000000"/>
        </w:rPr>
      </w:pPr>
    </w:p>
    <w:p w14:paraId="53091689" w14:textId="77777777" w:rsidR="002A258A" w:rsidRDefault="002A258A">
      <w:pPr>
        <w:pStyle w:val="Bodytextrev"/>
        <w:tabs>
          <w:tab w:val="left" w:pos="1440"/>
        </w:tabs>
        <w:spacing w:before="0"/>
        <w:rPr>
          <w:bCs/>
        </w:rPr>
      </w:pPr>
      <w:r>
        <w:rPr>
          <w:rStyle w:val="CommentReference"/>
          <w:b/>
          <w:sz w:val="20"/>
        </w:rPr>
        <w:t>Document ID:</w:t>
      </w:r>
      <w:r>
        <w:rPr>
          <w:rStyle w:val="CommentReference"/>
          <w:bCs/>
          <w:sz w:val="20"/>
        </w:rPr>
        <w:tab/>
      </w:r>
      <w:r w:rsidR="009B0FBF" w:rsidRPr="009B0FBF">
        <w:rPr>
          <w:bCs/>
        </w:rPr>
        <w:t>DOC1757330</w:t>
      </w:r>
    </w:p>
    <w:p w14:paraId="1EB2733E" w14:textId="77777777" w:rsidR="002A258A" w:rsidRDefault="002A258A">
      <w:pPr>
        <w:pStyle w:val="Bodytextrev"/>
        <w:tabs>
          <w:tab w:val="left" w:pos="1440"/>
        </w:tabs>
        <w:spacing w:before="0"/>
        <w:rPr>
          <w:bCs/>
        </w:rPr>
      </w:pPr>
    </w:p>
    <w:p w14:paraId="3EFBD376" w14:textId="56E61534" w:rsidR="002A258A" w:rsidRDefault="002A258A">
      <w:pPr>
        <w:pStyle w:val="Bodytextrev"/>
        <w:rPr>
          <w:rStyle w:val="CommentReference"/>
          <w:sz w:val="20"/>
          <w:szCs w:val="20"/>
        </w:rPr>
      </w:pPr>
      <w:proofErr w:type="gramStart"/>
      <w:r>
        <w:rPr>
          <w:rStyle w:val="CommentReference"/>
          <w:b/>
          <w:bCs/>
          <w:color w:val="000000"/>
          <w:sz w:val="20"/>
          <w:szCs w:val="20"/>
        </w:rPr>
        <w:t>Author(s):</w:t>
      </w:r>
      <w:r w:rsidRPr="004920E3">
        <w:rPr>
          <w:rStyle w:val="CommentReference"/>
          <w:sz w:val="20"/>
          <w:szCs w:val="20"/>
        </w:rPr>
        <w:tab/>
      </w:r>
      <w:r w:rsidR="00D47935">
        <w:rPr>
          <w:rStyle w:val="CommentReference"/>
          <w:sz w:val="20"/>
          <w:szCs w:val="20"/>
        </w:rPr>
        <w:t>Chandramohan Gupta</w:t>
      </w:r>
      <w:r w:rsidR="004920E3" w:rsidRPr="004920E3">
        <w:rPr>
          <w:rStyle w:val="CommentReference"/>
          <w:sz w:val="20"/>
          <w:szCs w:val="20"/>
        </w:rPr>
        <w:t>, ITPM, GEHC ITPE</w:t>
      </w:r>
      <w:r w:rsidRPr="004920E3">
        <w:rPr>
          <w:rStyle w:val="CommentReference"/>
          <w:sz w:val="20"/>
          <w:szCs w:val="20"/>
        </w:rPr>
        <w:t>.</w:t>
      </w:r>
      <w:proofErr w:type="gramEnd"/>
    </w:p>
    <w:p w14:paraId="5DEC29B6" w14:textId="77777777" w:rsidR="00CC5745" w:rsidRPr="004920E3" w:rsidRDefault="00CC5745" w:rsidP="00CC5745">
      <w:pPr>
        <w:pStyle w:val="Bodytextrev"/>
        <w:rPr>
          <w:rStyle w:val="CommentReference"/>
          <w:sz w:val="20"/>
          <w:szCs w:val="20"/>
        </w:rPr>
      </w:pPr>
      <w:r w:rsidRPr="00CC5745">
        <w:rPr>
          <w:rStyle w:val="CommentReference"/>
          <w:b/>
          <w:sz w:val="20"/>
          <w:szCs w:val="20"/>
          <w:lang w:val="en-US"/>
        </w:rPr>
        <w:t>Reviewer(s):</w:t>
      </w:r>
      <w:r>
        <w:rPr>
          <w:rStyle w:val="CommentReference"/>
          <w:b/>
          <w:sz w:val="20"/>
          <w:szCs w:val="20"/>
          <w:lang w:val="en-US"/>
        </w:rPr>
        <w:tab/>
      </w:r>
      <w:r w:rsidR="00F63B9B">
        <w:rPr>
          <w:rStyle w:val="CommentReference"/>
          <w:sz w:val="20"/>
          <w:szCs w:val="20"/>
        </w:rPr>
        <w:t>Sira</w:t>
      </w:r>
      <w:r w:rsidR="00340F7F">
        <w:rPr>
          <w:rStyle w:val="CommentReference"/>
          <w:sz w:val="20"/>
          <w:szCs w:val="20"/>
        </w:rPr>
        <w:t>sala Subba</w:t>
      </w:r>
      <w:r w:rsidRPr="002C1475">
        <w:rPr>
          <w:rStyle w:val="CommentReference"/>
          <w:sz w:val="20"/>
          <w:szCs w:val="20"/>
        </w:rPr>
        <w:t xml:space="preserve">, </w:t>
      </w:r>
      <w:r w:rsidR="00F63B9B">
        <w:rPr>
          <w:rStyle w:val="CommentReference"/>
          <w:sz w:val="20"/>
          <w:szCs w:val="20"/>
        </w:rPr>
        <w:t>Web Platform Architect</w:t>
      </w:r>
      <w:r w:rsidRPr="002C1475">
        <w:rPr>
          <w:rStyle w:val="CommentReference"/>
          <w:sz w:val="20"/>
          <w:szCs w:val="20"/>
        </w:rPr>
        <w:t xml:space="preserve">, </w:t>
      </w:r>
      <w:r>
        <w:rPr>
          <w:rStyle w:val="CommentReference"/>
          <w:sz w:val="20"/>
          <w:szCs w:val="20"/>
        </w:rPr>
        <w:t>GEHC ITPE</w:t>
      </w:r>
    </w:p>
    <w:p w14:paraId="48090EC6" w14:textId="77777777" w:rsidR="00F63B9B" w:rsidRDefault="002A258A" w:rsidP="00CC5745">
      <w:pPr>
        <w:pStyle w:val="Bodytextrev"/>
        <w:ind w:left="1440" w:hanging="1440"/>
        <w:rPr>
          <w:rStyle w:val="CommentReference"/>
          <w:sz w:val="20"/>
          <w:szCs w:val="20"/>
        </w:rPr>
      </w:pPr>
      <w:r w:rsidRPr="004920E3">
        <w:rPr>
          <w:rStyle w:val="CommentReference"/>
          <w:b/>
          <w:bCs/>
          <w:sz w:val="20"/>
          <w:szCs w:val="20"/>
        </w:rPr>
        <w:t>Approver(s):</w:t>
      </w:r>
      <w:r w:rsidRPr="004920E3">
        <w:rPr>
          <w:rStyle w:val="CommentReference"/>
          <w:sz w:val="20"/>
          <w:szCs w:val="20"/>
        </w:rPr>
        <w:tab/>
      </w:r>
      <w:r w:rsidR="00F63B9B" w:rsidRPr="00F63B9B">
        <w:rPr>
          <w:rStyle w:val="CommentReference"/>
          <w:sz w:val="20"/>
          <w:szCs w:val="20"/>
        </w:rPr>
        <w:t>Sirasala Subba, Web Platform Architect, GEHC ITPE</w:t>
      </w:r>
    </w:p>
    <w:p w14:paraId="1E888BBD" w14:textId="53C84DA1" w:rsidR="002A258A" w:rsidRPr="002C1475" w:rsidRDefault="004240AD" w:rsidP="00F63B9B">
      <w:pPr>
        <w:pStyle w:val="Bodytextrev"/>
        <w:ind w:left="1440"/>
        <w:rPr>
          <w:rStyle w:val="CommentReference"/>
          <w:sz w:val="20"/>
          <w:szCs w:val="20"/>
        </w:rPr>
      </w:pPr>
      <w:r>
        <w:rPr>
          <w:rStyle w:val="CommentReference"/>
          <w:sz w:val="20"/>
          <w:szCs w:val="20"/>
        </w:rPr>
        <w:t>Mahesh Iyer</w:t>
      </w:r>
      <w:r w:rsidR="002C1475" w:rsidRPr="002C1475">
        <w:rPr>
          <w:rStyle w:val="CommentReference"/>
          <w:sz w:val="20"/>
          <w:szCs w:val="20"/>
        </w:rPr>
        <w:t>, Validation Manager, GEHC ITPE</w:t>
      </w:r>
    </w:p>
    <w:p w14:paraId="776581E9" w14:textId="77777777" w:rsidR="002A258A" w:rsidRDefault="002A258A">
      <w:pPr>
        <w:pStyle w:val="BodyText"/>
        <w:tabs>
          <w:tab w:val="left" w:pos="1134"/>
          <w:tab w:val="left" w:pos="7513"/>
        </w:tabs>
        <w:rPr>
          <w:rFonts w:ascii="GE Inspira" w:hAnsi="GE Inspira"/>
          <w:color w:val="000000"/>
        </w:rPr>
      </w:pPr>
    </w:p>
    <w:p w14:paraId="0C35C6F4" w14:textId="77777777" w:rsidR="00F63B9B" w:rsidRDefault="00F63B9B">
      <w:pPr>
        <w:pStyle w:val="BodyText"/>
        <w:tabs>
          <w:tab w:val="left" w:pos="1134"/>
          <w:tab w:val="left" w:pos="7513"/>
        </w:tabs>
        <w:rPr>
          <w:rFonts w:ascii="GE Inspira" w:hAnsi="GE Inspira"/>
          <w:color w:val="000000"/>
        </w:rPr>
      </w:pPr>
    </w:p>
    <w:p w14:paraId="061E2322" w14:textId="77777777" w:rsidR="00F63B9B" w:rsidRDefault="00F63B9B">
      <w:pPr>
        <w:pStyle w:val="BodyText"/>
        <w:tabs>
          <w:tab w:val="left" w:pos="1134"/>
          <w:tab w:val="left" w:pos="7513"/>
        </w:tabs>
        <w:rPr>
          <w:rFonts w:ascii="GE Inspira" w:hAnsi="GE Inspira"/>
          <w:color w:val="000000"/>
        </w:rPr>
      </w:pPr>
    </w:p>
    <w:p w14:paraId="4D36946F" w14:textId="77777777" w:rsidR="00F63B9B" w:rsidRDefault="00F63B9B">
      <w:pPr>
        <w:pStyle w:val="BodyText"/>
        <w:tabs>
          <w:tab w:val="left" w:pos="1134"/>
          <w:tab w:val="left" w:pos="7513"/>
        </w:tabs>
        <w:rPr>
          <w:rFonts w:ascii="GE Inspira" w:hAnsi="GE Inspira"/>
          <w:color w:val="000000"/>
        </w:rPr>
      </w:pPr>
    </w:p>
    <w:p w14:paraId="41E9524C" w14:textId="77777777" w:rsidR="00F63B9B" w:rsidRDefault="00F63B9B">
      <w:pPr>
        <w:pStyle w:val="BodyText"/>
        <w:tabs>
          <w:tab w:val="left" w:pos="1134"/>
          <w:tab w:val="left" w:pos="7513"/>
        </w:tabs>
        <w:rPr>
          <w:rFonts w:ascii="GE Inspira" w:hAnsi="GE Inspira"/>
          <w:color w:val="000000"/>
        </w:rPr>
      </w:pPr>
    </w:p>
    <w:p w14:paraId="2F06FDA2" w14:textId="77777777" w:rsidR="00F63B9B" w:rsidRDefault="00F63B9B">
      <w:pPr>
        <w:pStyle w:val="BodyText"/>
        <w:tabs>
          <w:tab w:val="left" w:pos="1134"/>
          <w:tab w:val="left" w:pos="7513"/>
        </w:tabs>
        <w:rPr>
          <w:rFonts w:ascii="GE Inspira" w:hAnsi="GE Inspira"/>
          <w:color w:val="000000"/>
        </w:rPr>
      </w:pPr>
    </w:p>
    <w:p w14:paraId="3A3D0964" w14:textId="77777777" w:rsidR="00F63B9B" w:rsidRDefault="00F63B9B">
      <w:pPr>
        <w:pStyle w:val="BodyText"/>
        <w:tabs>
          <w:tab w:val="left" w:pos="1134"/>
          <w:tab w:val="left" w:pos="7513"/>
        </w:tabs>
        <w:rPr>
          <w:rFonts w:ascii="GE Inspira" w:hAnsi="GE Inspira"/>
          <w:color w:val="000000"/>
        </w:rPr>
      </w:pPr>
    </w:p>
    <w:p w14:paraId="529E1D7D" w14:textId="77777777" w:rsidR="00616E15" w:rsidRDefault="00616E15">
      <w:pPr>
        <w:pStyle w:val="BodyText"/>
        <w:tabs>
          <w:tab w:val="left" w:pos="1134"/>
          <w:tab w:val="left" w:pos="7513"/>
        </w:tabs>
        <w:rPr>
          <w:rFonts w:ascii="GE Inspira" w:hAnsi="GE Inspira"/>
          <w:color w:val="000000"/>
        </w:rPr>
      </w:pPr>
    </w:p>
    <w:p w14:paraId="7B81B941" w14:textId="77777777" w:rsidR="00E11B42" w:rsidRDefault="00E11B42">
      <w:pPr>
        <w:tabs>
          <w:tab w:val="left" w:pos="7513"/>
        </w:tabs>
        <w:jc w:val="both"/>
        <w:rPr>
          <w:rFonts w:ascii="GE Inspira" w:hAnsi="GE Inspira"/>
          <w:color w:val="000000"/>
        </w:rPr>
      </w:pPr>
    </w:p>
    <w:p w14:paraId="3AACF391" w14:textId="77777777" w:rsidR="00E11B42" w:rsidRDefault="00E11B42">
      <w:pPr>
        <w:tabs>
          <w:tab w:val="left" w:pos="7513"/>
        </w:tabs>
        <w:jc w:val="both"/>
        <w:rPr>
          <w:rFonts w:ascii="GE Inspira" w:hAnsi="GE Inspira"/>
          <w:color w:val="000000"/>
        </w:rPr>
      </w:pPr>
    </w:p>
    <w:p w14:paraId="1808CC62" w14:textId="77777777" w:rsidR="00E11B42" w:rsidRDefault="00E11B42">
      <w:pPr>
        <w:tabs>
          <w:tab w:val="left" w:pos="7513"/>
        </w:tabs>
        <w:jc w:val="both"/>
        <w:rPr>
          <w:rFonts w:ascii="GE Inspira" w:hAnsi="GE Inspira"/>
          <w:color w:val="000000"/>
        </w:rPr>
      </w:pPr>
    </w:p>
    <w:p w14:paraId="249582C0" w14:textId="77777777" w:rsidR="00E11B42" w:rsidRDefault="00E11B42">
      <w:pPr>
        <w:tabs>
          <w:tab w:val="left" w:pos="7513"/>
        </w:tabs>
        <w:jc w:val="both"/>
        <w:rPr>
          <w:rFonts w:ascii="GE Inspira" w:hAnsi="GE Inspira"/>
          <w:color w:val="000000"/>
        </w:rPr>
      </w:pPr>
    </w:p>
    <w:p w14:paraId="16C5CD9A" w14:textId="77777777" w:rsidR="00E11B42" w:rsidRDefault="00E11B42">
      <w:pPr>
        <w:tabs>
          <w:tab w:val="left" w:pos="7513"/>
        </w:tabs>
        <w:jc w:val="both"/>
        <w:rPr>
          <w:rFonts w:ascii="GE Inspira" w:hAnsi="GE Inspira"/>
          <w:color w:val="000000"/>
        </w:rPr>
      </w:pPr>
    </w:p>
    <w:p w14:paraId="3D6D5C38" w14:textId="77777777" w:rsidR="00E11B42" w:rsidRDefault="00E11B42">
      <w:pPr>
        <w:tabs>
          <w:tab w:val="left" w:pos="7513"/>
        </w:tabs>
        <w:jc w:val="both"/>
        <w:rPr>
          <w:rFonts w:ascii="GE Inspira" w:hAnsi="GE Inspira"/>
          <w:color w:val="000000"/>
        </w:rPr>
      </w:pPr>
    </w:p>
    <w:p w14:paraId="2777B0EE" w14:textId="77777777" w:rsidR="00E11B42" w:rsidRDefault="00E11B42">
      <w:pPr>
        <w:tabs>
          <w:tab w:val="left" w:pos="7513"/>
        </w:tabs>
        <w:jc w:val="both"/>
        <w:rPr>
          <w:rFonts w:ascii="GE Inspira" w:hAnsi="GE Inspira"/>
          <w:color w:val="000000"/>
        </w:rPr>
      </w:pPr>
    </w:p>
    <w:p w14:paraId="64A2733F" w14:textId="186ADF48" w:rsidR="002A258A" w:rsidRDefault="002A258A" w:rsidP="00E11B42">
      <w:pPr>
        <w:tabs>
          <w:tab w:val="left" w:pos="7513"/>
        </w:tabs>
        <w:jc w:val="both"/>
        <w:rPr>
          <w:rFonts w:ascii="GE Inspira" w:hAnsi="GE Inspira"/>
          <w:color w:val="000000"/>
        </w:rPr>
      </w:pPr>
      <w:r w:rsidRPr="00E11B42">
        <w:rPr>
          <w:rFonts w:ascii="GE Inspira" w:hAnsi="GE Inspira"/>
          <w:b/>
          <w:color w:val="000000"/>
        </w:rPr>
        <w:t>Note:</w:t>
      </w:r>
      <w:r>
        <w:rPr>
          <w:rFonts w:ascii="GE Inspira" w:hAnsi="GE Inspira"/>
          <w:color w:val="000000"/>
        </w:rPr>
        <w:t xml:space="preserve"> Before using this document, make sure it is the latest revision. Access the </w:t>
      </w:r>
      <w:r w:rsidR="00A90A1C">
        <w:rPr>
          <w:rFonts w:ascii="GE Inspira" w:hAnsi="GE Inspira"/>
          <w:color w:val="000000"/>
        </w:rPr>
        <w:t>My Workshop</w:t>
      </w:r>
      <w:r>
        <w:rPr>
          <w:rFonts w:ascii="GE Inspira" w:hAnsi="GE Inspira"/>
          <w:b/>
          <w:bCs/>
          <w:color w:val="000000"/>
        </w:rPr>
        <w:t xml:space="preserve"> </w:t>
      </w:r>
      <w:r>
        <w:rPr>
          <w:rFonts w:ascii="GE Inspira" w:hAnsi="GE Inspira"/>
          <w:color w:val="000000"/>
        </w:rPr>
        <w:t>system to verify the current revision.</w:t>
      </w:r>
    </w:p>
    <w:p w14:paraId="472C11BA" w14:textId="77777777" w:rsidR="00D96B3E" w:rsidRDefault="00D96B3E">
      <w:pPr>
        <w:tabs>
          <w:tab w:val="left" w:pos="7513"/>
        </w:tabs>
        <w:jc w:val="center"/>
        <w:rPr>
          <w:rFonts w:ascii="GE Inspira" w:hAnsi="GE Inspira"/>
          <w:color w:val="000000"/>
        </w:rPr>
      </w:pPr>
    </w:p>
    <w:p w14:paraId="00B0DE3F" w14:textId="77777777" w:rsidR="002A258A" w:rsidRDefault="002A258A">
      <w:pPr>
        <w:tabs>
          <w:tab w:val="left" w:pos="7513"/>
        </w:tabs>
        <w:jc w:val="center"/>
        <w:rPr>
          <w:rFonts w:ascii="GE Inspira" w:hAnsi="GE Inspira"/>
          <w:color w:val="000000"/>
          <w:sz w:val="22"/>
        </w:rPr>
      </w:pPr>
      <w:r>
        <w:rPr>
          <w:rFonts w:ascii="GE Inspira" w:hAnsi="GE Inspira"/>
          <w:color w:val="000000"/>
          <w:sz w:val="22"/>
        </w:rPr>
        <w:t xml:space="preserve">Any printout of this document </w:t>
      </w:r>
      <w:proofErr w:type="gramStart"/>
      <w:r>
        <w:rPr>
          <w:rFonts w:ascii="GE Inspira" w:hAnsi="GE Inspira"/>
          <w:color w:val="000000"/>
          <w:sz w:val="22"/>
        </w:rPr>
        <w:t>is considered</w:t>
      </w:r>
      <w:proofErr w:type="gramEnd"/>
      <w:r>
        <w:rPr>
          <w:rFonts w:ascii="GE Inspira" w:hAnsi="GE Inspira"/>
          <w:color w:val="000000"/>
          <w:sz w:val="22"/>
        </w:rPr>
        <w:t xml:space="preserve"> an uncontrolled copy.</w:t>
      </w:r>
    </w:p>
    <w:p w14:paraId="1C4AC9EA" w14:textId="77777777" w:rsidR="002A258A" w:rsidRDefault="002A258A">
      <w:pPr>
        <w:pStyle w:val="ReturnAddress"/>
        <w:tabs>
          <w:tab w:val="left" w:pos="7513"/>
        </w:tabs>
        <w:rPr>
          <w:rFonts w:ascii="GE Inspira" w:hAnsi="GE Inspira"/>
          <w:color w:val="000000"/>
          <w:sz w:val="22"/>
          <w:lang w:val="en-US"/>
        </w:rPr>
      </w:pPr>
      <w:r>
        <w:rPr>
          <w:rFonts w:ascii="GE Inspira" w:hAnsi="GE Inspira"/>
          <w:color w:val="000000"/>
          <w:sz w:val="22"/>
          <w:lang w:val="en-US"/>
        </w:rPr>
        <w:lastRenderedPageBreak/>
        <w:t>This document is proprietary to GE Healthcare.</w:t>
      </w:r>
    </w:p>
    <w:p w14:paraId="7C30E43B" w14:textId="77777777" w:rsidR="002A258A" w:rsidRDefault="002A258A">
      <w:pPr>
        <w:tabs>
          <w:tab w:val="left" w:pos="720"/>
        </w:tabs>
        <w:jc w:val="center"/>
        <w:rPr>
          <w:rFonts w:ascii="GE Inspira" w:hAnsi="GE Inspira"/>
          <w:color w:val="000000"/>
          <w:lang w:val="en-US"/>
        </w:rPr>
      </w:pPr>
    </w:p>
    <w:p w14:paraId="7AB0A90C" w14:textId="77777777" w:rsidR="002A258A" w:rsidRDefault="002A258A">
      <w:pPr>
        <w:pStyle w:val="Subtitle"/>
        <w:rPr>
          <w:rFonts w:ascii="GE Inspira" w:hAnsi="GE Inspira"/>
          <w:b/>
          <w:bCs/>
          <w:color w:val="000000"/>
        </w:rPr>
      </w:pPr>
      <w:r>
        <w:rPr>
          <w:rFonts w:ascii="GE Inspira" w:hAnsi="GE Inspira"/>
          <w:color w:val="000000"/>
        </w:rPr>
        <w:br w:type="page"/>
      </w:r>
      <w:r>
        <w:rPr>
          <w:rFonts w:ascii="GE Inspira" w:hAnsi="GE Inspira"/>
          <w:b/>
          <w:bCs/>
          <w:color w:val="000000"/>
        </w:rPr>
        <w:lastRenderedPageBreak/>
        <w:t>Document Revision History</w:t>
      </w:r>
    </w:p>
    <w:p w14:paraId="66523275" w14:textId="77777777" w:rsidR="002A258A" w:rsidRDefault="002A258A">
      <w:pPr>
        <w:pStyle w:val="Subtitle"/>
        <w:rPr>
          <w:rFonts w:ascii="GE Inspira" w:hAnsi="GE Inspira"/>
          <w:color w:val="000000"/>
          <w:sz w:val="22"/>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870"/>
        <w:gridCol w:w="1470"/>
        <w:gridCol w:w="1631"/>
        <w:gridCol w:w="1890"/>
        <w:gridCol w:w="3799"/>
      </w:tblGrid>
      <w:tr w:rsidR="002A258A" w14:paraId="05E6C47A" w14:textId="77777777">
        <w:trPr>
          <w:jc w:val="center"/>
        </w:trPr>
        <w:tc>
          <w:tcPr>
            <w:tcW w:w="870" w:type="dxa"/>
            <w:shd w:val="clear" w:color="auto" w:fill="E6E6E6"/>
            <w:vAlign w:val="center"/>
          </w:tcPr>
          <w:p w14:paraId="7A66B181" w14:textId="77777777" w:rsidR="002A258A" w:rsidRDefault="002A258A">
            <w:pPr>
              <w:pStyle w:val="Heading6"/>
              <w:spacing w:before="60" w:after="60"/>
              <w:jc w:val="center"/>
              <w:rPr>
                <w:rFonts w:ascii="GE Inspira" w:hAnsi="GE Inspira"/>
                <w:color w:val="000000"/>
                <w:sz w:val="20"/>
              </w:rPr>
            </w:pPr>
            <w:r>
              <w:rPr>
                <w:rFonts w:ascii="GE Inspira" w:hAnsi="GE Inspira"/>
                <w:color w:val="000000"/>
                <w:sz w:val="20"/>
              </w:rPr>
              <w:t>Revision</w:t>
            </w:r>
          </w:p>
        </w:tc>
        <w:tc>
          <w:tcPr>
            <w:tcW w:w="1470" w:type="dxa"/>
            <w:shd w:val="clear" w:color="auto" w:fill="E6E6E6"/>
            <w:vAlign w:val="center"/>
          </w:tcPr>
          <w:p w14:paraId="50B49D7F" w14:textId="77777777" w:rsidR="002A258A" w:rsidRDefault="002A258A">
            <w:pPr>
              <w:pStyle w:val="Heading7"/>
              <w:spacing w:before="60" w:after="60"/>
              <w:jc w:val="center"/>
              <w:rPr>
                <w:rFonts w:ascii="GE Inspira" w:hAnsi="GE Inspira"/>
                <w:b/>
                <w:i w:val="0"/>
                <w:color w:val="000000"/>
                <w:sz w:val="20"/>
              </w:rPr>
            </w:pPr>
            <w:r>
              <w:rPr>
                <w:rFonts w:ascii="GE Inspira" w:hAnsi="GE Inspira"/>
                <w:b/>
                <w:i w:val="0"/>
                <w:color w:val="000000"/>
                <w:sz w:val="20"/>
              </w:rPr>
              <w:t>Date</w:t>
            </w:r>
          </w:p>
        </w:tc>
        <w:tc>
          <w:tcPr>
            <w:tcW w:w="1631" w:type="dxa"/>
            <w:shd w:val="clear" w:color="auto" w:fill="E6E6E6"/>
            <w:vAlign w:val="center"/>
          </w:tcPr>
          <w:p w14:paraId="3C0ADFE3" w14:textId="77777777" w:rsidR="002A258A" w:rsidRDefault="002A258A">
            <w:pPr>
              <w:spacing w:before="60" w:after="60"/>
              <w:jc w:val="center"/>
              <w:rPr>
                <w:rFonts w:ascii="GE Inspira" w:hAnsi="GE Inspira"/>
                <w:b/>
                <w:color w:val="000000"/>
              </w:rPr>
            </w:pPr>
            <w:r>
              <w:rPr>
                <w:rFonts w:ascii="GE Inspira" w:hAnsi="GE Inspira"/>
                <w:b/>
                <w:color w:val="000000"/>
              </w:rPr>
              <w:t>Author</w:t>
            </w:r>
          </w:p>
        </w:tc>
        <w:tc>
          <w:tcPr>
            <w:tcW w:w="1890" w:type="dxa"/>
            <w:shd w:val="clear" w:color="auto" w:fill="E6E6E6"/>
            <w:vAlign w:val="center"/>
          </w:tcPr>
          <w:p w14:paraId="083BDDA3" w14:textId="77777777" w:rsidR="002A258A" w:rsidRDefault="002A258A">
            <w:pPr>
              <w:spacing w:before="60" w:after="60"/>
              <w:jc w:val="center"/>
              <w:rPr>
                <w:rFonts w:ascii="GE Inspira" w:hAnsi="GE Inspira"/>
                <w:b/>
                <w:color w:val="000000"/>
              </w:rPr>
            </w:pPr>
            <w:r>
              <w:rPr>
                <w:rFonts w:ascii="GE Inspira" w:hAnsi="GE Inspira"/>
                <w:b/>
                <w:color w:val="000000"/>
              </w:rPr>
              <w:t>Change Reference</w:t>
            </w:r>
          </w:p>
        </w:tc>
        <w:tc>
          <w:tcPr>
            <w:tcW w:w="3799" w:type="dxa"/>
            <w:shd w:val="clear" w:color="auto" w:fill="E6E6E6"/>
            <w:vAlign w:val="center"/>
          </w:tcPr>
          <w:p w14:paraId="7BB26557" w14:textId="77777777" w:rsidR="002A258A" w:rsidRDefault="002A258A">
            <w:pPr>
              <w:overflowPunct w:val="0"/>
              <w:autoSpaceDE w:val="0"/>
              <w:autoSpaceDN w:val="0"/>
              <w:adjustRightInd w:val="0"/>
              <w:spacing w:before="60" w:after="60"/>
              <w:jc w:val="center"/>
              <w:textAlignment w:val="baseline"/>
              <w:rPr>
                <w:rFonts w:ascii="GE Inspira" w:hAnsi="GE Inspira"/>
                <w:b/>
                <w:color w:val="000000"/>
              </w:rPr>
            </w:pPr>
            <w:r>
              <w:rPr>
                <w:rFonts w:ascii="GE Inspira" w:hAnsi="GE Inspira"/>
                <w:b/>
                <w:color w:val="000000"/>
              </w:rPr>
              <w:t>Reason for Change</w:t>
            </w:r>
          </w:p>
        </w:tc>
      </w:tr>
      <w:tr w:rsidR="002A258A" w14:paraId="263893A9" w14:textId="77777777">
        <w:trPr>
          <w:jc w:val="center"/>
        </w:trPr>
        <w:tc>
          <w:tcPr>
            <w:tcW w:w="870" w:type="dxa"/>
          </w:tcPr>
          <w:p w14:paraId="010C3831" w14:textId="77777777" w:rsidR="002A258A" w:rsidRDefault="002A258A">
            <w:pPr>
              <w:spacing w:before="60" w:after="60"/>
              <w:jc w:val="center"/>
              <w:rPr>
                <w:rFonts w:ascii="GE Inspira" w:hAnsi="GE Inspira"/>
                <w:color w:val="000000"/>
              </w:rPr>
            </w:pPr>
            <w:r>
              <w:rPr>
                <w:rFonts w:ascii="GE Inspira" w:hAnsi="GE Inspira"/>
                <w:color w:val="000000"/>
              </w:rPr>
              <w:t>1</w:t>
            </w:r>
          </w:p>
        </w:tc>
        <w:tc>
          <w:tcPr>
            <w:tcW w:w="1470" w:type="dxa"/>
          </w:tcPr>
          <w:p w14:paraId="4CD4684C" w14:textId="7F25F237" w:rsidR="002A258A" w:rsidRDefault="00226FAE" w:rsidP="00DD50D5">
            <w:pPr>
              <w:spacing w:before="60" w:after="60"/>
              <w:jc w:val="center"/>
              <w:rPr>
                <w:rFonts w:ascii="GE Inspira" w:hAnsi="GE Inspira"/>
                <w:color w:val="000000"/>
              </w:rPr>
            </w:pPr>
            <w:r>
              <w:rPr>
                <w:rFonts w:ascii="GE Inspira" w:hAnsi="GE Inspira"/>
              </w:rPr>
              <w:t>See MyWorkShop</w:t>
            </w:r>
          </w:p>
        </w:tc>
        <w:tc>
          <w:tcPr>
            <w:tcW w:w="1631" w:type="dxa"/>
          </w:tcPr>
          <w:p w14:paraId="0BB203CE" w14:textId="011B0020" w:rsidR="005F78CC" w:rsidRDefault="0031394D" w:rsidP="0031394D">
            <w:pPr>
              <w:tabs>
                <w:tab w:val="left" w:pos="180"/>
                <w:tab w:val="center" w:pos="772"/>
              </w:tabs>
              <w:spacing w:before="60" w:after="60"/>
              <w:jc w:val="center"/>
              <w:rPr>
                <w:rFonts w:ascii="GE Inspira" w:hAnsi="GE Inspira"/>
                <w:color w:val="000000"/>
              </w:rPr>
            </w:pPr>
            <w:r>
              <w:rPr>
                <w:rFonts w:ascii="GE Inspira" w:hAnsi="GE Inspira"/>
                <w:color w:val="000000"/>
              </w:rPr>
              <w:t>Chandramohan Gupta</w:t>
            </w:r>
          </w:p>
        </w:tc>
        <w:tc>
          <w:tcPr>
            <w:tcW w:w="1890" w:type="dxa"/>
          </w:tcPr>
          <w:p w14:paraId="4748ACC2" w14:textId="77777777" w:rsidR="002A258A" w:rsidRDefault="002A258A">
            <w:pPr>
              <w:spacing w:before="60" w:after="60"/>
              <w:jc w:val="center"/>
              <w:rPr>
                <w:rFonts w:ascii="GE Inspira" w:hAnsi="GE Inspira"/>
                <w:color w:val="000000"/>
              </w:rPr>
            </w:pPr>
            <w:r>
              <w:rPr>
                <w:rFonts w:ascii="GE Inspira" w:hAnsi="GE Inspira"/>
                <w:color w:val="000000"/>
              </w:rPr>
              <w:t>All pages</w:t>
            </w:r>
          </w:p>
        </w:tc>
        <w:tc>
          <w:tcPr>
            <w:tcW w:w="3799" w:type="dxa"/>
          </w:tcPr>
          <w:p w14:paraId="4A186DC9" w14:textId="77777777" w:rsidR="002A258A" w:rsidRDefault="002A258A">
            <w:pPr>
              <w:spacing w:before="60" w:after="60"/>
              <w:rPr>
                <w:rFonts w:ascii="GE Inspira" w:hAnsi="GE Inspira"/>
                <w:color w:val="000000"/>
              </w:rPr>
            </w:pPr>
            <w:r>
              <w:rPr>
                <w:rFonts w:ascii="GE Inspira" w:hAnsi="GE Inspira"/>
                <w:color w:val="000000"/>
              </w:rPr>
              <w:t>Initial release</w:t>
            </w:r>
          </w:p>
        </w:tc>
      </w:tr>
    </w:tbl>
    <w:p w14:paraId="6385737D" w14:textId="77777777" w:rsidR="002A258A" w:rsidRDefault="002A258A">
      <w:pPr>
        <w:jc w:val="center"/>
        <w:rPr>
          <w:rFonts w:ascii="GE Inspira" w:hAnsi="GE Inspira"/>
          <w:bCs/>
          <w:color w:val="000000"/>
          <w:sz w:val="22"/>
          <w:u w:val="single"/>
        </w:rPr>
      </w:pPr>
    </w:p>
    <w:p w14:paraId="11AC6BFD" w14:textId="77777777" w:rsidR="002A258A" w:rsidRDefault="002A258A">
      <w:pPr>
        <w:pStyle w:val="Subtitle"/>
        <w:rPr>
          <w:rFonts w:ascii="GE Inspira" w:hAnsi="GE Inspira"/>
          <w:b/>
          <w:bCs/>
        </w:rPr>
      </w:pPr>
      <w:r>
        <w:rPr>
          <w:rFonts w:ascii="GE Inspira" w:hAnsi="GE Inspira"/>
        </w:rPr>
        <w:br w:type="page"/>
      </w:r>
      <w:r>
        <w:rPr>
          <w:rFonts w:ascii="GE Inspira" w:hAnsi="GE Inspira"/>
          <w:b/>
          <w:bCs/>
          <w:color w:val="000000"/>
        </w:rPr>
        <w:lastRenderedPageBreak/>
        <w:t>Contents</w:t>
      </w:r>
    </w:p>
    <w:bookmarkStart w:id="0" w:name="_Toc69620882"/>
    <w:bookmarkStart w:id="1" w:name="_Toc431612189"/>
    <w:bookmarkStart w:id="2" w:name="_Toc437236996"/>
    <w:bookmarkStart w:id="3" w:name="_Toc437237018"/>
    <w:bookmarkStart w:id="4" w:name="_Toc440626835"/>
    <w:bookmarkStart w:id="5" w:name="_Toc440635411"/>
    <w:p w14:paraId="6540CA62" w14:textId="77777777" w:rsidR="0058263E" w:rsidRDefault="002A258A">
      <w:pPr>
        <w:pStyle w:val="TOC1"/>
        <w:rPr>
          <w:rFonts w:asciiTheme="minorHAnsi" w:eastAsiaTheme="minorEastAsia" w:hAnsiTheme="minorHAnsi" w:cstheme="minorBidi"/>
          <w:bCs w:val="0"/>
          <w:szCs w:val="22"/>
          <w:lang w:val="en-US"/>
        </w:rPr>
      </w:pPr>
      <w:r>
        <w:rPr>
          <w:bCs w:val="0"/>
          <w:iCs/>
          <w:caps/>
        </w:rPr>
        <w:fldChar w:fldCharType="begin"/>
      </w:r>
      <w:r>
        <w:rPr>
          <w:bCs w:val="0"/>
          <w:iCs/>
          <w:caps/>
        </w:rPr>
        <w:instrText xml:space="preserve"> TOC \o "1-3" \h \z </w:instrText>
      </w:r>
      <w:r>
        <w:rPr>
          <w:bCs w:val="0"/>
          <w:iCs/>
          <w:caps/>
        </w:rPr>
        <w:fldChar w:fldCharType="separate"/>
      </w:r>
      <w:hyperlink w:anchor="_Toc452041474" w:history="1">
        <w:r w:rsidR="0058263E" w:rsidRPr="00F7725D">
          <w:rPr>
            <w:rStyle w:val="Hyperlink"/>
          </w:rPr>
          <w:t>1</w:t>
        </w:r>
        <w:r w:rsidR="0058263E">
          <w:rPr>
            <w:rFonts w:asciiTheme="minorHAnsi" w:eastAsiaTheme="minorEastAsia" w:hAnsiTheme="minorHAnsi" w:cstheme="minorBidi"/>
            <w:bCs w:val="0"/>
            <w:szCs w:val="22"/>
            <w:lang w:val="en-US"/>
          </w:rPr>
          <w:tab/>
        </w:r>
        <w:r w:rsidR="0058263E" w:rsidRPr="00F7725D">
          <w:rPr>
            <w:rStyle w:val="Hyperlink"/>
          </w:rPr>
          <w:t>PURPOSE</w:t>
        </w:r>
        <w:r w:rsidR="0058263E">
          <w:rPr>
            <w:webHidden/>
          </w:rPr>
          <w:tab/>
        </w:r>
        <w:r w:rsidR="0058263E">
          <w:rPr>
            <w:webHidden/>
          </w:rPr>
          <w:fldChar w:fldCharType="begin"/>
        </w:r>
        <w:r w:rsidR="0058263E">
          <w:rPr>
            <w:webHidden/>
          </w:rPr>
          <w:instrText xml:space="preserve"> PAGEREF _Toc452041474 \h </w:instrText>
        </w:r>
        <w:r w:rsidR="0058263E">
          <w:rPr>
            <w:webHidden/>
          </w:rPr>
        </w:r>
        <w:r w:rsidR="0058263E">
          <w:rPr>
            <w:webHidden/>
          </w:rPr>
          <w:fldChar w:fldCharType="separate"/>
        </w:r>
        <w:r w:rsidR="00847E09">
          <w:rPr>
            <w:webHidden/>
          </w:rPr>
          <w:t>4</w:t>
        </w:r>
        <w:r w:rsidR="0058263E">
          <w:rPr>
            <w:webHidden/>
          </w:rPr>
          <w:fldChar w:fldCharType="end"/>
        </w:r>
      </w:hyperlink>
    </w:p>
    <w:p w14:paraId="01A0ECB8" w14:textId="77777777" w:rsidR="0058263E" w:rsidRDefault="008F7D97">
      <w:pPr>
        <w:pStyle w:val="TOC1"/>
        <w:rPr>
          <w:rFonts w:asciiTheme="minorHAnsi" w:eastAsiaTheme="minorEastAsia" w:hAnsiTheme="minorHAnsi" w:cstheme="minorBidi"/>
          <w:bCs w:val="0"/>
          <w:szCs w:val="22"/>
          <w:lang w:val="en-US"/>
        </w:rPr>
      </w:pPr>
      <w:hyperlink w:anchor="_Toc452041475" w:history="1">
        <w:r w:rsidR="0058263E" w:rsidRPr="00F7725D">
          <w:rPr>
            <w:rStyle w:val="Hyperlink"/>
          </w:rPr>
          <w:t>2</w:t>
        </w:r>
        <w:r w:rsidR="0058263E">
          <w:rPr>
            <w:rFonts w:asciiTheme="minorHAnsi" w:eastAsiaTheme="minorEastAsia" w:hAnsiTheme="minorHAnsi" w:cstheme="minorBidi"/>
            <w:bCs w:val="0"/>
            <w:szCs w:val="22"/>
            <w:lang w:val="en-US"/>
          </w:rPr>
          <w:tab/>
        </w:r>
        <w:r w:rsidR="0058263E" w:rsidRPr="00F7725D">
          <w:rPr>
            <w:rStyle w:val="Hyperlink"/>
          </w:rPr>
          <w:t>INTRODUCTION</w:t>
        </w:r>
        <w:r w:rsidR="0058263E">
          <w:rPr>
            <w:webHidden/>
          </w:rPr>
          <w:tab/>
        </w:r>
        <w:r w:rsidR="0058263E">
          <w:rPr>
            <w:webHidden/>
          </w:rPr>
          <w:fldChar w:fldCharType="begin"/>
        </w:r>
        <w:r w:rsidR="0058263E">
          <w:rPr>
            <w:webHidden/>
          </w:rPr>
          <w:instrText xml:space="preserve"> PAGEREF _Toc452041475 \h </w:instrText>
        </w:r>
        <w:r w:rsidR="0058263E">
          <w:rPr>
            <w:webHidden/>
          </w:rPr>
        </w:r>
        <w:r w:rsidR="0058263E">
          <w:rPr>
            <w:webHidden/>
          </w:rPr>
          <w:fldChar w:fldCharType="separate"/>
        </w:r>
        <w:r w:rsidR="00847E09">
          <w:rPr>
            <w:webHidden/>
          </w:rPr>
          <w:t>4</w:t>
        </w:r>
        <w:r w:rsidR="0058263E">
          <w:rPr>
            <w:webHidden/>
          </w:rPr>
          <w:fldChar w:fldCharType="end"/>
        </w:r>
      </w:hyperlink>
    </w:p>
    <w:p w14:paraId="15A5FD87" w14:textId="77777777" w:rsidR="0058263E" w:rsidRDefault="008F7D97">
      <w:pPr>
        <w:pStyle w:val="TOC1"/>
        <w:rPr>
          <w:rFonts w:asciiTheme="minorHAnsi" w:eastAsiaTheme="minorEastAsia" w:hAnsiTheme="minorHAnsi" w:cstheme="minorBidi"/>
          <w:bCs w:val="0"/>
          <w:szCs w:val="22"/>
          <w:lang w:val="en-US"/>
        </w:rPr>
      </w:pPr>
      <w:hyperlink w:anchor="_Toc452041476" w:history="1">
        <w:r w:rsidR="0058263E" w:rsidRPr="00F7725D">
          <w:rPr>
            <w:rStyle w:val="Hyperlink"/>
          </w:rPr>
          <w:t>3</w:t>
        </w:r>
        <w:r w:rsidR="0058263E">
          <w:rPr>
            <w:rFonts w:asciiTheme="minorHAnsi" w:eastAsiaTheme="minorEastAsia" w:hAnsiTheme="minorHAnsi" w:cstheme="minorBidi"/>
            <w:bCs w:val="0"/>
            <w:szCs w:val="22"/>
            <w:lang w:val="en-US"/>
          </w:rPr>
          <w:tab/>
        </w:r>
        <w:r w:rsidR="0058263E" w:rsidRPr="00F7725D">
          <w:rPr>
            <w:rStyle w:val="Hyperlink"/>
          </w:rPr>
          <w:t>SCOPE</w:t>
        </w:r>
        <w:r w:rsidR="0058263E">
          <w:rPr>
            <w:webHidden/>
          </w:rPr>
          <w:tab/>
        </w:r>
        <w:r w:rsidR="0058263E">
          <w:rPr>
            <w:webHidden/>
          </w:rPr>
          <w:fldChar w:fldCharType="begin"/>
        </w:r>
        <w:r w:rsidR="0058263E">
          <w:rPr>
            <w:webHidden/>
          </w:rPr>
          <w:instrText xml:space="preserve"> PAGEREF _Toc452041476 \h </w:instrText>
        </w:r>
        <w:r w:rsidR="0058263E">
          <w:rPr>
            <w:webHidden/>
          </w:rPr>
        </w:r>
        <w:r w:rsidR="0058263E">
          <w:rPr>
            <w:webHidden/>
          </w:rPr>
          <w:fldChar w:fldCharType="separate"/>
        </w:r>
        <w:r w:rsidR="00847E09">
          <w:rPr>
            <w:webHidden/>
          </w:rPr>
          <w:t>5</w:t>
        </w:r>
        <w:r w:rsidR="0058263E">
          <w:rPr>
            <w:webHidden/>
          </w:rPr>
          <w:fldChar w:fldCharType="end"/>
        </w:r>
      </w:hyperlink>
    </w:p>
    <w:p w14:paraId="1BFBDDBE" w14:textId="77777777" w:rsidR="0058263E" w:rsidRDefault="008F7D97">
      <w:pPr>
        <w:pStyle w:val="TOC2"/>
        <w:tabs>
          <w:tab w:val="left" w:pos="800"/>
        </w:tabs>
        <w:rPr>
          <w:rFonts w:asciiTheme="minorHAnsi" w:eastAsiaTheme="minorEastAsia" w:hAnsiTheme="minorHAnsi" w:cstheme="minorBidi"/>
          <w:noProof/>
          <w:szCs w:val="22"/>
          <w:lang w:val="en-US"/>
        </w:rPr>
      </w:pPr>
      <w:hyperlink w:anchor="_Toc452041477" w:history="1">
        <w:r w:rsidR="0058263E" w:rsidRPr="00F7725D">
          <w:rPr>
            <w:rStyle w:val="Hyperlink"/>
            <w:noProof/>
          </w:rPr>
          <w:t>3.1</w:t>
        </w:r>
        <w:r w:rsidR="0058263E">
          <w:rPr>
            <w:rFonts w:asciiTheme="minorHAnsi" w:eastAsiaTheme="minorEastAsia" w:hAnsiTheme="minorHAnsi" w:cstheme="minorBidi"/>
            <w:noProof/>
            <w:szCs w:val="22"/>
            <w:lang w:val="en-US"/>
          </w:rPr>
          <w:tab/>
        </w:r>
        <w:r w:rsidR="0058263E" w:rsidRPr="00F7725D">
          <w:rPr>
            <w:rStyle w:val="Hyperlink"/>
            <w:noProof/>
          </w:rPr>
          <w:t>In Scope</w:t>
        </w:r>
        <w:r w:rsidR="0058263E">
          <w:rPr>
            <w:noProof/>
            <w:webHidden/>
          </w:rPr>
          <w:tab/>
        </w:r>
        <w:r w:rsidR="0058263E">
          <w:rPr>
            <w:noProof/>
            <w:webHidden/>
          </w:rPr>
          <w:fldChar w:fldCharType="begin"/>
        </w:r>
        <w:r w:rsidR="0058263E">
          <w:rPr>
            <w:noProof/>
            <w:webHidden/>
          </w:rPr>
          <w:instrText xml:space="preserve"> PAGEREF _Toc452041477 \h </w:instrText>
        </w:r>
        <w:r w:rsidR="0058263E">
          <w:rPr>
            <w:noProof/>
            <w:webHidden/>
          </w:rPr>
        </w:r>
        <w:r w:rsidR="0058263E">
          <w:rPr>
            <w:noProof/>
            <w:webHidden/>
          </w:rPr>
          <w:fldChar w:fldCharType="separate"/>
        </w:r>
        <w:r w:rsidR="00847E09">
          <w:rPr>
            <w:noProof/>
            <w:webHidden/>
          </w:rPr>
          <w:t>5</w:t>
        </w:r>
        <w:r w:rsidR="0058263E">
          <w:rPr>
            <w:noProof/>
            <w:webHidden/>
          </w:rPr>
          <w:fldChar w:fldCharType="end"/>
        </w:r>
      </w:hyperlink>
    </w:p>
    <w:p w14:paraId="28767BC2" w14:textId="77777777" w:rsidR="0058263E" w:rsidRDefault="008F7D97">
      <w:pPr>
        <w:pStyle w:val="TOC2"/>
        <w:tabs>
          <w:tab w:val="left" w:pos="800"/>
        </w:tabs>
        <w:rPr>
          <w:rFonts w:asciiTheme="minorHAnsi" w:eastAsiaTheme="minorEastAsia" w:hAnsiTheme="minorHAnsi" w:cstheme="minorBidi"/>
          <w:noProof/>
          <w:szCs w:val="22"/>
          <w:lang w:val="en-US"/>
        </w:rPr>
      </w:pPr>
      <w:hyperlink w:anchor="_Toc452041478" w:history="1">
        <w:r w:rsidR="0058263E" w:rsidRPr="00F7725D">
          <w:rPr>
            <w:rStyle w:val="Hyperlink"/>
            <w:noProof/>
          </w:rPr>
          <w:t>3.2</w:t>
        </w:r>
        <w:r w:rsidR="0058263E">
          <w:rPr>
            <w:rFonts w:asciiTheme="minorHAnsi" w:eastAsiaTheme="minorEastAsia" w:hAnsiTheme="minorHAnsi" w:cstheme="minorBidi"/>
            <w:noProof/>
            <w:szCs w:val="22"/>
            <w:lang w:val="en-US"/>
          </w:rPr>
          <w:tab/>
        </w:r>
        <w:r w:rsidR="0058263E" w:rsidRPr="00F7725D">
          <w:rPr>
            <w:rStyle w:val="Hyperlink"/>
            <w:noProof/>
          </w:rPr>
          <w:t>Out of Scope</w:t>
        </w:r>
        <w:r w:rsidR="0058263E">
          <w:rPr>
            <w:noProof/>
            <w:webHidden/>
          </w:rPr>
          <w:tab/>
        </w:r>
        <w:r w:rsidR="0058263E">
          <w:rPr>
            <w:noProof/>
            <w:webHidden/>
          </w:rPr>
          <w:fldChar w:fldCharType="begin"/>
        </w:r>
        <w:r w:rsidR="0058263E">
          <w:rPr>
            <w:noProof/>
            <w:webHidden/>
          </w:rPr>
          <w:instrText xml:space="preserve"> PAGEREF _Toc452041478 \h </w:instrText>
        </w:r>
        <w:r w:rsidR="0058263E">
          <w:rPr>
            <w:noProof/>
            <w:webHidden/>
          </w:rPr>
        </w:r>
        <w:r w:rsidR="0058263E">
          <w:rPr>
            <w:noProof/>
            <w:webHidden/>
          </w:rPr>
          <w:fldChar w:fldCharType="separate"/>
        </w:r>
        <w:r w:rsidR="00847E09">
          <w:rPr>
            <w:noProof/>
            <w:webHidden/>
          </w:rPr>
          <w:t>5</w:t>
        </w:r>
        <w:r w:rsidR="0058263E">
          <w:rPr>
            <w:noProof/>
            <w:webHidden/>
          </w:rPr>
          <w:fldChar w:fldCharType="end"/>
        </w:r>
      </w:hyperlink>
    </w:p>
    <w:p w14:paraId="6476865F" w14:textId="77777777" w:rsidR="0058263E" w:rsidRDefault="008F7D97">
      <w:pPr>
        <w:pStyle w:val="TOC1"/>
        <w:rPr>
          <w:rFonts w:asciiTheme="minorHAnsi" w:eastAsiaTheme="minorEastAsia" w:hAnsiTheme="minorHAnsi" w:cstheme="minorBidi"/>
          <w:bCs w:val="0"/>
          <w:szCs w:val="22"/>
          <w:lang w:val="en-US"/>
        </w:rPr>
      </w:pPr>
      <w:hyperlink w:anchor="_Toc452041479" w:history="1">
        <w:r w:rsidR="0058263E" w:rsidRPr="00F7725D">
          <w:rPr>
            <w:rStyle w:val="Hyperlink"/>
          </w:rPr>
          <w:t>4</w:t>
        </w:r>
        <w:r w:rsidR="0058263E">
          <w:rPr>
            <w:rFonts w:asciiTheme="minorHAnsi" w:eastAsiaTheme="minorEastAsia" w:hAnsiTheme="minorHAnsi" w:cstheme="minorBidi"/>
            <w:bCs w:val="0"/>
            <w:szCs w:val="22"/>
            <w:lang w:val="en-US"/>
          </w:rPr>
          <w:tab/>
        </w:r>
        <w:r w:rsidR="0058263E" w:rsidRPr="00F7725D">
          <w:rPr>
            <w:rStyle w:val="Hyperlink"/>
          </w:rPr>
          <w:t>DEFINITIONS/ACRONYMS</w:t>
        </w:r>
        <w:r w:rsidR="0058263E">
          <w:rPr>
            <w:webHidden/>
          </w:rPr>
          <w:tab/>
        </w:r>
        <w:r w:rsidR="0058263E">
          <w:rPr>
            <w:webHidden/>
          </w:rPr>
          <w:fldChar w:fldCharType="begin"/>
        </w:r>
        <w:r w:rsidR="0058263E">
          <w:rPr>
            <w:webHidden/>
          </w:rPr>
          <w:instrText xml:space="preserve"> PAGEREF _Toc452041479 \h </w:instrText>
        </w:r>
        <w:r w:rsidR="0058263E">
          <w:rPr>
            <w:webHidden/>
          </w:rPr>
        </w:r>
        <w:r w:rsidR="0058263E">
          <w:rPr>
            <w:webHidden/>
          </w:rPr>
          <w:fldChar w:fldCharType="separate"/>
        </w:r>
        <w:r w:rsidR="00847E09">
          <w:rPr>
            <w:webHidden/>
          </w:rPr>
          <w:t>6</w:t>
        </w:r>
        <w:r w:rsidR="0058263E">
          <w:rPr>
            <w:webHidden/>
          </w:rPr>
          <w:fldChar w:fldCharType="end"/>
        </w:r>
      </w:hyperlink>
    </w:p>
    <w:p w14:paraId="320DD83F" w14:textId="77777777" w:rsidR="0058263E" w:rsidRDefault="008F7D97">
      <w:pPr>
        <w:pStyle w:val="TOC1"/>
        <w:rPr>
          <w:rFonts w:asciiTheme="minorHAnsi" w:eastAsiaTheme="minorEastAsia" w:hAnsiTheme="minorHAnsi" w:cstheme="minorBidi"/>
          <w:bCs w:val="0"/>
          <w:szCs w:val="22"/>
          <w:lang w:val="en-US"/>
        </w:rPr>
      </w:pPr>
      <w:hyperlink w:anchor="_Toc452041480" w:history="1">
        <w:r w:rsidR="0058263E" w:rsidRPr="00F7725D">
          <w:rPr>
            <w:rStyle w:val="Hyperlink"/>
          </w:rPr>
          <w:t>5</w:t>
        </w:r>
        <w:r w:rsidR="0058263E">
          <w:rPr>
            <w:rFonts w:asciiTheme="minorHAnsi" w:eastAsiaTheme="minorEastAsia" w:hAnsiTheme="minorHAnsi" w:cstheme="minorBidi"/>
            <w:bCs w:val="0"/>
            <w:szCs w:val="22"/>
            <w:lang w:val="en-US"/>
          </w:rPr>
          <w:tab/>
        </w:r>
        <w:r w:rsidR="0058263E" w:rsidRPr="00F7725D">
          <w:rPr>
            <w:rStyle w:val="Hyperlink"/>
          </w:rPr>
          <w:t>REFERENCES</w:t>
        </w:r>
        <w:r w:rsidR="0058263E">
          <w:rPr>
            <w:webHidden/>
          </w:rPr>
          <w:tab/>
        </w:r>
        <w:r w:rsidR="0058263E">
          <w:rPr>
            <w:webHidden/>
          </w:rPr>
          <w:fldChar w:fldCharType="begin"/>
        </w:r>
        <w:r w:rsidR="0058263E">
          <w:rPr>
            <w:webHidden/>
          </w:rPr>
          <w:instrText xml:space="preserve"> PAGEREF _Toc452041480 \h </w:instrText>
        </w:r>
        <w:r w:rsidR="0058263E">
          <w:rPr>
            <w:webHidden/>
          </w:rPr>
        </w:r>
        <w:r w:rsidR="0058263E">
          <w:rPr>
            <w:webHidden/>
          </w:rPr>
          <w:fldChar w:fldCharType="separate"/>
        </w:r>
        <w:r w:rsidR="00847E09">
          <w:rPr>
            <w:webHidden/>
          </w:rPr>
          <w:t>7</w:t>
        </w:r>
        <w:r w:rsidR="0058263E">
          <w:rPr>
            <w:webHidden/>
          </w:rPr>
          <w:fldChar w:fldCharType="end"/>
        </w:r>
      </w:hyperlink>
    </w:p>
    <w:p w14:paraId="582DB011" w14:textId="77777777" w:rsidR="0058263E" w:rsidRDefault="008F7D97">
      <w:pPr>
        <w:pStyle w:val="TOC1"/>
        <w:rPr>
          <w:rFonts w:asciiTheme="minorHAnsi" w:eastAsiaTheme="minorEastAsia" w:hAnsiTheme="minorHAnsi" w:cstheme="minorBidi"/>
          <w:bCs w:val="0"/>
          <w:szCs w:val="22"/>
          <w:lang w:val="en-US"/>
        </w:rPr>
      </w:pPr>
      <w:hyperlink w:anchor="_Toc452041481" w:history="1">
        <w:r w:rsidR="0058263E" w:rsidRPr="00F7725D">
          <w:rPr>
            <w:rStyle w:val="Hyperlink"/>
          </w:rPr>
          <w:t>6</w:t>
        </w:r>
        <w:r w:rsidR="0058263E">
          <w:rPr>
            <w:rFonts w:asciiTheme="minorHAnsi" w:eastAsiaTheme="minorEastAsia" w:hAnsiTheme="minorHAnsi" w:cstheme="minorBidi"/>
            <w:bCs w:val="0"/>
            <w:szCs w:val="22"/>
            <w:lang w:val="en-US"/>
          </w:rPr>
          <w:tab/>
        </w:r>
        <w:r w:rsidR="0058263E" w:rsidRPr="00F7725D">
          <w:rPr>
            <w:rStyle w:val="Hyperlink"/>
          </w:rPr>
          <w:t>TECHNICAL LANDSCAPE</w:t>
        </w:r>
        <w:r w:rsidR="0058263E">
          <w:rPr>
            <w:webHidden/>
          </w:rPr>
          <w:tab/>
        </w:r>
        <w:r w:rsidR="0058263E">
          <w:rPr>
            <w:webHidden/>
          </w:rPr>
          <w:fldChar w:fldCharType="begin"/>
        </w:r>
        <w:r w:rsidR="0058263E">
          <w:rPr>
            <w:webHidden/>
          </w:rPr>
          <w:instrText xml:space="preserve"> PAGEREF _Toc452041481 \h </w:instrText>
        </w:r>
        <w:r w:rsidR="0058263E">
          <w:rPr>
            <w:webHidden/>
          </w:rPr>
        </w:r>
        <w:r w:rsidR="0058263E">
          <w:rPr>
            <w:webHidden/>
          </w:rPr>
          <w:fldChar w:fldCharType="separate"/>
        </w:r>
        <w:r w:rsidR="00847E09">
          <w:rPr>
            <w:webHidden/>
          </w:rPr>
          <w:t>7</w:t>
        </w:r>
        <w:r w:rsidR="0058263E">
          <w:rPr>
            <w:webHidden/>
          </w:rPr>
          <w:fldChar w:fldCharType="end"/>
        </w:r>
      </w:hyperlink>
    </w:p>
    <w:p w14:paraId="6BC86B71" w14:textId="77777777" w:rsidR="0058263E" w:rsidRDefault="008F7D97">
      <w:pPr>
        <w:pStyle w:val="TOC2"/>
        <w:tabs>
          <w:tab w:val="left" w:pos="800"/>
        </w:tabs>
        <w:rPr>
          <w:rFonts w:asciiTheme="minorHAnsi" w:eastAsiaTheme="minorEastAsia" w:hAnsiTheme="minorHAnsi" w:cstheme="minorBidi"/>
          <w:noProof/>
          <w:szCs w:val="22"/>
          <w:lang w:val="en-US"/>
        </w:rPr>
      </w:pPr>
      <w:hyperlink w:anchor="_Toc452041482" w:history="1">
        <w:r w:rsidR="0058263E" w:rsidRPr="00F7725D">
          <w:rPr>
            <w:rStyle w:val="Hyperlink"/>
            <w:noProof/>
          </w:rPr>
          <w:t>6.1</w:t>
        </w:r>
        <w:r w:rsidR="0058263E">
          <w:rPr>
            <w:rFonts w:asciiTheme="minorHAnsi" w:eastAsiaTheme="minorEastAsia" w:hAnsiTheme="minorHAnsi" w:cstheme="minorBidi"/>
            <w:noProof/>
            <w:szCs w:val="22"/>
            <w:lang w:val="en-US"/>
          </w:rPr>
          <w:tab/>
        </w:r>
        <w:r w:rsidR="0058263E" w:rsidRPr="00F7725D">
          <w:rPr>
            <w:rStyle w:val="Hyperlink"/>
            <w:noProof/>
          </w:rPr>
          <w:t>Prospective Landscape</w:t>
        </w:r>
        <w:r w:rsidR="0058263E">
          <w:rPr>
            <w:noProof/>
            <w:webHidden/>
          </w:rPr>
          <w:tab/>
        </w:r>
        <w:r w:rsidR="0058263E">
          <w:rPr>
            <w:noProof/>
            <w:webHidden/>
          </w:rPr>
          <w:fldChar w:fldCharType="begin"/>
        </w:r>
        <w:r w:rsidR="0058263E">
          <w:rPr>
            <w:noProof/>
            <w:webHidden/>
          </w:rPr>
          <w:instrText xml:space="preserve"> PAGEREF _Toc452041482 \h </w:instrText>
        </w:r>
        <w:r w:rsidR="0058263E">
          <w:rPr>
            <w:noProof/>
            <w:webHidden/>
          </w:rPr>
        </w:r>
        <w:r w:rsidR="0058263E">
          <w:rPr>
            <w:noProof/>
            <w:webHidden/>
          </w:rPr>
          <w:fldChar w:fldCharType="separate"/>
        </w:r>
        <w:r w:rsidR="00847E09">
          <w:rPr>
            <w:noProof/>
            <w:webHidden/>
          </w:rPr>
          <w:t>7</w:t>
        </w:r>
        <w:r w:rsidR="0058263E">
          <w:rPr>
            <w:noProof/>
            <w:webHidden/>
          </w:rPr>
          <w:fldChar w:fldCharType="end"/>
        </w:r>
      </w:hyperlink>
    </w:p>
    <w:p w14:paraId="02CEC424" w14:textId="77777777" w:rsidR="0058263E" w:rsidRDefault="008F7D97">
      <w:pPr>
        <w:pStyle w:val="TOC3"/>
        <w:tabs>
          <w:tab w:val="left" w:pos="1200"/>
        </w:tabs>
        <w:rPr>
          <w:rFonts w:asciiTheme="minorHAnsi" w:eastAsiaTheme="minorEastAsia" w:hAnsiTheme="minorHAnsi" w:cstheme="minorBidi"/>
          <w:iCs w:val="0"/>
          <w:noProof/>
          <w:sz w:val="22"/>
          <w:szCs w:val="22"/>
          <w:lang w:val="en-US"/>
        </w:rPr>
      </w:pPr>
      <w:hyperlink w:anchor="_Toc452041483" w:history="1">
        <w:r w:rsidR="0058263E" w:rsidRPr="00F7725D">
          <w:rPr>
            <w:rStyle w:val="Hyperlink"/>
            <w:noProof/>
          </w:rPr>
          <w:t>6.1.1</w:t>
        </w:r>
        <w:r w:rsidR="0058263E">
          <w:rPr>
            <w:rFonts w:asciiTheme="minorHAnsi" w:eastAsiaTheme="minorEastAsia" w:hAnsiTheme="minorHAnsi" w:cstheme="minorBidi"/>
            <w:iCs w:val="0"/>
            <w:noProof/>
            <w:sz w:val="22"/>
            <w:szCs w:val="22"/>
            <w:lang w:val="en-US"/>
          </w:rPr>
          <w:tab/>
        </w:r>
        <w:r w:rsidR="0058263E" w:rsidRPr="00F7725D">
          <w:rPr>
            <w:rStyle w:val="Hyperlink"/>
            <w:noProof/>
          </w:rPr>
          <w:t>Logical System Diagram</w:t>
        </w:r>
        <w:r w:rsidR="0058263E">
          <w:rPr>
            <w:noProof/>
            <w:webHidden/>
          </w:rPr>
          <w:tab/>
        </w:r>
        <w:r w:rsidR="0058263E">
          <w:rPr>
            <w:noProof/>
            <w:webHidden/>
          </w:rPr>
          <w:fldChar w:fldCharType="begin"/>
        </w:r>
        <w:r w:rsidR="0058263E">
          <w:rPr>
            <w:noProof/>
            <w:webHidden/>
          </w:rPr>
          <w:instrText xml:space="preserve"> PAGEREF _Toc452041483 \h </w:instrText>
        </w:r>
        <w:r w:rsidR="0058263E">
          <w:rPr>
            <w:noProof/>
            <w:webHidden/>
          </w:rPr>
        </w:r>
        <w:r w:rsidR="0058263E">
          <w:rPr>
            <w:noProof/>
            <w:webHidden/>
          </w:rPr>
          <w:fldChar w:fldCharType="separate"/>
        </w:r>
        <w:r w:rsidR="00847E09">
          <w:rPr>
            <w:noProof/>
            <w:webHidden/>
          </w:rPr>
          <w:t>8</w:t>
        </w:r>
        <w:r w:rsidR="0058263E">
          <w:rPr>
            <w:noProof/>
            <w:webHidden/>
          </w:rPr>
          <w:fldChar w:fldCharType="end"/>
        </w:r>
      </w:hyperlink>
    </w:p>
    <w:p w14:paraId="514756BE" w14:textId="77777777" w:rsidR="0058263E" w:rsidRDefault="008F7D97">
      <w:pPr>
        <w:pStyle w:val="TOC3"/>
        <w:tabs>
          <w:tab w:val="left" w:pos="1200"/>
        </w:tabs>
        <w:rPr>
          <w:rFonts w:asciiTheme="minorHAnsi" w:eastAsiaTheme="minorEastAsia" w:hAnsiTheme="minorHAnsi" w:cstheme="minorBidi"/>
          <w:iCs w:val="0"/>
          <w:noProof/>
          <w:sz w:val="22"/>
          <w:szCs w:val="22"/>
          <w:lang w:val="en-US"/>
        </w:rPr>
      </w:pPr>
      <w:hyperlink w:anchor="_Toc452041484" w:history="1">
        <w:r w:rsidR="0058263E" w:rsidRPr="00F7725D">
          <w:rPr>
            <w:rStyle w:val="Hyperlink"/>
            <w:noProof/>
          </w:rPr>
          <w:t>6.1.2</w:t>
        </w:r>
        <w:r w:rsidR="0058263E">
          <w:rPr>
            <w:rFonts w:asciiTheme="minorHAnsi" w:eastAsiaTheme="minorEastAsia" w:hAnsiTheme="minorHAnsi" w:cstheme="minorBidi"/>
            <w:iCs w:val="0"/>
            <w:noProof/>
            <w:sz w:val="22"/>
            <w:szCs w:val="22"/>
            <w:lang w:val="en-US"/>
          </w:rPr>
          <w:tab/>
        </w:r>
        <w:r w:rsidR="0058263E" w:rsidRPr="00F7725D">
          <w:rPr>
            <w:rStyle w:val="Hyperlink"/>
            <w:noProof/>
          </w:rPr>
          <w:t>Physical System Diagram</w:t>
        </w:r>
        <w:r w:rsidR="0058263E">
          <w:rPr>
            <w:noProof/>
            <w:webHidden/>
          </w:rPr>
          <w:tab/>
        </w:r>
        <w:r w:rsidR="0058263E">
          <w:rPr>
            <w:noProof/>
            <w:webHidden/>
          </w:rPr>
          <w:fldChar w:fldCharType="begin"/>
        </w:r>
        <w:r w:rsidR="0058263E">
          <w:rPr>
            <w:noProof/>
            <w:webHidden/>
          </w:rPr>
          <w:instrText xml:space="preserve"> PAGEREF _Toc452041484 \h </w:instrText>
        </w:r>
        <w:r w:rsidR="0058263E">
          <w:rPr>
            <w:noProof/>
            <w:webHidden/>
          </w:rPr>
        </w:r>
        <w:r w:rsidR="0058263E">
          <w:rPr>
            <w:noProof/>
            <w:webHidden/>
          </w:rPr>
          <w:fldChar w:fldCharType="separate"/>
        </w:r>
        <w:r w:rsidR="00847E09">
          <w:rPr>
            <w:noProof/>
            <w:webHidden/>
          </w:rPr>
          <w:t>9</w:t>
        </w:r>
        <w:r w:rsidR="0058263E">
          <w:rPr>
            <w:noProof/>
            <w:webHidden/>
          </w:rPr>
          <w:fldChar w:fldCharType="end"/>
        </w:r>
      </w:hyperlink>
    </w:p>
    <w:p w14:paraId="38D7A3AC" w14:textId="77777777" w:rsidR="0058263E" w:rsidRDefault="008F7D97">
      <w:pPr>
        <w:pStyle w:val="TOC3"/>
        <w:tabs>
          <w:tab w:val="left" w:pos="1200"/>
        </w:tabs>
        <w:rPr>
          <w:rFonts w:asciiTheme="minorHAnsi" w:eastAsiaTheme="minorEastAsia" w:hAnsiTheme="minorHAnsi" w:cstheme="minorBidi"/>
          <w:iCs w:val="0"/>
          <w:noProof/>
          <w:sz w:val="22"/>
          <w:szCs w:val="22"/>
          <w:lang w:val="en-US"/>
        </w:rPr>
      </w:pPr>
      <w:hyperlink w:anchor="_Toc452041485" w:history="1">
        <w:r w:rsidR="0058263E" w:rsidRPr="00F7725D">
          <w:rPr>
            <w:rStyle w:val="Hyperlink"/>
            <w:noProof/>
          </w:rPr>
          <w:t>6.1.3</w:t>
        </w:r>
        <w:r w:rsidR="0058263E">
          <w:rPr>
            <w:rFonts w:asciiTheme="minorHAnsi" w:eastAsiaTheme="minorEastAsia" w:hAnsiTheme="minorHAnsi" w:cstheme="minorBidi"/>
            <w:iCs w:val="0"/>
            <w:noProof/>
            <w:sz w:val="22"/>
            <w:szCs w:val="22"/>
            <w:lang w:val="en-US"/>
          </w:rPr>
          <w:tab/>
        </w:r>
        <w:r w:rsidR="0058263E" w:rsidRPr="00F7725D">
          <w:rPr>
            <w:rStyle w:val="Hyperlink"/>
            <w:noProof/>
          </w:rPr>
          <w:t>Backup/Recovery of systems</w:t>
        </w:r>
        <w:r w:rsidR="0058263E">
          <w:rPr>
            <w:noProof/>
            <w:webHidden/>
          </w:rPr>
          <w:tab/>
        </w:r>
        <w:r w:rsidR="0058263E">
          <w:rPr>
            <w:noProof/>
            <w:webHidden/>
          </w:rPr>
          <w:fldChar w:fldCharType="begin"/>
        </w:r>
        <w:r w:rsidR="0058263E">
          <w:rPr>
            <w:noProof/>
            <w:webHidden/>
          </w:rPr>
          <w:instrText xml:space="preserve"> PAGEREF _Toc452041485 \h </w:instrText>
        </w:r>
        <w:r w:rsidR="0058263E">
          <w:rPr>
            <w:noProof/>
            <w:webHidden/>
          </w:rPr>
        </w:r>
        <w:r w:rsidR="0058263E">
          <w:rPr>
            <w:noProof/>
            <w:webHidden/>
          </w:rPr>
          <w:fldChar w:fldCharType="separate"/>
        </w:r>
        <w:r w:rsidR="00847E09">
          <w:rPr>
            <w:noProof/>
            <w:webHidden/>
          </w:rPr>
          <w:t>11</w:t>
        </w:r>
        <w:r w:rsidR="0058263E">
          <w:rPr>
            <w:noProof/>
            <w:webHidden/>
          </w:rPr>
          <w:fldChar w:fldCharType="end"/>
        </w:r>
      </w:hyperlink>
    </w:p>
    <w:p w14:paraId="43AED680" w14:textId="77777777" w:rsidR="0058263E" w:rsidRDefault="008F7D97">
      <w:pPr>
        <w:pStyle w:val="TOC3"/>
        <w:tabs>
          <w:tab w:val="left" w:pos="1200"/>
        </w:tabs>
        <w:rPr>
          <w:rFonts w:asciiTheme="minorHAnsi" w:eastAsiaTheme="minorEastAsia" w:hAnsiTheme="minorHAnsi" w:cstheme="minorBidi"/>
          <w:iCs w:val="0"/>
          <w:noProof/>
          <w:sz w:val="22"/>
          <w:szCs w:val="22"/>
          <w:lang w:val="en-US"/>
        </w:rPr>
      </w:pPr>
      <w:hyperlink w:anchor="_Toc452041486" w:history="1">
        <w:r w:rsidR="0058263E" w:rsidRPr="00F7725D">
          <w:rPr>
            <w:rStyle w:val="Hyperlink"/>
            <w:noProof/>
          </w:rPr>
          <w:t>6.1.4</w:t>
        </w:r>
        <w:r w:rsidR="0058263E">
          <w:rPr>
            <w:rFonts w:asciiTheme="minorHAnsi" w:eastAsiaTheme="minorEastAsia" w:hAnsiTheme="minorHAnsi" w:cstheme="minorBidi"/>
            <w:iCs w:val="0"/>
            <w:noProof/>
            <w:sz w:val="22"/>
            <w:szCs w:val="22"/>
            <w:lang w:val="en-US"/>
          </w:rPr>
          <w:tab/>
        </w:r>
        <w:r w:rsidR="0058263E" w:rsidRPr="00F7725D">
          <w:rPr>
            <w:rStyle w:val="Hyperlink"/>
            <w:noProof/>
          </w:rPr>
          <w:t>System Technical and Server Provisioning Details</w:t>
        </w:r>
        <w:r w:rsidR="0058263E">
          <w:rPr>
            <w:noProof/>
            <w:webHidden/>
          </w:rPr>
          <w:tab/>
        </w:r>
        <w:r w:rsidR="0058263E">
          <w:rPr>
            <w:noProof/>
            <w:webHidden/>
          </w:rPr>
          <w:fldChar w:fldCharType="begin"/>
        </w:r>
        <w:r w:rsidR="0058263E">
          <w:rPr>
            <w:noProof/>
            <w:webHidden/>
          </w:rPr>
          <w:instrText xml:space="preserve"> PAGEREF _Toc452041486 \h </w:instrText>
        </w:r>
        <w:r w:rsidR="0058263E">
          <w:rPr>
            <w:noProof/>
            <w:webHidden/>
          </w:rPr>
        </w:r>
        <w:r w:rsidR="0058263E">
          <w:rPr>
            <w:noProof/>
            <w:webHidden/>
          </w:rPr>
          <w:fldChar w:fldCharType="separate"/>
        </w:r>
        <w:r w:rsidR="00847E09">
          <w:rPr>
            <w:noProof/>
            <w:webHidden/>
          </w:rPr>
          <w:t>11</w:t>
        </w:r>
        <w:r w:rsidR="0058263E">
          <w:rPr>
            <w:noProof/>
            <w:webHidden/>
          </w:rPr>
          <w:fldChar w:fldCharType="end"/>
        </w:r>
      </w:hyperlink>
    </w:p>
    <w:p w14:paraId="2567BE40" w14:textId="77777777" w:rsidR="0058263E" w:rsidRDefault="008F7D97">
      <w:pPr>
        <w:pStyle w:val="TOC3"/>
        <w:tabs>
          <w:tab w:val="left" w:pos="1200"/>
        </w:tabs>
        <w:rPr>
          <w:rFonts w:asciiTheme="minorHAnsi" w:eastAsiaTheme="minorEastAsia" w:hAnsiTheme="minorHAnsi" w:cstheme="minorBidi"/>
          <w:iCs w:val="0"/>
          <w:noProof/>
          <w:sz w:val="22"/>
          <w:szCs w:val="22"/>
          <w:lang w:val="en-US"/>
        </w:rPr>
      </w:pPr>
      <w:hyperlink w:anchor="_Toc452041487" w:history="1">
        <w:r w:rsidR="0058263E" w:rsidRPr="00F7725D">
          <w:rPr>
            <w:rStyle w:val="Hyperlink"/>
            <w:noProof/>
          </w:rPr>
          <w:t>6.1.5</w:t>
        </w:r>
        <w:r w:rsidR="0058263E">
          <w:rPr>
            <w:rFonts w:asciiTheme="minorHAnsi" w:eastAsiaTheme="minorEastAsia" w:hAnsiTheme="minorHAnsi" w:cstheme="minorBidi"/>
            <w:iCs w:val="0"/>
            <w:noProof/>
            <w:sz w:val="22"/>
            <w:szCs w:val="22"/>
            <w:lang w:val="en-US"/>
          </w:rPr>
          <w:tab/>
        </w:r>
        <w:r w:rsidR="0058263E" w:rsidRPr="00F7725D">
          <w:rPr>
            <w:rStyle w:val="Hyperlink"/>
            <w:noProof/>
          </w:rPr>
          <w:t>Qualification Process</w:t>
        </w:r>
        <w:r w:rsidR="0058263E">
          <w:rPr>
            <w:noProof/>
            <w:webHidden/>
          </w:rPr>
          <w:tab/>
        </w:r>
        <w:r w:rsidR="0058263E">
          <w:rPr>
            <w:noProof/>
            <w:webHidden/>
          </w:rPr>
          <w:fldChar w:fldCharType="begin"/>
        </w:r>
        <w:r w:rsidR="0058263E">
          <w:rPr>
            <w:noProof/>
            <w:webHidden/>
          </w:rPr>
          <w:instrText xml:space="preserve"> PAGEREF _Toc452041487 \h </w:instrText>
        </w:r>
        <w:r w:rsidR="0058263E">
          <w:rPr>
            <w:noProof/>
            <w:webHidden/>
          </w:rPr>
        </w:r>
        <w:r w:rsidR="0058263E">
          <w:rPr>
            <w:noProof/>
            <w:webHidden/>
          </w:rPr>
          <w:fldChar w:fldCharType="separate"/>
        </w:r>
        <w:r w:rsidR="00847E09">
          <w:rPr>
            <w:noProof/>
            <w:webHidden/>
          </w:rPr>
          <w:t>14</w:t>
        </w:r>
        <w:r w:rsidR="0058263E">
          <w:rPr>
            <w:noProof/>
            <w:webHidden/>
          </w:rPr>
          <w:fldChar w:fldCharType="end"/>
        </w:r>
      </w:hyperlink>
    </w:p>
    <w:p w14:paraId="17FA573F" w14:textId="77777777" w:rsidR="0058263E" w:rsidRDefault="008F7D97">
      <w:pPr>
        <w:pStyle w:val="TOC1"/>
        <w:rPr>
          <w:rFonts w:asciiTheme="minorHAnsi" w:eastAsiaTheme="minorEastAsia" w:hAnsiTheme="minorHAnsi" w:cstheme="minorBidi"/>
          <w:bCs w:val="0"/>
          <w:szCs w:val="22"/>
          <w:lang w:val="en-US"/>
        </w:rPr>
      </w:pPr>
      <w:hyperlink w:anchor="_Toc452041488" w:history="1">
        <w:r w:rsidR="0058263E" w:rsidRPr="00F7725D">
          <w:rPr>
            <w:rStyle w:val="Hyperlink"/>
          </w:rPr>
          <w:t>7</w:t>
        </w:r>
        <w:r w:rsidR="0058263E">
          <w:rPr>
            <w:rFonts w:asciiTheme="minorHAnsi" w:eastAsiaTheme="minorEastAsia" w:hAnsiTheme="minorHAnsi" w:cstheme="minorBidi"/>
            <w:bCs w:val="0"/>
            <w:szCs w:val="22"/>
            <w:lang w:val="en-US"/>
          </w:rPr>
          <w:tab/>
        </w:r>
        <w:r w:rsidR="0058263E" w:rsidRPr="00F7725D">
          <w:rPr>
            <w:rStyle w:val="Hyperlink"/>
          </w:rPr>
          <w:t>FURTHER SYSTEM DETAILS</w:t>
        </w:r>
        <w:r w:rsidR="0058263E">
          <w:rPr>
            <w:webHidden/>
          </w:rPr>
          <w:tab/>
        </w:r>
        <w:r w:rsidR="0058263E">
          <w:rPr>
            <w:webHidden/>
          </w:rPr>
          <w:fldChar w:fldCharType="begin"/>
        </w:r>
        <w:r w:rsidR="0058263E">
          <w:rPr>
            <w:webHidden/>
          </w:rPr>
          <w:instrText xml:space="preserve"> PAGEREF _Toc452041488 \h </w:instrText>
        </w:r>
        <w:r w:rsidR="0058263E">
          <w:rPr>
            <w:webHidden/>
          </w:rPr>
        </w:r>
        <w:r w:rsidR="0058263E">
          <w:rPr>
            <w:webHidden/>
          </w:rPr>
          <w:fldChar w:fldCharType="separate"/>
        </w:r>
        <w:r w:rsidR="00847E09">
          <w:rPr>
            <w:webHidden/>
          </w:rPr>
          <w:t>15</w:t>
        </w:r>
        <w:r w:rsidR="0058263E">
          <w:rPr>
            <w:webHidden/>
          </w:rPr>
          <w:fldChar w:fldCharType="end"/>
        </w:r>
      </w:hyperlink>
    </w:p>
    <w:p w14:paraId="79F1D5FD" w14:textId="77777777" w:rsidR="0058263E" w:rsidRDefault="008F7D97">
      <w:pPr>
        <w:pStyle w:val="TOC2"/>
        <w:tabs>
          <w:tab w:val="left" w:pos="800"/>
        </w:tabs>
        <w:rPr>
          <w:rFonts w:asciiTheme="minorHAnsi" w:eastAsiaTheme="minorEastAsia" w:hAnsiTheme="minorHAnsi" w:cstheme="minorBidi"/>
          <w:noProof/>
          <w:szCs w:val="22"/>
          <w:lang w:val="en-US"/>
        </w:rPr>
      </w:pPr>
      <w:hyperlink w:anchor="_Toc452041489" w:history="1">
        <w:r w:rsidR="0058263E" w:rsidRPr="00F7725D">
          <w:rPr>
            <w:rStyle w:val="Hyperlink"/>
            <w:noProof/>
          </w:rPr>
          <w:t>7.1</w:t>
        </w:r>
        <w:r w:rsidR="0058263E">
          <w:rPr>
            <w:rFonts w:asciiTheme="minorHAnsi" w:eastAsiaTheme="minorEastAsia" w:hAnsiTheme="minorHAnsi" w:cstheme="minorBidi"/>
            <w:noProof/>
            <w:szCs w:val="22"/>
            <w:lang w:val="en-US"/>
          </w:rPr>
          <w:tab/>
        </w:r>
        <w:r w:rsidR="0058263E" w:rsidRPr="00F7725D">
          <w:rPr>
            <w:rStyle w:val="Hyperlink"/>
            <w:noProof/>
          </w:rPr>
          <w:t>Networks</w:t>
        </w:r>
        <w:r w:rsidR="0058263E">
          <w:rPr>
            <w:noProof/>
            <w:webHidden/>
          </w:rPr>
          <w:tab/>
        </w:r>
        <w:r w:rsidR="0058263E">
          <w:rPr>
            <w:noProof/>
            <w:webHidden/>
          </w:rPr>
          <w:fldChar w:fldCharType="begin"/>
        </w:r>
        <w:r w:rsidR="0058263E">
          <w:rPr>
            <w:noProof/>
            <w:webHidden/>
          </w:rPr>
          <w:instrText xml:space="preserve"> PAGEREF _Toc452041489 \h </w:instrText>
        </w:r>
        <w:r w:rsidR="0058263E">
          <w:rPr>
            <w:noProof/>
            <w:webHidden/>
          </w:rPr>
        </w:r>
        <w:r w:rsidR="0058263E">
          <w:rPr>
            <w:noProof/>
            <w:webHidden/>
          </w:rPr>
          <w:fldChar w:fldCharType="separate"/>
        </w:r>
        <w:r w:rsidR="00847E09">
          <w:rPr>
            <w:noProof/>
            <w:webHidden/>
          </w:rPr>
          <w:t>15</w:t>
        </w:r>
        <w:r w:rsidR="0058263E">
          <w:rPr>
            <w:noProof/>
            <w:webHidden/>
          </w:rPr>
          <w:fldChar w:fldCharType="end"/>
        </w:r>
      </w:hyperlink>
    </w:p>
    <w:p w14:paraId="4DAB3D66" w14:textId="77777777" w:rsidR="0058263E" w:rsidRDefault="008F7D97">
      <w:pPr>
        <w:pStyle w:val="TOC2"/>
        <w:tabs>
          <w:tab w:val="left" w:pos="800"/>
        </w:tabs>
        <w:rPr>
          <w:rFonts w:asciiTheme="minorHAnsi" w:eastAsiaTheme="minorEastAsia" w:hAnsiTheme="minorHAnsi" w:cstheme="minorBidi"/>
          <w:noProof/>
          <w:szCs w:val="22"/>
          <w:lang w:val="en-US"/>
        </w:rPr>
      </w:pPr>
      <w:hyperlink w:anchor="_Toc452041490" w:history="1">
        <w:r w:rsidR="0058263E" w:rsidRPr="00F7725D">
          <w:rPr>
            <w:rStyle w:val="Hyperlink"/>
            <w:noProof/>
          </w:rPr>
          <w:t>7.2</w:t>
        </w:r>
        <w:r w:rsidR="0058263E">
          <w:rPr>
            <w:rFonts w:asciiTheme="minorHAnsi" w:eastAsiaTheme="minorEastAsia" w:hAnsiTheme="minorHAnsi" w:cstheme="minorBidi"/>
            <w:noProof/>
            <w:szCs w:val="22"/>
            <w:lang w:val="en-US"/>
          </w:rPr>
          <w:tab/>
        </w:r>
        <w:r w:rsidR="0058263E" w:rsidRPr="00F7725D">
          <w:rPr>
            <w:rStyle w:val="Hyperlink"/>
            <w:noProof/>
          </w:rPr>
          <w:t>Interfaces</w:t>
        </w:r>
        <w:r w:rsidR="0058263E">
          <w:rPr>
            <w:noProof/>
            <w:webHidden/>
          </w:rPr>
          <w:tab/>
        </w:r>
        <w:r w:rsidR="0058263E">
          <w:rPr>
            <w:noProof/>
            <w:webHidden/>
          </w:rPr>
          <w:fldChar w:fldCharType="begin"/>
        </w:r>
        <w:r w:rsidR="0058263E">
          <w:rPr>
            <w:noProof/>
            <w:webHidden/>
          </w:rPr>
          <w:instrText xml:space="preserve"> PAGEREF _Toc452041490 \h </w:instrText>
        </w:r>
        <w:r w:rsidR="0058263E">
          <w:rPr>
            <w:noProof/>
            <w:webHidden/>
          </w:rPr>
        </w:r>
        <w:r w:rsidR="0058263E">
          <w:rPr>
            <w:noProof/>
            <w:webHidden/>
          </w:rPr>
          <w:fldChar w:fldCharType="separate"/>
        </w:r>
        <w:r w:rsidR="00847E09">
          <w:rPr>
            <w:noProof/>
            <w:webHidden/>
          </w:rPr>
          <w:t>15</w:t>
        </w:r>
        <w:r w:rsidR="0058263E">
          <w:rPr>
            <w:noProof/>
            <w:webHidden/>
          </w:rPr>
          <w:fldChar w:fldCharType="end"/>
        </w:r>
      </w:hyperlink>
    </w:p>
    <w:p w14:paraId="3D5F60E0" w14:textId="77777777" w:rsidR="0058263E" w:rsidRDefault="008F7D97">
      <w:pPr>
        <w:pStyle w:val="TOC2"/>
        <w:tabs>
          <w:tab w:val="left" w:pos="800"/>
        </w:tabs>
        <w:rPr>
          <w:rFonts w:asciiTheme="minorHAnsi" w:eastAsiaTheme="minorEastAsia" w:hAnsiTheme="minorHAnsi" w:cstheme="minorBidi"/>
          <w:noProof/>
          <w:szCs w:val="22"/>
          <w:lang w:val="en-US"/>
        </w:rPr>
      </w:pPr>
      <w:hyperlink w:anchor="_Toc452041491" w:history="1">
        <w:r w:rsidR="0058263E" w:rsidRPr="00F7725D">
          <w:rPr>
            <w:rStyle w:val="Hyperlink"/>
            <w:noProof/>
          </w:rPr>
          <w:t>7.3</w:t>
        </w:r>
        <w:r w:rsidR="0058263E">
          <w:rPr>
            <w:rFonts w:asciiTheme="minorHAnsi" w:eastAsiaTheme="minorEastAsia" w:hAnsiTheme="minorHAnsi" w:cstheme="minorBidi"/>
            <w:noProof/>
            <w:szCs w:val="22"/>
            <w:lang w:val="en-US"/>
          </w:rPr>
          <w:tab/>
        </w:r>
        <w:r w:rsidR="0058263E" w:rsidRPr="00F7725D">
          <w:rPr>
            <w:rStyle w:val="Hyperlink"/>
            <w:noProof/>
          </w:rPr>
          <w:t>Printers and Other Devices</w:t>
        </w:r>
        <w:r w:rsidR="0058263E">
          <w:rPr>
            <w:noProof/>
            <w:webHidden/>
          </w:rPr>
          <w:tab/>
        </w:r>
        <w:r w:rsidR="0058263E">
          <w:rPr>
            <w:noProof/>
            <w:webHidden/>
          </w:rPr>
          <w:fldChar w:fldCharType="begin"/>
        </w:r>
        <w:r w:rsidR="0058263E">
          <w:rPr>
            <w:noProof/>
            <w:webHidden/>
          </w:rPr>
          <w:instrText xml:space="preserve"> PAGEREF _Toc452041491 \h </w:instrText>
        </w:r>
        <w:r w:rsidR="0058263E">
          <w:rPr>
            <w:noProof/>
            <w:webHidden/>
          </w:rPr>
        </w:r>
        <w:r w:rsidR="0058263E">
          <w:rPr>
            <w:noProof/>
            <w:webHidden/>
          </w:rPr>
          <w:fldChar w:fldCharType="separate"/>
        </w:r>
        <w:r w:rsidR="00847E09">
          <w:rPr>
            <w:noProof/>
            <w:webHidden/>
          </w:rPr>
          <w:t>15</w:t>
        </w:r>
        <w:r w:rsidR="0058263E">
          <w:rPr>
            <w:noProof/>
            <w:webHidden/>
          </w:rPr>
          <w:fldChar w:fldCharType="end"/>
        </w:r>
      </w:hyperlink>
    </w:p>
    <w:p w14:paraId="53741B20" w14:textId="77777777" w:rsidR="002A258A" w:rsidRDefault="002A258A">
      <w:pPr>
        <w:pStyle w:val="Heading1"/>
        <w:pageBreakBefore/>
        <w:rPr>
          <w:rFonts w:ascii="GE Inspira" w:hAnsi="GE Inspira"/>
          <w:color w:val="000000"/>
        </w:rPr>
      </w:pPr>
      <w:r>
        <w:rPr>
          <w:rFonts w:ascii="GE Inspira" w:hAnsi="GE Inspira"/>
          <w:bCs w:val="0"/>
          <w:iCs/>
          <w:caps/>
          <w:noProof/>
          <w:sz w:val="22"/>
          <w:szCs w:val="20"/>
        </w:rPr>
        <w:lastRenderedPageBreak/>
        <w:fldChar w:fldCharType="end"/>
      </w:r>
      <w:bookmarkStart w:id="6" w:name="_Toc452041474"/>
      <w:r>
        <w:rPr>
          <w:rFonts w:ascii="GE Inspira" w:hAnsi="GE Inspira"/>
          <w:color w:val="000000"/>
        </w:rPr>
        <w:t>PURPOSE</w:t>
      </w:r>
      <w:bookmarkEnd w:id="0"/>
      <w:bookmarkEnd w:id="6"/>
    </w:p>
    <w:p w14:paraId="28416E52" w14:textId="23E43DCA" w:rsidR="002A258A" w:rsidRDefault="002A258A">
      <w:pPr>
        <w:pStyle w:val="Bodytextrev"/>
        <w:rPr>
          <w:rFonts w:cs="GE Inspira"/>
        </w:rPr>
      </w:pPr>
      <w:r>
        <w:rPr>
          <w:rFonts w:cs="GE Inspira"/>
        </w:rPr>
        <w:t xml:space="preserve">The purpose of this document is to describe the </w:t>
      </w:r>
      <w:r w:rsidR="00E11B42">
        <w:rPr>
          <w:rFonts w:cs="GE Inspira"/>
        </w:rPr>
        <w:t>high-level</w:t>
      </w:r>
      <w:r>
        <w:rPr>
          <w:rFonts w:cs="GE Inspira"/>
        </w:rPr>
        <w:t xml:space="preserve"> technical architecture of the GE Healthcare</w:t>
      </w:r>
      <w:r w:rsidR="002C6451">
        <w:rPr>
          <w:rFonts w:cs="GE Inspira"/>
        </w:rPr>
        <w:t xml:space="preserve"> (GEHC)</w:t>
      </w:r>
      <w:r>
        <w:rPr>
          <w:rFonts w:cs="GE Inspira"/>
        </w:rPr>
        <w:t xml:space="preserve"> </w:t>
      </w:r>
      <w:r w:rsidR="00EC5923">
        <w:rPr>
          <w:rFonts w:cs="GE Inspira"/>
        </w:rPr>
        <w:t xml:space="preserve">SDT </w:t>
      </w:r>
      <w:r w:rsidR="00B80A3D">
        <w:rPr>
          <w:rFonts w:cs="GE Inspira"/>
        </w:rPr>
        <w:t xml:space="preserve">Booking Web App </w:t>
      </w:r>
      <w:r w:rsidR="00E72844">
        <w:rPr>
          <w:rFonts w:cs="GE Inspira"/>
        </w:rPr>
        <w:t>implementation at Tower, US D</w:t>
      </w:r>
      <w:r w:rsidR="00415A08">
        <w:rPr>
          <w:rFonts w:cs="GE Inspira"/>
        </w:rPr>
        <w:t xml:space="preserve">ata </w:t>
      </w:r>
      <w:r w:rsidR="00584B4C">
        <w:rPr>
          <w:rFonts w:cs="GE Inspira"/>
        </w:rPr>
        <w:t>Centre</w:t>
      </w:r>
      <w:r>
        <w:rPr>
          <w:rFonts w:cs="GE Inspira"/>
        </w:rPr>
        <w:t xml:space="preserve">. </w:t>
      </w:r>
      <w:r>
        <w:t xml:space="preserve">It defines the </w:t>
      </w:r>
      <w:r w:rsidR="00EC5923">
        <w:rPr>
          <w:rFonts w:cs="GE Inspira"/>
        </w:rPr>
        <w:t xml:space="preserve">SDT </w:t>
      </w:r>
      <w:r w:rsidR="003B1537">
        <w:rPr>
          <w:rFonts w:cs="GE Inspira"/>
        </w:rPr>
        <w:t xml:space="preserve">Booking Web App </w:t>
      </w:r>
      <w:r>
        <w:t>architecture and technical components.</w:t>
      </w:r>
    </w:p>
    <w:p w14:paraId="71321581" w14:textId="12347E82" w:rsidR="002A258A" w:rsidRDefault="002A258A">
      <w:pPr>
        <w:pStyle w:val="Bodytextrev"/>
        <w:rPr>
          <w:rFonts w:cs="GE Inspira"/>
        </w:rPr>
      </w:pPr>
      <w:r>
        <w:t xml:space="preserve">This Technical Architecture Description will </w:t>
      </w:r>
      <w:proofErr w:type="gramStart"/>
      <w:r>
        <w:t>be updated</w:t>
      </w:r>
      <w:proofErr w:type="gramEnd"/>
      <w:r>
        <w:t xml:space="preserve"> as required due to system upgrades, additions and/or modifications to the infrastructure components (either hardware or software) and will be managed through the </w:t>
      </w:r>
      <w:r w:rsidR="00297276" w:rsidRPr="00A452F6">
        <w:t>GEHC_GQP_12.10.001 Change Control for Computerized System Validation of Non-Product Software Work Instruction</w:t>
      </w:r>
      <w:r w:rsidR="00297276" w:rsidDel="00297276">
        <w:t xml:space="preserve"> </w:t>
      </w:r>
      <w:r>
        <w:t>(</w:t>
      </w:r>
      <w:r w:rsidR="00AE278A">
        <w:t>DOC0407270</w:t>
      </w:r>
      <w:r>
        <w:t>).</w:t>
      </w:r>
    </w:p>
    <w:p w14:paraId="296FEE46" w14:textId="77777777" w:rsidR="002A258A" w:rsidRDefault="002A258A">
      <w:pPr>
        <w:pStyle w:val="Heading1"/>
        <w:keepNext w:val="0"/>
        <w:rPr>
          <w:rFonts w:ascii="GE Inspira" w:hAnsi="GE Inspira"/>
          <w:color w:val="000000"/>
        </w:rPr>
      </w:pPr>
      <w:bookmarkStart w:id="7" w:name="_Toc452041475"/>
      <w:bookmarkStart w:id="8" w:name="_Toc69620883"/>
      <w:r>
        <w:rPr>
          <w:rFonts w:ascii="GE Inspira" w:hAnsi="GE Inspira"/>
          <w:color w:val="000000"/>
        </w:rPr>
        <w:t>INTRODUCTION</w:t>
      </w:r>
      <w:bookmarkEnd w:id="7"/>
    </w:p>
    <w:p w14:paraId="4614C95F" w14:textId="4BAA0666" w:rsidR="004D78E1" w:rsidRDefault="002A258A">
      <w:pPr>
        <w:pStyle w:val="BodyText"/>
        <w:rPr>
          <w:rFonts w:ascii="GE Inspira" w:hAnsi="GE Inspira" w:cs="GE Inspira"/>
        </w:rPr>
      </w:pPr>
      <w:r>
        <w:rPr>
          <w:rFonts w:ascii="GE Inspira" w:hAnsi="GE Inspira" w:cs="GE Inspira"/>
        </w:rPr>
        <w:t xml:space="preserve">This Technical Architecture Description (TAD) describes the hardware and infrastructure specifications for the </w:t>
      </w:r>
      <w:r w:rsidR="00E07CB9">
        <w:rPr>
          <w:rFonts w:ascii="GE Inspira" w:hAnsi="GE Inspira" w:cs="GE Inspira"/>
        </w:rPr>
        <w:t>SDT Booking Web App</w:t>
      </w:r>
      <w:r w:rsidR="007F73E1">
        <w:rPr>
          <w:rFonts w:cs="GE Inspira"/>
        </w:rPr>
        <w:t xml:space="preserve"> </w:t>
      </w:r>
      <w:r>
        <w:rPr>
          <w:rFonts w:ascii="GE Inspira" w:hAnsi="GE Inspira" w:cs="GE Inspira"/>
        </w:rPr>
        <w:t>environment</w:t>
      </w:r>
      <w:r w:rsidR="00A144B3">
        <w:rPr>
          <w:rFonts w:ascii="GE Inspira" w:hAnsi="GE Inspira" w:cs="GE Inspira"/>
        </w:rPr>
        <w:t xml:space="preserve"> and</w:t>
      </w:r>
      <w:r w:rsidR="00AE278A">
        <w:rPr>
          <w:rFonts w:ascii="GE Inspira" w:hAnsi="GE Inspira" w:cs="GE Inspira"/>
        </w:rPr>
        <w:t xml:space="preserve"> </w:t>
      </w:r>
      <w:r>
        <w:rPr>
          <w:rFonts w:ascii="GE Inspira" w:hAnsi="GE Inspira" w:cs="GE Inspira"/>
        </w:rPr>
        <w:t>application. The hardware and infrastructure specifications identified herein, arose directly from business requirements and technical necessity</w:t>
      </w:r>
      <w:r w:rsidR="008623F1">
        <w:rPr>
          <w:rFonts w:ascii="GE Inspira" w:hAnsi="GE Inspira" w:cs="GE Inspira"/>
        </w:rPr>
        <w:t xml:space="preserve"> </w:t>
      </w:r>
      <w:r w:rsidR="00AC44D2">
        <w:rPr>
          <w:rFonts w:ascii="GE Inspira" w:hAnsi="GE Inspira" w:cs="GE Inspira"/>
        </w:rPr>
        <w:t>for the Smart Dispatch Too</w:t>
      </w:r>
      <w:r w:rsidR="004D78E1">
        <w:rPr>
          <w:rFonts w:ascii="GE Inspira" w:hAnsi="GE Inspira" w:cs="GE Inspira"/>
        </w:rPr>
        <w:t>l</w:t>
      </w:r>
      <w:r w:rsidR="002C6451">
        <w:rPr>
          <w:rFonts w:ascii="GE Inspira" w:hAnsi="GE Inspira" w:cs="GE Inspira"/>
        </w:rPr>
        <w:t xml:space="preserve"> (SDT)</w:t>
      </w:r>
      <w:r w:rsidR="00AC44D2">
        <w:rPr>
          <w:rFonts w:ascii="GE Inspira" w:hAnsi="GE Inspira" w:cs="GE Inspira"/>
        </w:rPr>
        <w:t xml:space="preserve"> </w:t>
      </w:r>
      <w:proofErr w:type="gramStart"/>
      <w:r w:rsidR="0067546A">
        <w:rPr>
          <w:rFonts w:ascii="GE Inspira" w:hAnsi="GE Inspira" w:cs="GE Inspira"/>
        </w:rPr>
        <w:t>Booking</w:t>
      </w:r>
      <w:proofErr w:type="gramEnd"/>
      <w:r w:rsidR="0067546A">
        <w:rPr>
          <w:rFonts w:ascii="GE Inspira" w:hAnsi="GE Inspira" w:cs="GE Inspira"/>
        </w:rPr>
        <w:t xml:space="preserve"> </w:t>
      </w:r>
      <w:r w:rsidR="00AC44D2">
        <w:rPr>
          <w:rFonts w:ascii="GE Inspira" w:hAnsi="GE Inspira" w:cs="GE Inspira"/>
        </w:rPr>
        <w:t xml:space="preserve">to </w:t>
      </w:r>
      <w:r w:rsidR="004D78E1">
        <w:rPr>
          <w:rFonts w:ascii="GE Inspira" w:hAnsi="GE Inspira" w:cs="GE Inspira"/>
        </w:rPr>
        <w:t xml:space="preserve">be invoked from the Siebel CRM and obtain the suitable </w:t>
      </w:r>
      <w:r w:rsidR="00AC44D2">
        <w:rPr>
          <w:rFonts w:ascii="GE Inspira" w:hAnsi="GE Inspira" w:cs="GE Inspira"/>
        </w:rPr>
        <w:t xml:space="preserve">Field Service Engineer(s) (FSE) </w:t>
      </w:r>
      <w:r w:rsidR="004D78E1">
        <w:rPr>
          <w:rFonts w:ascii="GE Inspira" w:hAnsi="GE Inspira" w:cs="GE Inspira"/>
        </w:rPr>
        <w:t xml:space="preserve">along with the appointment date and times from </w:t>
      </w:r>
      <w:r w:rsidR="00BB58F3">
        <w:rPr>
          <w:rFonts w:ascii="GE Inspira" w:hAnsi="GE Inspira" w:cs="GE Inspira"/>
        </w:rPr>
        <w:t>Click</w:t>
      </w:r>
      <w:r w:rsidR="00AC44D2">
        <w:rPr>
          <w:rFonts w:ascii="GE Inspira" w:hAnsi="GE Inspira" w:cs="GE Inspira"/>
        </w:rPr>
        <w:t>Schedule</w:t>
      </w:r>
      <w:r w:rsidR="00BB58F3">
        <w:rPr>
          <w:rFonts w:ascii="GE Inspira" w:hAnsi="GE Inspira" w:cs="GE Inspira"/>
        </w:rPr>
        <w:t xml:space="preserve"> in the APAC region</w:t>
      </w:r>
      <w:r w:rsidR="00AC44D2">
        <w:rPr>
          <w:rFonts w:ascii="GE Inspira" w:hAnsi="GE Inspira" w:cs="GE Inspira"/>
        </w:rPr>
        <w:t xml:space="preserve">. </w:t>
      </w:r>
    </w:p>
    <w:p w14:paraId="267E2877" w14:textId="092CB7B5" w:rsidR="002A258A" w:rsidRDefault="00AC44D2">
      <w:pPr>
        <w:pStyle w:val="BodyText"/>
        <w:rPr>
          <w:rFonts w:ascii="GE Inspira" w:hAnsi="GE Inspira" w:cs="GE Inspira"/>
        </w:rPr>
      </w:pPr>
      <w:r>
        <w:rPr>
          <w:rFonts w:ascii="GE Inspira" w:hAnsi="GE Inspira" w:cs="GE Inspira"/>
        </w:rPr>
        <w:t xml:space="preserve">The </w:t>
      </w:r>
      <w:r w:rsidR="00E07CB9">
        <w:rPr>
          <w:rFonts w:ascii="GE Inspira" w:hAnsi="GE Inspira" w:cs="GE Inspira"/>
        </w:rPr>
        <w:t>SDT Booking Web App</w:t>
      </w:r>
      <w:r>
        <w:rPr>
          <w:rFonts w:ascii="GE Inspira" w:hAnsi="GE Inspira" w:cs="GE Inspira"/>
        </w:rPr>
        <w:t xml:space="preserve"> Server is a Windows 20</w:t>
      </w:r>
      <w:r w:rsidR="00AE278A">
        <w:rPr>
          <w:rFonts w:ascii="GE Inspira" w:hAnsi="GE Inspira" w:cs="GE Inspira"/>
        </w:rPr>
        <w:t>12</w:t>
      </w:r>
      <w:r>
        <w:rPr>
          <w:rFonts w:ascii="GE Inspira" w:hAnsi="GE Inspira" w:cs="GE Inspira"/>
        </w:rPr>
        <w:t xml:space="preserve"> 64</w:t>
      </w:r>
      <w:r w:rsidR="00AE278A">
        <w:rPr>
          <w:rFonts w:ascii="GE Inspira" w:hAnsi="GE Inspira" w:cs="GE Inspira"/>
        </w:rPr>
        <w:t>-</w:t>
      </w:r>
      <w:r>
        <w:rPr>
          <w:rFonts w:ascii="GE Inspira" w:hAnsi="GE Inspira" w:cs="GE Inspira"/>
        </w:rPr>
        <w:t xml:space="preserve">bit server hosting the custom-built </w:t>
      </w:r>
      <w:r w:rsidR="00E07CB9">
        <w:rPr>
          <w:rFonts w:ascii="GE Inspira" w:hAnsi="GE Inspira" w:cs="GE Inspira"/>
        </w:rPr>
        <w:t>SDT Booking Web App</w:t>
      </w:r>
      <w:r>
        <w:rPr>
          <w:rFonts w:ascii="GE Inspira" w:hAnsi="GE Inspira" w:cs="GE Inspira"/>
        </w:rPr>
        <w:t xml:space="preserve"> application. </w:t>
      </w:r>
      <w:r w:rsidR="002A258A">
        <w:rPr>
          <w:rFonts w:ascii="GE Inspira" w:hAnsi="GE Inspira" w:cs="GE Inspira"/>
        </w:rPr>
        <w:t xml:space="preserve">Where desirable, features or preferred technical solutions are included. They are resolved in this document to represent the agreed system </w:t>
      </w:r>
      <w:proofErr w:type="gramStart"/>
      <w:r w:rsidR="002A258A">
        <w:rPr>
          <w:rFonts w:ascii="GE Inspira" w:hAnsi="GE Inspira" w:cs="GE Inspira"/>
        </w:rPr>
        <w:t>being delivered</w:t>
      </w:r>
      <w:proofErr w:type="gramEnd"/>
      <w:r w:rsidR="002A258A">
        <w:rPr>
          <w:rFonts w:ascii="GE Inspira" w:hAnsi="GE Inspira" w:cs="GE Inspira"/>
        </w:rPr>
        <w:t>.</w:t>
      </w:r>
    </w:p>
    <w:p w14:paraId="50E326BC" w14:textId="77777777" w:rsidR="002A258A" w:rsidRDefault="002A258A">
      <w:pPr>
        <w:pStyle w:val="BodyText"/>
        <w:rPr>
          <w:rFonts w:ascii="GE Inspira" w:hAnsi="GE Inspira" w:cs="GE Inspira"/>
        </w:rPr>
      </w:pPr>
      <w:r w:rsidRPr="00042D0F">
        <w:rPr>
          <w:rFonts w:ascii="GE Inspira" w:hAnsi="GE Inspira" w:cs="GE Inspira"/>
        </w:rPr>
        <w:t xml:space="preserve">The </w:t>
      </w:r>
      <w:r w:rsidR="00AC44D2">
        <w:rPr>
          <w:rFonts w:ascii="GE Inspira" w:hAnsi="GE Inspira" w:cs="GE Inspira"/>
        </w:rPr>
        <w:t xml:space="preserve">TAD is a deliverable as specified in </w:t>
      </w:r>
      <w:r w:rsidR="00AC44D2" w:rsidRPr="00FE010E">
        <w:rPr>
          <w:rFonts w:ascii="GE Inspira" w:hAnsi="GE Inspira" w:cs="GE Inspira"/>
        </w:rPr>
        <w:t xml:space="preserve">the </w:t>
      </w:r>
      <w:r w:rsidR="00783036">
        <w:rPr>
          <w:rFonts w:ascii="GE Inspira" w:hAnsi="GE Inspira" w:cs="GE Inspira"/>
        </w:rPr>
        <w:t xml:space="preserve">SDT Booking </w:t>
      </w:r>
      <w:r w:rsidR="00AC44D2" w:rsidRPr="00FE010E">
        <w:rPr>
          <w:rFonts w:ascii="GE Inspira" w:hAnsi="GE Inspira" w:cs="GE Inspira"/>
        </w:rPr>
        <w:t xml:space="preserve">Validation </w:t>
      </w:r>
      <w:r w:rsidR="00783036">
        <w:rPr>
          <w:rFonts w:ascii="GE Inspira" w:hAnsi="GE Inspira" w:cs="GE Inspira"/>
        </w:rPr>
        <w:t xml:space="preserve">and </w:t>
      </w:r>
      <w:r w:rsidR="00AC44D2" w:rsidRPr="00FE010E">
        <w:rPr>
          <w:rFonts w:ascii="GE Inspira" w:hAnsi="GE Inspira" w:cs="GE Inspira"/>
        </w:rPr>
        <w:t xml:space="preserve">Test </w:t>
      </w:r>
      <w:r w:rsidRPr="00F8646D">
        <w:rPr>
          <w:rFonts w:ascii="GE Inspira" w:hAnsi="GE Inspira" w:cs="GE Inspira"/>
        </w:rPr>
        <w:t>Plan (</w:t>
      </w:r>
      <w:r w:rsidR="00AC44D2" w:rsidRPr="00F8646D">
        <w:rPr>
          <w:rFonts w:ascii="GE Inspira" w:hAnsi="GE Inspira" w:cs="GE Inspira"/>
        </w:rPr>
        <w:t>VTP</w:t>
      </w:r>
      <w:r w:rsidR="00F8646D" w:rsidRPr="00F8646D">
        <w:rPr>
          <w:rFonts w:ascii="GE Inspira" w:hAnsi="GE Inspira" w:cs="GE Inspira"/>
        </w:rPr>
        <w:t>) [</w:t>
      </w:r>
      <w:hyperlink w:anchor="VTP" w:history="1">
        <w:r w:rsidR="00F8646D" w:rsidRPr="00F8646D">
          <w:rPr>
            <w:rStyle w:val="Hyperlink"/>
            <w:rFonts w:ascii="GE Inspira" w:hAnsi="GE Inspira" w:cs="GE Inspira"/>
            <w:color w:val="auto"/>
            <w:u w:val="none"/>
          </w:rPr>
          <w:t>5</w:t>
        </w:r>
      </w:hyperlink>
      <w:r w:rsidR="00F8646D" w:rsidRPr="00F8646D">
        <w:rPr>
          <w:rFonts w:ascii="GE Inspira" w:hAnsi="GE Inspira" w:cs="GE Inspira"/>
        </w:rPr>
        <w:t>]</w:t>
      </w:r>
      <w:r w:rsidRPr="00F8646D">
        <w:rPr>
          <w:rFonts w:ascii="GE Inspira" w:hAnsi="GE Inspira" w:cs="GE Inspira"/>
        </w:rPr>
        <w:t>.</w:t>
      </w:r>
    </w:p>
    <w:p w14:paraId="3551DB68" w14:textId="77777777" w:rsidR="0085243C" w:rsidRPr="00FE010E" w:rsidRDefault="0085243C">
      <w:pPr>
        <w:pStyle w:val="BodyText"/>
        <w:rPr>
          <w:rFonts w:ascii="GE Inspira" w:hAnsi="GE Inspira"/>
          <w:bCs/>
          <w:iCs/>
        </w:rPr>
      </w:pPr>
    </w:p>
    <w:p w14:paraId="205AE7D8" w14:textId="77777777" w:rsidR="002A258A" w:rsidRDefault="00FE010E">
      <w:pPr>
        <w:pStyle w:val="Heading1"/>
        <w:keepNext w:val="0"/>
        <w:rPr>
          <w:rFonts w:ascii="GE Inspira" w:hAnsi="GE Inspira"/>
          <w:color w:val="000000"/>
        </w:rPr>
      </w:pPr>
      <w:r>
        <w:rPr>
          <w:rFonts w:ascii="GE Inspira" w:hAnsi="GE Inspira"/>
          <w:color w:val="000000"/>
        </w:rPr>
        <w:br w:type="page"/>
      </w:r>
      <w:bookmarkStart w:id="9" w:name="_Toc452041476"/>
      <w:r w:rsidR="002A258A">
        <w:rPr>
          <w:rFonts w:ascii="GE Inspira" w:hAnsi="GE Inspira"/>
          <w:color w:val="000000"/>
        </w:rPr>
        <w:lastRenderedPageBreak/>
        <w:t>SCOPE</w:t>
      </w:r>
      <w:bookmarkEnd w:id="9"/>
    </w:p>
    <w:p w14:paraId="5A7D12BF" w14:textId="29DF36CC" w:rsidR="002A258A" w:rsidRPr="00AC44D2" w:rsidRDefault="002A258A">
      <w:pPr>
        <w:pStyle w:val="Bodytextrev"/>
      </w:pPr>
      <w:r w:rsidRPr="00AC44D2">
        <w:t xml:space="preserve">This </w:t>
      </w:r>
      <w:r w:rsidR="00342278">
        <w:t>Technical Architecture Description (</w:t>
      </w:r>
      <w:r w:rsidRPr="00AC44D2">
        <w:t>TAD</w:t>
      </w:r>
      <w:r w:rsidR="00342278">
        <w:t>)</w:t>
      </w:r>
      <w:r w:rsidRPr="00AC44D2">
        <w:t xml:space="preserve"> applies only to the installation of infrastructure for the </w:t>
      </w:r>
      <w:r w:rsidR="00E07CB9">
        <w:t>SDT Booking Web App</w:t>
      </w:r>
      <w:r w:rsidR="005B6E8C" w:rsidRPr="00AC44D2">
        <w:t>.</w:t>
      </w:r>
      <w:r w:rsidRPr="00AC44D2">
        <w:t xml:space="preserve"> The infrastructure component(s) for the </w:t>
      </w:r>
      <w:r w:rsidR="00E07CB9">
        <w:t>SDT Booking Web App</w:t>
      </w:r>
      <w:r w:rsidR="005B6E8C" w:rsidRPr="00AC44D2">
        <w:t xml:space="preserve"> </w:t>
      </w:r>
      <w:r w:rsidRPr="00AC44D2">
        <w:t xml:space="preserve">infrastructure will be </w:t>
      </w:r>
      <w:r w:rsidR="008D3550">
        <w:t>p</w:t>
      </w:r>
      <w:r w:rsidR="005B6E8C" w:rsidRPr="00AC44D2">
        <w:t>rospective</w:t>
      </w:r>
      <w:r w:rsidRPr="00AC44D2">
        <w:t xml:space="preserve"> and shall follow technology applicable Work Instructions and/or Standards.</w:t>
      </w:r>
      <w:r w:rsidR="00342278">
        <w:t xml:space="preserve"> This TAD document </w:t>
      </w:r>
      <w:proofErr w:type="gramStart"/>
      <w:r w:rsidR="00342278">
        <w:t>is controlled</w:t>
      </w:r>
      <w:proofErr w:type="gramEnd"/>
      <w:r w:rsidR="00342278">
        <w:t xml:space="preserve"> under the Infrastructure Qualification Standard (DOC1205827).</w:t>
      </w:r>
    </w:p>
    <w:p w14:paraId="0B451BF5" w14:textId="77777777" w:rsidR="002A258A" w:rsidRDefault="002A258A">
      <w:pPr>
        <w:pStyle w:val="Bodytextrev"/>
      </w:pPr>
    </w:p>
    <w:p w14:paraId="754E2F10" w14:textId="77777777" w:rsidR="002A258A" w:rsidRDefault="002A258A">
      <w:pPr>
        <w:pStyle w:val="Heading2"/>
        <w:keepNext w:val="0"/>
        <w:spacing w:before="0"/>
        <w:rPr>
          <w:rFonts w:ascii="GE Inspira" w:hAnsi="GE Inspira"/>
          <w:color w:val="000000"/>
        </w:rPr>
      </w:pPr>
      <w:bookmarkStart w:id="10" w:name="_Toc452041477"/>
      <w:bookmarkEnd w:id="8"/>
      <w:r>
        <w:rPr>
          <w:rFonts w:ascii="GE Inspira" w:hAnsi="GE Inspira"/>
          <w:color w:val="000000"/>
        </w:rPr>
        <w:t>In Scope</w:t>
      </w:r>
      <w:bookmarkEnd w:id="10"/>
    </w:p>
    <w:p w14:paraId="53706755" w14:textId="005F11EF" w:rsidR="002A258A" w:rsidRDefault="002A258A">
      <w:pPr>
        <w:pStyle w:val="Bodytextrev"/>
        <w:rPr>
          <w:rFonts w:cs="GE Inspira"/>
        </w:rPr>
      </w:pPr>
      <w:r>
        <w:rPr>
          <w:rFonts w:cs="GE Inspira"/>
        </w:rPr>
        <w:t xml:space="preserve">The scope of this TAD includes the following IT infrastructure for the </w:t>
      </w:r>
      <w:r w:rsidR="00E07CB9">
        <w:rPr>
          <w:rFonts w:cs="GE Inspira"/>
        </w:rPr>
        <w:t>SDT Booking Web App</w:t>
      </w:r>
      <w:r>
        <w:rPr>
          <w:rFonts w:cs="GE Inspira"/>
        </w:rPr>
        <w:t xml:space="preserve"> and a</w:t>
      </w:r>
      <w:r>
        <w:rPr>
          <w:color w:val="000000"/>
        </w:rPr>
        <w:t xml:space="preserve">ll changes to system </w:t>
      </w:r>
      <w:proofErr w:type="gramStart"/>
      <w:r>
        <w:rPr>
          <w:color w:val="000000"/>
        </w:rPr>
        <w:t>will be made</w:t>
      </w:r>
      <w:proofErr w:type="gramEnd"/>
      <w:r>
        <w:rPr>
          <w:color w:val="000000"/>
        </w:rPr>
        <w:t xml:space="preserve"> under change control following the procedures </w:t>
      </w:r>
      <w:r>
        <w:t xml:space="preserve">detailed in </w:t>
      </w:r>
      <w:r w:rsidR="007C4F1D" w:rsidRPr="00A452F6">
        <w:t>GEHC_GQP_12.10.001 Change Control for Computerized System Validation of Non-Product Software Work Instruction</w:t>
      </w:r>
      <w:r w:rsidR="007C4F1D">
        <w:t xml:space="preserve"> (</w:t>
      </w:r>
      <w:r w:rsidR="00AE278A">
        <w:t>DOC0407270</w:t>
      </w:r>
      <w:r w:rsidR="00E11B42">
        <w:t>) -</w:t>
      </w:r>
      <w:r>
        <w:t xml:space="preserve"> (located in My Workshop).</w:t>
      </w:r>
    </w:p>
    <w:p w14:paraId="1A38FEB9" w14:textId="77777777" w:rsidR="005D6617" w:rsidRPr="00283A80" w:rsidRDefault="005D6617" w:rsidP="005D6617">
      <w:pPr>
        <w:pStyle w:val="Bodytextrev"/>
        <w:numPr>
          <w:ilvl w:val="0"/>
          <w:numId w:val="14"/>
        </w:numPr>
        <w:spacing w:before="0"/>
        <w:rPr>
          <w:rFonts w:cs="GE Inspira"/>
        </w:rPr>
      </w:pPr>
      <w:r w:rsidRPr="00283A80">
        <w:rPr>
          <w:rFonts w:cs="GE Inspira"/>
        </w:rPr>
        <w:t>Development, Staging</w:t>
      </w:r>
      <w:r w:rsidR="00150A4C" w:rsidRPr="00283A80">
        <w:rPr>
          <w:rFonts w:cs="GE Inspira"/>
        </w:rPr>
        <w:t xml:space="preserve">, </w:t>
      </w:r>
      <w:r w:rsidRPr="00283A80">
        <w:rPr>
          <w:rFonts w:cs="GE Inspira"/>
        </w:rPr>
        <w:t xml:space="preserve">and Production instances of </w:t>
      </w:r>
      <w:r w:rsidR="00D56D41" w:rsidRPr="00283A80">
        <w:rPr>
          <w:rFonts w:cs="GE Inspira"/>
        </w:rPr>
        <w:t>System</w:t>
      </w:r>
    </w:p>
    <w:p w14:paraId="1790C6B1" w14:textId="7F21E98E" w:rsidR="005D6617" w:rsidRPr="00283A80" w:rsidRDefault="005D6617" w:rsidP="005D6617">
      <w:pPr>
        <w:pStyle w:val="Bodytextrev"/>
        <w:numPr>
          <w:ilvl w:val="0"/>
          <w:numId w:val="14"/>
        </w:numPr>
        <w:spacing w:before="0"/>
        <w:rPr>
          <w:rFonts w:cs="GE Inspira"/>
        </w:rPr>
      </w:pPr>
      <w:r w:rsidRPr="00283A80">
        <w:rPr>
          <w:rFonts w:cs="GE Inspira"/>
        </w:rPr>
        <w:t xml:space="preserve">Servers used to host </w:t>
      </w:r>
      <w:r w:rsidR="00AE278A">
        <w:rPr>
          <w:rFonts w:cs="GE Inspira"/>
        </w:rPr>
        <w:t>web application</w:t>
      </w:r>
    </w:p>
    <w:p w14:paraId="147B3818" w14:textId="5415CAD4" w:rsidR="002478CC" w:rsidRPr="00B22C4B" w:rsidRDefault="002A258A" w:rsidP="00B22C4B">
      <w:pPr>
        <w:pStyle w:val="Heading2"/>
        <w:keepNext w:val="0"/>
        <w:rPr>
          <w:rFonts w:ascii="GE Inspira" w:hAnsi="GE Inspira"/>
        </w:rPr>
      </w:pPr>
      <w:bookmarkStart w:id="11" w:name="_Toc452041478"/>
      <w:r w:rsidRPr="00283A80">
        <w:rPr>
          <w:rFonts w:ascii="GE Inspira" w:hAnsi="GE Inspira"/>
        </w:rPr>
        <w:t xml:space="preserve">Out </w:t>
      </w:r>
      <w:r w:rsidR="00F7364C" w:rsidRPr="00283A80">
        <w:rPr>
          <w:rFonts w:ascii="GE Inspira" w:hAnsi="GE Inspira"/>
        </w:rPr>
        <w:t>of</w:t>
      </w:r>
      <w:r w:rsidRPr="00283A80">
        <w:rPr>
          <w:rFonts w:ascii="GE Inspira" w:hAnsi="GE Inspira"/>
        </w:rPr>
        <w:t xml:space="preserve"> Scope</w:t>
      </w:r>
      <w:bookmarkEnd w:id="11"/>
    </w:p>
    <w:p w14:paraId="5623AD09" w14:textId="77777777" w:rsidR="002A258A" w:rsidRPr="00283A80" w:rsidRDefault="002A258A">
      <w:pPr>
        <w:pStyle w:val="BodyText"/>
        <w:rPr>
          <w:rFonts w:ascii="GE Inspira" w:hAnsi="GE Inspira"/>
        </w:rPr>
      </w:pPr>
      <w:r w:rsidRPr="00283A80">
        <w:rPr>
          <w:rFonts w:ascii="GE Inspira" w:hAnsi="GE Inspira"/>
        </w:rPr>
        <w:t>The scope of this document also excludes:</w:t>
      </w:r>
    </w:p>
    <w:p w14:paraId="31B21494" w14:textId="77777777" w:rsidR="002A258A" w:rsidRPr="00283A80" w:rsidRDefault="002A258A" w:rsidP="002A258A">
      <w:pPr>
        <w:pStyle w:val="BodyText"/>
        <w:numPr>
          <w:ilvl w:val="0"/>
          <w:numId w:val="11"/>
        </w:numPr>
        <w:spacing w:before="0" w:after="0"/>
        <w:rPr>
          <w:rFonts w:ascii="GE Inspira" w:hAnsi="GE Inspira"/>
        </w:rPr>
      </w:pPr>
      <w:r w:rsidRPr="00283A80">
        <w:rPr>
          <w:rFonts w:ascii="GE Inspira" w:hAnsi="GE Inspira"/>
        </w:rPr>
        <w:t>Inbound and outbound interfaces</w:t>
      </w:r>
    </w:p>
    <w:p w14:paraId="17CC313C" w14:textId="77777777" w:rsidR="002A258A" w:rsidRPr="00283A80" w:rsidRDefault="002A258A" w:rsidP="002A258A">
      <w:pPr>
        <w:pStyle w:val="BodyText"/>
        <w:numPr>
          <w:ilvl w:val="0"/>
          <w:numId w:val="11"/>
        </w:numPr>
        <w:spacing w:before="0" w:after="0"/>
        <w:rPr>
          <w:rFonts w:ascii="GE Inspira" w:hAnsi="GE Inspira"/>
        </w:rPr>
      </w:pPr>
      <w:r w:rsidRPr="00283A80">
        <w:rPr>
          <w:rFonts w:ascii="GE Inspira" w:hAnsi="GE Inspira"/>
        </w:rPr>
        <w:t>Third party applications and tools</w:t>
      </w:r>
    </w:p>
    <w:p w14:paraId="014ADCAC" w14:textId="77777777" w:rsidR="00B22C4B" w:rsidRDefault="002A258A" w:rsidP="00B22C4B">
      <w:pPr>
        <w:pStyle w:val="BodyText"/>
        <w:numPr>
          <w:ilvl w:val="0"/>
          <w:numId w:val="11"/>
        </w:numPr>
        <w:spacing w:before="0" w:after="0"/>
        <w:rPr>
          <w:rFonts w:ascii="GE Inspira" w:hAnsi="GE Inspira"/>
        </w:rPr>
      </w:pPr>
      <w:r w:rsidRPr="00283A80">
        <w:rPr>
          <w:rFonts w:ascii="GE Inspira" w:hAnsi="GE Inspira"/>
        </w:rPr>
        <w:t>Client configurations</w:t>
      </w:r>
    </w:p>
    <w:p w14:paraId="4E25AE8A" w14:textId="3000564D" w:rsidR="00104F2C" w:rsidRDefault="002A258A" w:rsidP="00B22C4B">
      <w:pPr>
        <w:pStyle w:val="BodyText"/>
        <w:numPr>
          <w:ilvl w:val="0"/>
          <w:numId w:val="11"/>
        </w:numPr>
        <w:spacing w:before="0" w:after="0"/>
        <w:rPr>
          <w:rFonts w:ascii="GE Inspira" w:hAnsi="GE Inspira"/>
        </w:rPr>
      </w:pPr>
      <w:r w:rsidRPr="00B22C4B">
        <w:rPr>
          <w:rFonts w:ascii="GE Inspira" w:hAnsi="GE Inspira"/>
        </w:rPr>
        <w:t>Printers, plotters, or other physical output devices</w:t>
      </w:r>
      <w:bookmarkStart w:id="12" w:name="_Toc38863022"/>
      <w:bookmarkStart w:id="13" w:name="_Toc69620890"/>
    </w:p>
    <w:p w14:paraId="00DE5B8C" w14:textId="77777777" w:rsidR="00761E9E" w:rsidRDefault="00761E9E" w:rsidP="00761E9E">
      <w:pPr>
        <w:pStyle w:val="BodyText"/>
        <w:spacing w:before="0" w:after="0"/>
        <w:ind w:left="720"/>
        <w:rPr>
          <w:rFonts w:ascii="GE Inspira" w:hAnsi="GE Inspira"/>
        </w:rPr>
      </w:pPr>
    </w:p>
    <w:p w14:paraId="16A5CCF6" w14:textId="174DAE9C" w:rsidR="00104F2C" w:rsidRDefault="00104F2C" w:rsidP="00104F2C">
      <w:pPr>
        <w:pStyle w:val="BodyText"/>
        <w:spacing w:before="0" w:after="0"/>
        <w:rPr>
          <w:rFonts w:ascii="GE Inspira" w:hAnsi="GE Inspira"/>
        </w:rPr>
      </w:pPr>
      <w:r>
        <w:rPr>
          <w:rFonts w:ascii="GE Inspira" w:hAnsi="GE Inspira"/>
        </w:rPr>
        <w:t xml:space="preserve">All these details, whichever is applicable, </w:t>
      </w:r>
      <w:proofErr w:type="gramStart"/>
      <w:r w:rsidR="00522726">
        <w:rPr>
          <w:rFonts w:ascii="GE Inspira" w:hAnsi="GE Inspira"/>
        </w:rPr>
        <w:t>a</w:t>
      </w:r>
      <w:r>
        <w:rPr>
          <w:rFonts w:ascii="GE Inspira" w:hAnsi="GE Inspira"/>
        </w:rPr>
        <w:t>re</w:t>
      </w:r>
      <w:r w:rsidR="00522726">
        <w:rPr>
          <w:rFonts w:ascii="GE Inspira" w:hAnsi="GE Inspira"/>
        </w:rPr>
        <w:t xml:space="preserve"> </w:t>
      </w:r>
      <w:r>
        <w:rPr>
          <w:rFonts w:ascii="GE Inspira" w:hAnsi="GE Inspira"/>
        </w:rPr>
        <w:t>covered</w:t>
      </w:r>
      <w:proofErr w:type="gramEnd"/>
      <w:r>
        <w:rPr>
          <w:rFonts w:ascii="GE Inspira" w:hAnsi="GE Inspira"/>
        </w:rPr>
        <w:t xml:space="preserve"> as a part of the SDT Booking System Design Specifications document (DOC1502612).</w:t>
      </w:r>
    </w:p>
    <w:p w14:paraId="740E8640" w14:textId="77777777" w:rsidR="002A258A" w:rsidRDefault="00FE010E">
      <w:pPr>
        <w:pStyle w:val="Heading1"/>
        <w:keepNext w:val="0"/>
        <w:rPr>
          <w:rFonts w:ascii="GE Inspira" w:hAnsi="GE Inspira"/>
          <w:color w:val="000000"/>
        </w:rPr>
      </w:pPr>
      <w:r>
        <w:rPr>
          <w:rFonts w:ascii="GE Inspira" w:hAnsi="GE Inspira"/>
          <w:color w:val="000000"/>
        </w:rPr>
        <w:br w:type="page"/>
      </w:r>
      <w:bookmarkStart w:id="14" w:name="_Toc452041479"/>
      <w:r w:rsidR="002A258A">
        <w:rPr>
          <w:rFonts w:ascii="GE Inspira" w:hAnsi="GE Inspira"/>
          <w:color w:val="000000"/>
        </w:rPr>
        <w:lastRenderedPageBreak/>
        <w:t>DEFINITIONS/ACRONYMS</w:t>
      </w:r>
      <w:bookmarkEnd w:id="14"/>
    </w:p>
    <w:p w14:paraId="6C41435A" w14:textId="77777777" w:rsidR="002A258A" w:rsidRDefault="002A258A">
      <w:pPr>
        <w:pStyle w:val="BodyText"/>
        <w:rPr>
          <w:rFonts w:ascii="GE Inspira" w:hAnsi="GE Inspira"/>
        </w:rPr>
      </w:pPr>
      <w:r>
        <w:rPr>
          <w:rFonts w:ascii="GE Inspira" w:hAnsi="GE Inspira"/>
        </w:rPr>
        <w:t xml:space="preserve">IT QMS Definitions </w:t>
      </w:r>
      <w:proofErr w:type="gramStart"/>
      <w:r>
        <w:rPr>
          <w:rFonts w:ascii="GE Inspira" w:hAnsi="GE Inspira"/>
        </w:rPr>
        <w:t>can be found</w:t>
      </w:r>
      <w:proofErr w:type="gramEnd"/>
      <w:r>
        <w:rPr>
          <w:rFonts w:ascii="GE Inspira" w:hAnsi="GE Inspira"/>
        </w:rPr>
        <w:t xml:space="preserve"> in the </w:t>
      </w:r>
      <w:r w:rsidR="00BD2276" w:rsidRPr="00EB7C2E">
        <w:rPr>
          <w:rFonts w:ascii="GE Inspira" w:hAnsi="GE Inspira"/>
          <w:bCs/>
        </w:rPr>
        <w:t>Information Technology and Process Excellence</w:t>
      </w:r>
      <w:r w:rsidR="00BD2276">
        <w:t xml:space="preserve"> </w:t>
      </w:r>
      <w:r>
        <w:rPr>
          <w:rFonts w:ascii="GE Inspira" w:hAnsi="GE Inspira"/>
        </w:rPr>
        <w:t xml:space="preserve">Glossary of Terms (DOC0297142).  </w:t>
      </w:r>
      <w:r>
        <w:rPr>
          <w:rFonts w:ascii="GE Inspira" w:hAnsi="GE Inspira"/>
          <w:lang w:eastAsia="zh-CN"/>
        </w:rPr>
        <w:t xml:space="preserve">Data Protection definitions may be found in the Data Protection Global Glossary (DOC0549512). </w:t>
      </w:r>
      <w:r>
        <w:rPr>
          <w:rFonts w:ascii="GE Inspira" w:hAnsi="GE Inspira"/>
        </w:rPr>
        <w:t xml:space="preserve"> The following definitions apply to specialized terms used in this document.  </w:t>
      </w:r>
    </w:p>
    <w:tbl>
      <w:tblPr>
        <w:tblW w:w="97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90"/>
        <w:gridCol w:w="6930"/>
      </w:tblGrid>
      <w:tr w:rsidR="002A258A" w:rsidRPr="00283A80" w14:paraId="3242BAF3" w14:textId="77777777">
        <w:trPr>
          <w:cantSplit/>
          <w:trHeight w:val="318"/>
          <w:tblHeader/>
        </w:trPr>
        <w:tc>
          <w:tcPr>
            <w:tcW w:w="2790" w:type="dxa"/>
            <w:shd w:val="clear" w:color="auto" w:fill="E6E6E6"/>
          </w:tcPr>
          <w:p w14:paraId="1EC1C883" w14:textId="77777777" w:rsidR="002A258A" w:rsidRPr="00283A80" w:rsidRDefault="002A258A">
            <w:pPr>
              <w:pStyle w:val="TableHeader"/>
              <w:keepNext/>
              <w:rPr>
                <w:rFonts w:ascii="GE Inspira" w:hAnsi="GE Inspira"/>
                <w:b w:val="0"/>
              </w:rPr>
            </w:pPr>
            <w:r w:rsidRPr="00283A80">
              <w:rPr>
                <w:rFonts w:ascii="GE Inspira" w:hAnsi="GE Inspira"/>
                <w:b w:val="0"/>
              </w:rPr>
              <w:t>Term</w:t>
            </w:r>
          </w:p>
        </w:tc>
        <w:tc>
          <w:tcPr>
            <w:tcW w:w="6930" w:type="dxa"/>
            <w:shd w:val="clear" w:color="auto" w:fill="E6E6E6"/>
          </w:tcPr>
          <w:p w14:paraId="0B3603F6" w14:textId="77777777" w:rsidR="002A258A" w:rsidRPr="00283A80" w:rsidRDefault="002A258A">
            <w:pPr>
              <w:pStyle w:val="TableHeader"/>
              <w:keepNext/>
              <w:rPr>
                <w:rFonts w:ascii="GE Inspira" w:hAnsi="GE Inspira"/>
                <w:b w:val="0"/>
              </w:rPr>
            </w:pPr>
            <w:r w:rsidRPr="00283A80">
              <w:rPr>
                <w:rFonts w:ascii="GE Inspira" w:hAnsi="GE Inspira"/>
                <w:b w:val="0"/>
              </w:rPr>
              <w:t>Definition</w:t>
            </w:r>
          </w:p>
        </w:tc>
      </w:tr>
      <w:tr w:rsidR="00EF0DEF" w:rsidRPr="00283A80" w14:paraId="24A72687" w14:textId="77777777">
        <w:trPr>
          <w:cantSplit/>
        </w:trPr>
        <w:tc>
          <w:tcPr>
            <w:tcW w:w="2790" w:type="dxa"/>
          </w:tcPr>
          <w:p w14:paraId="450ADA2A" w14:textId="77777777" w:rsidR="00EF0DEF" w:rsidRPr="00283A80" w:rsidRDefault="00EF0DEF">
            <w:pPr>
              <w:autoSpaceDE w:val="0"/>
              <w:autoSpaceDN w:val="0"/>
              <w:adjustRightInd w:val="0"/>
              <w:spacing w:before="60" w:after="60"/>
              <w:jc w:val="both"/>
              <w:rPr>
                <w:rFonts w:ascii="GE Inspira" w:hAnsi="GE Inspira"/>
              </w:rPr>
            </w:pPr>
            <w:r>
              <w:rPr>
                <w:rFonts w:ascii="GE Inspira" w:hAnsi="GE Inspira"/>
              </w:rPr>
              <w:t>Siebel</w:t>
            </w:r>
          </w:p>
        </w:tc>
        <w:tc>
          <w:tcPr>
            <w:tcW w:w="6930" w:type="dxa"/>
          </w:tcPr>
          <w:p w14:paraId="4C604796" w14:textId="77777777" w:rsidR="00EF0DEF" w:rsidRPr="00283A80" w:rsidRDefault="005171B8" w:rsidP="00F2077F">
            <w:pPr>
              <w:autoSpaceDE w:val="0"/>
              <w:autoSpaceDN w:val="0"/>
              <w:adjustRightInd w:val="0"/>
              <w:spacing w:before="60" w:after="60"/>
              <w:jc w:val="both"/>
              <w:rPr>
                <w:rFonts w:ascii="GE Inspira" w:hAnsi="GE Inspira"/>
                <w:bCs/>
              </w:rPr>
            </w:pPr>
            <w:r>
              <w:rPr>
                <w:rFonts w:ascii="GE Inspira" w:hAnsi="GE Inspira"/>
                <w:bCs/>
              </w:rPr>
              <w:t xml:space="preserve">CRM System containing the </w:t>
            </w:r>
            <w:r w:rsidR="00714BB2">
              <w:rPr>
                <w:rFonts w:ascii="GE Inspira" w:hAnsi="GE Inspira"/>
                <w:bCs/>
              </w:rPr>
              <w:t xml:space="preserve">Service Requests </w:t>
            </w:r>
            <w:r w:rsidR="002B5242">
              <w:rPr>
                <w:rFonts w:ascii="GE Inspira" w:hAnsi="GE Inspira"/>
                <w:bCs/>
              </w:rPr>
              <w:t xml:space="preserve">and </w:t>
            </w:r>
            <w:r w:rsidR="00F2077F">
              <w:rPr>
                <w:rFonts w:ascii="GE Inspira" w:hAnsi="GE Inspira"/>
                <w:bCs/>
              </w:rPr>
              <w:t xml:space="preserve">thru which the SDT Booking Web Application is </w:t>
            </w:r>
            <w:r w:rsidR="007434B8">
              <w:rPr>
                <w:rFonts w:ascii="GE Inspira" w:hAnsi="GE Inspira"/>
                <w:bCs/>
              </w:rPr>
              <w:t xml:space="preserve">being invoked </w:t>
            </w:r>
          </w:p>
        </w:tc>
      </w:tr>
      <w:tr w:rsidR="002A258A" w:rsidRPr="00283A80" w14:paraId="0E3579B8" w14:textId="77777777">
        <w:trPr>
          <w:cantSplit/>
        </w:trPr>
        <w:tc>
          <w:tcPr>
            <w:tcW w:w="2790" w:type="dxa"/>
          </w:tcPr>
          <w:p w14:paraId="3B7DC523" w14:textId="77777777" w:rsidR="002A258A" w:rsidRPr="00283A80" w:rsidRDefault="00283A80">
            <w:pPr>
              <w:autoSpaceDE w:val="0"/>
              <w:autoSpaceDN w:val="0"/>
              <w:adjustRightInd w:val="0"/>
              <w:spacing w:before="60" w:after="60"/>
              <w:jc w:val="both"/>
              <w:rPr>
                <w:rFonts w:ascii="GE Inspira" w:hAnsi="GE Inspira"/>
              </w:rPr>
            </w:pPr>
            <w:r w:rsidRPr="00283A80">
              <w:rPr>
                <w:rFonts w:ascii="GE Inspira" w:hAnsi="GE Inspira"/>
              </w:rPr>
              <w:t>SDT</w:t>
            </w:r>
          </w:p>
        </w:tc>
        <w:tc>
          <w:tcPr>
            <w:tcW w:w="6930" w:type="dxa"/>
          </w:tcPr>
          <w:p w14:paraId="63009D1D" w14:textId="77777777" w:rsidR="00283A80" w:rsidRPr="00283A80" w:rsidRDefault="00283A80" w:rsidP="00283A80">
            <w:pPr>
              <w:autoSpaceDE w:val="0"/>
              <w:autoSpaceDN w:val="0"/>
              <w:adjustRightInd w:val="0"/>
              <w:spacing w:before="60" w:after="60"/>
              <w:jc w:val="both"/>
              <w:rPr>
                <w:rFonts w:ascii="GE Inspira" w:hAnsi="GE Inspira"/>
                <w:bCs/>
              </w:rPr>
            </w:pPr>
            <w:r w:rsidRPr="00283A80">
              <w:rPr>
                <w:rFonts w:ascii="GE Inspira" w:hAnsi="GE Inspira"/>
                <w:bCs/>
              </w:rPr>
              <w:t>Smart Dispatch Tool</w:t>
            </w:r>
            <w:r>
              <w:rPr>
                <w:rFonts w:ascii="GE Inspira" w:hAnsi="GE Inspira"/>
                <w:bCs/>
              </w:rPr>
              <w:t xml:space="preserve"> - </w:t>
            </w:r>
            <w:r w:rsidRPr="00283A80">
              <w:rPr>
                <w:rFonts w:ascii="GE Inspira" w:hAnsi="GE Inspira"/>
                <w:bCs/>
              </w:rPr>
              <w:t xml:space="preserve">an umbrella term that refers to ClickSoftware Technologies (hereafter referred to as ‘ClickSoftware’) configurable commercial off-the-shelf (COTS) suite of products used for the assignment and scheduling of </w:t>
            </w:r>
            <w:r w:rsidR="00C4133C">
              <w:rPr>
                <w:rFonts w:ascii="GE Inspira" w:hAnsi="GE Inspira"/>
                <w:bCs/>
              </w:rPr>
              <w:t>Field Service Engineer (</w:t>
            </w:r>
            <w:r w:rsidRPr="00283A80">
              <w:rPr>
                <w:rFonts w:ascii="GE Inspira" w:hAnsi="GE Inspira"/>
                <w:bCs/>
              </w:rPr>
              <w:t>FSE</w:t>
            </w:r>
            <w:r w:rsidR="00C4133C">
              <w:rPr>
                <w:rFonts w:ascii="GE Inspira" w:hAnsi="GE Inspira"/>
                <w:bCs/>
              </w:rPr>
              <w:t>)</w:t>
            </w:r>
            <w:r w:rsidRPr="00283A80">
              <w:rPr>
                <w:rFonts w:ascii="GE Inspira" w:hAnsi="GE Inspira"/>
                <w:bCs/>
              </w:rPr>
              <w:t>. The suite of products includes:</w:t>
            </w:r>
          </w:p>
          <w:p w14:paraId="299853BA" w14:textId="77777777" w:rsidR="00283A80" w:rsidRPr="00283A80" w:rsidRDefault="00283A80" w:rsidP="00283A80">
            <w:pPr>
              <w:autoSpaceDE w:val="0"/>
              <w:autoSpaceDN w:val="0"/>
              <w:adjustRightInd w:val="0"/>
              <w:spacing w:before="60" w:after="60"/>
              <w:jc w:val="both"/>
              <w:rPr>
                <w:rFonts w:ascii="GE Inspira" w:hAnsi="GE Inspira"/>
                <w:bCs/>
              </w:rPr>
            </w:pPr>
            <w:r w:rsidRPr="00283A80">
              <w:rPr>
                <w:rFonts w:ascii="GE Inspira" w:hAnsi="GE Inspira"/>
                <w:bCs/>
              </w:rPr>
              <w:t xml:space="preserve">ClickSchedule - optimizes service scheduling and routing by balancing customer, service and asset resources, and organizational preferences including contractual commitments, priority, drive time, skills, and service and asset resources availability. </w:t>
            </w:r>
          </w:p>
          <w:p w14:paraId="53D0D984" w14:textId="77777777" w:rsidR="002A258A" w:rsidRPr="00283A80" w:rsidRDefault="00283A80" w:rsidP="00283A80">
            <w:pPr>
              <w:autoSpaceDE w:val="0"/>
              <w:autoSpaceDN w:val="0"/>
              <w:adjustRightInd w:val="0"/>
              <w:spacing w:before="60" w:after="60"/>
              <w:jc w:val="both"/>
              <w:rPr>
                <w:rFonts w:ascii="GE Inspira" w:hAnsi="GE Inspira"/>
              </w:rPr>
            </w:pPr>
            <w:r w:rsidRPr="00283A80">
              <w:rPr>
                <w:rFonts w:ascii="GE Inspira" w:hAnsi="GE Inspira"/>
                <w:bCs/>
              </w:rPr>
              <w:t xml:space="preserve">ClickMobile - provides wireless workforce management for monitoring field workforce activities and reducing the labor of dispatching personnel. ClickMobile enables job detail notification from the field and allows for field updates. Assignments created in ClickSchedule </w:t>
            </w:r>
            <w:proofErr w:type="gramStart"/>
            <w:r w:rsidRPr="00283A80">
              <w:rPr>
                <w:rFonts w:ascii="GE Inspira" w:hAnsi="GE Inspira"/>
                <w:bCs/>
              </w:rPr>
              <w:t>are dispatched</w:t>
            </w:r>
            <w:proofErr w:type="gramEnd"/>
            <w:r w:rsidRPr="00283A80">
              <w:rPr>
                <w:rFonts w:ascii="GE Inspira" w:hAnsi="GE Inspira"/>
                <w:bCs/>
              </w:rPr>
              <w:t xml:space="preserve"> to field devices based on configurable workflows while enabling real-time visibility into workforce activity including job status, start and end time.</w:t>
            </w:r>
          </w:p>
        </w:tc>
      </w:tr>
      <w:tr w:rsidR="00EA5075" w:rsidRPr="00283A80" w14:paraId="4FF85D79" w14:textId="77777777">
        <w:trPr>
          <w:cantSplit/>
        </w:trPr>
        <w:tc>
          <w:tcPr>
            <w:tcW w:w="2790" w:type="dxa"/>
          </w:tcPr>
          <w:p w14:paraId="348B3660" w14:textId="7770AB17" w:rsidR="00EA5075" w:rsidRPr="00283A80" w:rsidRDefault="005225E1">
            <w:pPr>
              <w:autoSpaceDE w:val="0"/>
              <w:autoSpaceDN w:val="0"/>
              <w:adjustRightInd w:val="0"/>
              <w:spacing w:before="60" w:after="60"/>
              <w:jc w:val="both"/>
              <w:rPr>
                <w:rFonts w:ascii="GE Inspira" w:hAnsi="GE Inspira"/>
              </w:rPr>
            </w:pPr>
            <w:r>
              <w:rPr>
                <w:rFonts w:ascii="GE Inspira" w:hAnsi="GE Inspira"/>
              </w:rPr>
              <w:t>ClickSchedule</w:t>
            </w:r>
          </w:p>
        </w:tc>
        <w:tc>
          <w:tcPr>
            <w:tcW w:w="6930" w:type="dxa"/>
          </w:tcPr>
          <w:p w14:paraId="5BB1D2FF" w14:textId="38607B74" w:rsidR="00EA5075" w:rsidRPr="00283A80" w:rsidRDefault="00D92A6F" w:rsidP="00283A80">
            <w:pPr>
              <w:autoSpaceDE w:val="0"/>
              <w:autoSpaceDN w:val="0"/>
              <w:adjustRightInd w:val="0"/>
              <w:spacing w:before="60" w:after="60"/>
              <w:jc w:val="both"/>
              <w:rPr>
                <w:rFonts w:ascii="GE Inspira" w:hAnsi="GE Inspira"/>
                <w:bCs/>
              </w:rPr>
            </w:pPr>
            <w:r>
              <w:rPr>
                <w:rFonts w:ascii="GE Inspira" w:hAnsi="GE Inspira"/>
                <w:bCs/>
              </w:rPr>
              <w:t>O</w:t>
            </w:r>
            <w:r w:rsidRPr="00283A80">
              <w:rPr>
                <w:rFonts w:ascii="GE Inspira" w:hAnsi="GE Inspira"/>
                <w:bCs/>
              </w:rPr>
              <w:t>ptimizes service scheduling and routing by balancing customer, service and asset resources, and organizational preferences including contractual commitments, priority, drive time, skills, and service and asset resources availability.</w:t>
            </w:r>
          </w:p>
        </w:tc>
      </w:tr>
      <w:tr w:rsidR="00EA5075" w:rsidRPr="00283A80" w14:paraId="3B30D818" w14:textId="77777777">
        <w:trPr>
          <w:cantSplit/>
        </w:trPr>
        <w:tc>
          <w:tcPr>
            <w:tcW w:w="2790" w:type="dxa"/>
          </w:tcPr>
          <w:p w14:paraId="0626C6D3" w14:textId="686CF2C5" w:rsidR="00EA5075" w:rsidRDefault="005225E1">
            <w:pPr>
              <w:autoSpaceDE w:val="0"/>
              <w:autoSpaceDN w:val="0"/>
              <w:adjustRightInd w:val="0"/>
              <w:spacing w:before="60" w:after="60"/>
              <w:jc w:val="both"/>
              <w:rPr>
                <w:rFonts w:ascii="GE Inspira" w:hAnsi="GE Inspira"/>
              </w:rPr>
            </w:pPr>
            <w:r>
              <w:rPr>
                <w:rFonts w:ascii="GE Inspira" w:hAnsi="GE Inspira"/>
              </w:rPr>
              <w:t>ClickMobile</w:t>
            </w:r>
          </w:p>
        </w:tc>
        <w:tc>
          <w:tcPr>
            <w:tcW w:w="6930" w:type="dxa"/>
          </w:tcPr>
          <w:p w14:paraId="18A6344B" w14:textId="36AA6368" w:rsidR="00EA5075" w:rsidRDefault="00D92A6F" w:rsidP="00283A80">
            <w:pPr>
              <w:autoSpaceDE w:val="0"/>
              <w:autoSpaceDN w:val="0"/>
              <w:adjustRightInd w:val="0"/>
              <w:spacing w:before="60" w:after="60"/>
              <w:jc w:val="both"/>
              <w:rPr>
                <w:rFonts w:ascii="GE Inspira" w:hAnsi="GE Inspira"/>
                <w:bCs/>
              </w:rPr>
            </w:pPr>
            <w:r>
              <w:rPr>
                <w:rFonts w:ascii="GE Inspira" w:hAnsi="GE Inspira"/>
                <w:bCs/>
              </w:rPr>
              <w:t>P</w:t>
            </w:r>
            <w:r w:rsidRPr="00283A80">
              <w:rPr>
                <w:rFonts w:ascii="GE Inspira" w:hAnsi="GE Inspira"/>
                <w:bCs/>
              </w:rPr>
              <w:t xml:space="preserve">rovides wireless workforce management for monitoring field workforce activities and reducing the labor of dispatching personnel. ClickMobile enables job detail notification from the field and allows for field updates. Assignments created in ClickSchedule </w:t>
            </w:r>
            <w:proofErr w:type="gramStart"/>
            <w:r w:rsidRPr="00283A80">
              <w:rPr>
                <w:rFonts w:ascii="GE Inspira" w:hAnsi="GE Inspira"/>
                <w:bCs/>
              </w:rPr>
              <w:t>are dispatched</w:t>
            </w:r>
            <w:proofErr w:type="gramEnd"/>
            <w:r w:rsidRPr="00283A80">
              <w:rPr>
                <w:rFonts w:ascii="GE Inspira" w:hAnsi="GE Inspira"/>
                <w:bCs/>
              </w:rPr>
              <w:t xml:space="preserve"> to field devices based on configurable workflows while enabling real-time visibility into workforce activity including job status, start and end time.</w:t>
            </w:r>
            <w:bookmarkStart w:id="15" w:name="_GoBack"/>
            <w:bookmarkEnd w:id="15"/>
          </w:p>
        </w:tc>
      </w:tr>
      <w:tr w:rsidR="00EA5075" w:rsidRPr="00283A80" w14:paraId="39370457" w14:textId="77777777">
        <w:trPr>
          <w:cantSplit/>
        </w:trPr>
        <w:tc>
          <w:tcPr>
            <w:tcW w:w="2790" w:type="dxa"/>
          </w:tcPr>
          <w:p w14:paraId="5BDEE90F" w14:textId="77777777" w:rsidR="00EA5075" w:rsidRDefault="00194778">
            <w:pPr>
              <w:autoSpaceDE w:val="0"/>
              <w:autoSpaceDN w:val="0"/>
              <w:adjustRightInd w:val="0"/>
              <w:spacing w:before="60" w:after="60"/>
              <w:jc w:val="both"/>
              <w:rPr>
                <w:rFonts w:ascii="GE Inspira" w:hAnsi="GE Inspira"/>
              </w:rPr>
            </w:pPr>
            <w:r>
              <w:rPr>
                <w:rFonts w:ascii="GE Inspira" w:hAnsi="GE Inspira"/>
              </w:rPr>
              <w:t>SDT Booking Web App</w:t>
            </w:r>
          </w:p>
        </w:tc>
        <w:tc>
          <w:tcPr>
            <w:tcW w:w="6930" w:type="dxa"/>
          </w:tcPr>
          <w:p w14:paraId="119FC436" w14:textId="3FC37F97" w:rsidR="00EA5075" w:rsidRDefault="00EA5075" w:rsidP="00E023F6">
            <w:pPr>
              <w:autoSpaceDE w:val="0"/>
              <w:autoSpaceDN w:val="0"/>
              <w:adjustRightInd w:val="0"/>
              <w:spacing w:before="60" w:after="60"/>
              <w:jc w:val="both"/>
              <w:rPr>
                <w:rFonts w:ascii="GE Inspira" w:hAnsi="GE Inspira"/>
                <w:bCs/>
              </w:rPr>
            </w:pPr>
            <w:r>
              <w:rPr>
                <w:rFonts w:ascii="GE Inspira" w:hAnsi="GE Inspira"/>
                <w:bCs/>
              </w:rPr>
              <w:t xml:space="preserve">GEHC Custom built </w:t>
            </w:r>
            <w:r w:rsidR="00194778">
              <w:rPr>
                <w:rFonts w:ascii="GE Inspira" w:hAnsi="GE Inspira"/>
                <w:bCs/>
              </w:rPr>
              <w:t xml:space="preserve">web </w:t>
            </w:r>
            <w:r>
              <w:rPr>
                <w:rFonts w:ascii="GE Inspira" w:hAnsi="GE Inspira"/>
                <w:bCs/>
              </w:rPr>
              <w:t xml:space="preserve">application to dispatch </w:t>
            </w:r>
            <w:r w:rsidR="00194778">
              <w:rPr>
                <w:rFonts w:ascii="GE Inspira" w:hAnsi="GE Inspira"/>
                <w:bCs/>
              </w:rPr>
              <w:t xml:space="preserve">Service request </w:t>
            </w:r>
            <w:r>
              <w:rPr>
                <w:rFonts w:ascii="GE Inspira" w:hAnsi="GE Inspira"/>
                <w:bCs/>
              </w:rPr>
              <w:t xml:space="preserve">details from </w:t>
            </w:r>
            <w:r w:rsidR="0093014C">
              <w:rPr>
                <w:rFonts w:ascii="GE Inspira" w:hAnsi="GE Inspira"/>
                <w:bCs/>
              </w:rPr>
              <w:t xml:space="preserve">Siebel </w:t>
            </w:r>
            <w:r w:rsidR="002C2C2F">
              <w:rPr>
                <w:rFonts w:ascii="GE Inspira" w:hAnsi="GE Inspira"/>
                <w:bCs/>
              </w:rPr>
              <w:t xml:space="preserve">to </w:t>
            </w:r>
            <w:r w:rsidR="00E023F6">
              <w:rPr>
                <w:rFonts w:ascii="GE Inspira" w:hAnsi="GE Inspira"/>
                <w:bCs/>
              </w:rPr>
              <w:t>Click</w:t>
            </w:r>
            <w:r w:rsidR="002C2C2F">
              <w:rPr>
                <w:rFonts w:ascii="GE Inspira" w:hAnsi="GE Inspira"/>
                <w:bCs/>
              </w:rPr>
              <w:t>Schedule</w:t>
            </w:r>
            <w:r w:rsidR="00B61CCF">
              <w:rPr>
                <w:rFonts w:ascii="GE Inspira" w:hAnsi="GE Inspira"/>
                <w:bCs/>
              </w:rPr>
              <w:t xml:space="preserve"> and obtaining the appointment slots from </w:t>
            </w:r>
            <w:r w:rsidR="00AE3B74">
              <w:rPr>
                <w:rFonts w:ascii="GE Inspira" w:hAnsi="GE Inspira"/>
                <w:bCs/>
              </w:rPr>
              <w:t xml:space="preserve">SDT Schedule </w:t>
            </w:r>
          </w:p>
        </w:tc>
      </w:tr>
      <w:tr w:rsidR="00E67EDF" w:rsidRPr="00283A80" w14:paraId="119F283D" w14:textId="77777777">
        <w:trPr>
          <w:cantSplit/>
        </w:trPr>
        <w:tc>
          <w:tcPr>
            <w:tcW w:w="2790" w:type="dxa"/>
          </w:tcPr>
          <w:p w14:paraId="0EAE4457" w14:textId="77777777" w:rsidR="00E67EDF" w:rsidRPr="00283A80" w:rsidRDefault="00E67EDF">
            <w:pPr>
              <w:autoSpaceDE w:val="0"/>
              <w:autoSpaceDN w:val="0"/>
              <w:adjustRightInd w:val="0"/>
              <w:spacing w:before="60" w:after="60"/>
              <w:jc w:val="both"/>
              <w:rPr>
                <w:rFonts w:ascii="GE Inspira" w:hAnsi="GE Inspira"/>
              </w:rPr>
            </w:pPr>
            <w:r w:rsidRPr="00283A80">
              <w:rPr>
                <w:rFonts w:ascii="GE Inspira" w:hAnsi="GE Inspira"/>
              </w:rPr>
              <w:t>TAD</w:t>
            </w:r>
          </w:p>
        </w:tc>
        <w:tc>
          <w:tcPr>
            <w:tcW w:w="6930" w:type="dxa"/>
          </w:tcPr>
          <w:p w14:paraId="4E808310" w14:textId="77777777" w:rsidR="009671C2" w:rsidRPr="00283A80" w:rsidRDefault="009671C2" w:rsidP="00E23623">
            <w:pPr>
              <w:autoSpaceDE w:val="0"/>
              <w:autoSpaceDN w:val="0"/>
              <w:adjustRightInd w:val="0"/>
              <w:rPr>
                <w:rFonts w:ascii="GE Inspira" w:hAnsi="GE Inspira"/>
              </w:rPr>
            </w:pPr>
            <w:r w:rsidRPr="00283A80">
              <w:rPr>
                <w:rFonts w:ascii="GE Inspira" w:hAnsi="GE Inspira"/>
              </w:rPr>
              <w:t>Technical Architecture Description is an overview of components of the system</w:t>
            </w:r>
          </w:p>
          <w:p w14:paraId="3330E543" w14:textId="77777777" w:rsidR="009671C2" w:rsidRPr="00283A80" w:rsidRDefault="009671C2" w:rsidP="00E23623">
            <w:pPr>
              <w:autoSpaceDE w:val="0"/>
              <w:autoSpaceDN w:val="0"/>
              <w:adjustRightInd w:val="0"/>
              <w:rPr>
                <w:rFonts w:ascii="GE Inspira" w:hAnsi="GE Inspira"/>
              </w:rPr>
            </w:pPr>
            <w:r w:rsidRPr="00283A80">
              <w:rPr>
                <w:rFonts w:ascii="GE Inspira" w:hAnsi="GE Inspira"/>
              </w:rPr>
              <w:t>(or part thereof) to provide a common representation to teams involved in</w:t>
            </w:r>
          </w:p>
          <w:p w14:paraId="75D81D1E" w14:textId="77777777" w:rsidR="009671C2" w:rsidRPr="00283A80" w:rsidRDefault="009671C2" w:rsidP="00E23623">
            <w:pPr>
              <w:autoSpaceDE w:val="0"/>
              <w:autoSpaceDN w:val="0"/>
              <w:adjustRightInd w:val="0"/>
              <w:rPr>
                <w:rFonts w:ascii="GE Inspira" w:hAnsi="GE Inspira"/>
              </w:rPr>
            </w:pPr>
            <w:proofErr w:type="gramStart"/>
            <w:r w:rsidRPr="00283A80">
              <w:rPr>
                <w:rFonts w:ascii="GE Inspira" w:hAnsi="GE Inspira"/>
              </w:rPr>
              <w:t>Validation/qualification and support.</w:t>
            </w:r>
            <w:proofErr w:type="gramEnd"/>
            <w:r w:rsidRPr="00283A80">
              <w:rPr>
                <w:rFonts w:ascii="GE Inspira" w:hAnsi="GE Inspira"/>
              </w:rPr>
              <w:t xml:space="preserve"> The Technical Architecture Description</w:t>
            </w:r>
          </w:p>
          <w:p w14:paraId="7EE209AC" w14:textId="77777777" w:rsidR="009671C2" w:rsidRPr="00283A80" w:rsidRDefault="009671C2" w:rsidP="00E23623">
            <w:pPr>
              <w:autoSpaceDE w:val="0"/>
              <w:autoSpaceDN w:val="0"/>
              <w:adjustRightInd w:val="0"/>
              <w:rPr>
                <w:rFonts w:ascii="GE Inspira" w:hAnsi="GE Inspira"/>
              </w:rPr>
            </w:pPr>
            <w:r w:rsidRPr="00283A80">
              <w:rPr>
                <w:rFonts w:ascii="GE Inspira" w:hAnsi="GE Inspira"/>
              </w:rPr>
              <w:t>includes diag</w:t>
            </w:r>
            <w:r w:rsidR="00E23623" w:rsidRPr="00283A80">
              <w:rPr>
                <w:rFonts w:ascii="GE Inspira" w:hAnsi="GE Inspira"/>
              </w:rPr>
              <w:t>rams, lists and/or descriptions of</w:t>
            </w:r>
            <w:r w:rsidRPr="00283A80">
              <w:rPr>
                <w:rFonts w:ascii="GE Inspira" w:hAnsi="GE Inspira"/>
              </w:rPr>
              <w:t xml:space="preserve"> the logical and/or physical</w:t>
            </w:r>
          </w:p>
          <w:p w14:paraId="4099FC67" w14:textId="77777777" w:rsidR="009671C2" w:rsidRPr="00283A80" w:rsidRDefault="00CD5AD9" w:rsidP="00E23623">
            <w:pPr>
              <w:autoSpaceDE w:val="0"/>
              <w:autoSpaceDN w:val="0"/>
              <w:adjustRightInd w:val="0"/>
              <w:rPr>
                <w:rFonts w:ascii="GE Inspira" w:hAnsi="GE Inspira"/>
              </w:rPr>
            </w:pPr>
            <w:proofErr w:type="gramStart"/>
            <w:r w:rsidRPr="00283A80">
              <w:rPr>
                <w:rFonts w:ascii="GE Inspira" w:hAnsi="GE Inspira"/>
              </w:rPr>
              <w:t>Relationships</w:t>
            </w:r>
            <w:r w:rsidR="009671C2" w:rsidRPr="00283A80">
              <w:rPr>
                <w:rFonts w:ascii="GE Inspira" w:hAnsi="GE Inspira"/>
              </w:rPr>
              <w:t xml:space="preserve"> of major infrastructure and application components.</w:t>
            </w:r>
            <w:proofErr w:type="gramEnd"/>
          </w:p>
          <w:p w14:paraId="6E74CB10" w14:textId="77777777" w:rsidR="00E67EDF" w:rsidRPr="00283A80" w:rsidRDefault="009671C2" w:rsidP="00E23623">
            <w:pPr>
              <w:autoSpaceDE w:val="0"/>
              <w:autoSpaceDN w:val="0"/>
              <w:adjustRightInd w:val="0"/>
              <w:rPr>
                <w:rFonts w:ascii="GE Inspira" w:hAnsi="GE Inspira"/>
              </w:rPr>
            </w:pPr>
            <w:r w:rsidRPr="00283A80">
              <w:rPr>
                <w:rFonts w:ascii="GE Inspira" w:hAnsi="GE Inspira"/>
              </w:rPr>
              <w:t>May be identified technical architecture plan in older documentation</w:t>
            </w:r>
          </w:p>
        </w:tc>
      </w:tr>
      <w:tr w:rsidR="00E67EDF" w:rsidRPr="00283A80" w14:paraId="1FDE612E" w14:textId="77777777" w:rsidTr="00DB7E08">
        <w:trPr>
          <w:cantSplit/>
        </w:trPr>
        <w:tc>
          <w:tcPr>
            <w:tcW w:w="2790" w:type="dxa"/>
            <w:vAlign w:val="center"/>
          </w:tcPr>
          <w:p w14:paraId="21D776B7" w14:textId="77777777" w:rsidR="00E67EDF" w:rsidRPr="00283A80" w:rsidRDefault="00E67EDF">
            <w:pPr>
              <w:pStyle w:val="TableContent"/>
              <w:rPr>
                <w:rFonts w:ascii="GE Inspira" w:hAnsi="GE Inspira"/>
              </w:rPr>
            </w:pPr>
            <w:r w:rsidRPr="00283A80">
              <w:rPr>
                <w:rFonts w:ascii="GE Inspira" w:hAnsi="GE Inspira"/>
              </w:rPr>
              <w:t>VM</w:t>
            </w:r>
          </w:p>
        </w:tc>
        <w:tc>
          <w:tcPr>
            <w:tcW w:w="6930" w:type="dxa"/>
            <w:vAlign w:val="center"/>
          </w:tcPr>
          <w:p w14:paraId="61F21A0D" w14:textId="77777777" w:rsidR="00E67EDF" w:rsidRPr="00283A80" w:rsidRDefault="00E67EDF">
            <w:pPr>
              <w:pStyle w:val="TableContent"/>
              <w:rPr>
                <w:rFonts w:ascii="GE Inspira" w:hAnsi="GE Inspira"/>
              </w:rPr>
            </w:pPr>
            <w:r w:rsidRPr="00283A80">
              <w:rPr>
                <w:rFonts w:ascii="GE Inspira" w:hAnsi="GE Inspira"/>
              </w:rPr>
              <w:t>Virtual Machine</w:t>
            </w:r>
          </w:p>
        </w:tc>
      </w:tr>
      <w:tr w:rsidR="00991EA4" w:rsidRPr="00283A80" w14:paraId="1DA25612" w14:textId="77777777" w:rsidTr="00DB7E08">
        <w:trPr>
          <w:cantSplit/>
        </w:trPr>
        <w:tc>
          <w:tcPr>
            <w:tcW w:w="2790" w:type="dxa"/>
            <w:vAlign w:val="center"/>
          </w:tcPr>
          <w:p w14:paraId="510C507F" w14:textId="3694F3C1" w:rsidR="00991EA4" w:rsidRPr="00283A80" w:rsidRDefault="00991EA4">
            <w:pPr>
              <w:pStyle w:val="TableContent"/>
              <w:rPr>
                <w:rFonts w:ascii="GE Inspira" w:hAnsi="GE Inspira"/>
              </w:rPr>
            </w:pPr>
            <w:r>
              <w:rPr>
                <w:rFonts w:ascii="GE Inspira" w:hAnsi="GE Inspira"/>
              </w:rPr>
              <w:t>AWS</w:t>
            </w:r>
          </w:p>
        </w:tc>
        <w:tc>
          <w:tcPr>
            <w:tcW w:w="6930" w:type="dxa"/>
            <w:vAlign w:val="center"/>
          </w:tcPr>
          <w:p w14:paraId="6079042F" w14:textId="4607F9F9" w:rsidR="00991EA4" w:rsidRPr="00283A80" w:rsidRDefault="00991EA4">
            <w:pPr>
              <w:pStyle w:val="TableContent"/>
              <w:rPr>
                <w:rFonts w:ascii="GE Inspira" w:hAnsi="GE Inspira"/>
              </w:rPr>
            </w:pPr>
            <w:r>
              <w:rPr>
                <w:rFonts w:ascii="GE Inspira" w:hAnsi="GE Inspira"/>
              </w:rPr>
              <w:t xml:space="preserve">Amazon Web Services, which </w:t>
            </w:r>
            <w:proofErr w:type="gramStart"/>
            <w:r>
              <w:rPr>
                <w:rFonts w:ascii="GE Inspira" w:hAnsi="GE Inspira"/>
              </w:rPr>
              <w:t>is Amazon vendor</w:t>
            </w:r>
            <w:proofErr w:type="gramEnd"/>
            <w:r>
              <w:rPr>
                <w:rFonts w:ascii="GE Inspira" w:hAnsi="GE Inspira"/>
              </w:rPr>
              <w:t xml:space="preserve"> providing the services for GEHC.</w:t>
            </w:r>
          </w:p>
        </w:tc>
      </w:tr>
    </w:tbl>
    <w:p w14:paraId="7007156C" w14:textId="77777777" w:rsidR="002A258A" w:rsidRDefault="002C6451">
      <w:pPr>
        <w:pStyle w:val="Heading1"/>
        <w:keepNext w:val="0"/>
        <w:rPr>
          <w:rFonts w:ascii="GE Inspira" w:hAnsi="GE Inspira"/>
          <w:color w:val="000000"/>
        </w:rPr>
      </w:pPr>
      <w:r>
        <w:rPr>
          <w:rFonts w:ascii="GE Inspira" w:hAnsi="GE Inspira"/>
          <w:color w:val="000000"/>
        </w:rPr>
        <w:br w:type="page"/>
      </w:r>
      <w:bookmarkStart w:id="16" w:name="_Toc452041480"/>
      <w:r w:rsidR="002A258A">
        <w:rPr>
          <w:rFonts w:ascii="GE Inspira" w:hAnsi="GE Inspira"/>
          <w:color w:val="000000"/>
        </w:rPr>
        <w:lastRenderedPageBreak/>
        <w:t>REFERENCES</w:t>
      </w:r>
      <w:bookmarkEnd w:id="12"/>
      <w:bookmarkEnd w:id="13"/>
      <w:bookmarkEnd w:id="16"/>
    </w:p>
    <w:tbl>
      <w:tblPr>
        <w:tblW w:w="97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660"/>
        <w:gridCol w:w="3060"/>
      </w:tblGrid>
      <w:tr w:rsidR="002A258A" w14:paraId="52801ED5" w14:textId="77777777">
        <w:trPr>
          <w:cantSplit/>
          <w:trHeight w:val="318"/>
          <w:tblHeader/>
        </w:trPr>
        <w:tc>
          <w:tcPr>
            <w:tcW w:w="6660" w:type="dxa"/>
            <w:tcBorders>
              <w:top w:val="single" w:sz="4" w:space="0" w:color="auto"/>
              <w:left w:val="single" w:sz="4" w:space="0" w:color="auto"/>
              <w:bottom w:val="single" w:sz="4" w:space="0" w:color="auto"/>
              <w:right w:val="single" w:sz="4" w:space="0" w:color="auto"/>
            </w:tcBorders>
            <w:shd w:val="clear" w:color="auto" w:fill="E6E6E6"/>
          </w:tcPr>
          <w:p w14:paraId="5ACDB217" w14:textId="77777777" w:rsidR="002A258A" w:rsidRDefault="002A258A">
            <w:pPr>
              <w:pStyle w:val="TableHeader"/>
              <w:rPr>
                <w:rFonts w:ascii="GE Inspira" w:hAnsi="GE Inspira"/>
              </w:rPr>
            </w:pPr>
            <w:bookmarkStart w:id="17" w:name="_Ref37666185"/>
            <w:bookmarkStart w:id="18" w:name="_Toc38863024"/>
            <w:bookmarkStart w:id="19" w:name="_Toc69620893"/>
            <w:r>
              <w:rPr>
                <w:rFonts w:ascii="GE Inspira" w:hAnsi="GE Inspira"/>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E6E6E6"/>
          </w:tcPr>
          <w:p w14:paraId="2035FEE3" w14:textId="77777777" w:rsidR="002A258A" w:rsidRDefault="002A258A">
            <w:pPr>
              <w:pStyle w:val="TableHeader"/>
              <w:rPr>
                <w:rFonts w:ascii="GE Inspira" w:hAnsi="GE Inspira"/>
              </w:rPr>
            </w:pPr>
            <w:r>
              <w:rPr>
                <w:rFonts w:ascii="GE Inspira" w:hAnsi="GE Inspira"/>
              </w:rPr>
              <w:t>Document ID / Location</w:t>
            </w:r>
          </w:p>
        </w:tc>
      </w:tr>
      <w:tr w:rsidR="002A258A" w14:paraId="32920253" w14:textId="77777777">
        <w:trPr>
          <w:cantSplit/>
        </w:trPr>
        <w:tc>
          <w:tcPr>
            <w:tcW w:w="6660" w:type="dxa"/>
            <w:vAlign w:val="center"/>
          </w:tcPr>
          <w:p w14:paraId="182BBF74" w14:textId="7636FAD1" w:rsidR="002A258A" w:rsidRDefault="00663993" w:rsidP="002A258A">
            <w:pPr>
              <w:pStyle w:val="Bodytextrev"/>
              <w:numPr>
                <w:ilvl w:val="0"/>
                <w:numId w:val="13"/>
              </w:numPr>
              <w:tabs>
                <w:tab w:val="clear" w:pos="720"/>
                <w:tab w:val="num" w:pos="342"/>
              </w:tabs>
              <w:ind w:left="342" w:firstLine="18"/>
              <w:jc w:val="left"/>
            </w:pPr>
            <w:r>
              <w:rPr>
                <w:bCs/>
              </w:rPr>
              <w:t>Global Quality Management System Standards</w:t>
            </w:r>
            <w:r w:rsidR="002A258A">
              <w:t xml:space="preserve"> </w:t>
            </w:r>
          </w:p>
        </w:tc>
        <w:tc>
          <w:tcPr>
            <w:tcW w:w="3060" w:type="dxa"/>
            <w:vAlign w:val="center"/>
          </w:tcPr>
          <w:p w14:paraId="615C7219" w14:textId="3D9289BB" w:rsidR="002A258A" w:rsidRDefault="00AE278A">
            <w:pPr>
              <w:rPr>
                <w:rFonts w:ascii="GE Inspira" w:hAnsi="GE Inspira" w:cs="GE Inspira"/>
                <w:lang w:eastAsia="zh-CN"/>
              </w:rPr>
            </w:pPr>
            <w:r>
              <w:rPr>
                <w:rFonts w:ascii="GE Inspira" w:hAnsi="GE Inspira" w:cs="GE Inspira"/>
              </w:rPr>
              <w:t>BOK22974</w:t>
            </w:r>
            <w:r w:rsidRPr="00AE278A">
              <w:rPr>
                <w:rFonts w:ascii="GE Inspira" w:hAnsi="GE Inspira" w:cs="GE Inspira"/>
              </w:rPr>
              <w:t xml:space="preserve"> </w:t>
            </w:r>
            <w:r w:rsidR="002A258A">
              <w:rPr>
                <w:rFonts w:ascii="GE Inspira" w:hAnsi="GE Inspira" w:cs="GE Inspira" w:hint="eastAsia"/>
                <w:lang w:eastAsia="zh-CN"/>
              </w:rPr>
              <w:t>/ My</w:t>
            </w:r>
            <w:r w:rsidR="002A258A">
              <w:rPr>
                <w:rFonts w:ascii="GE Inspira" w:hAnsi="GE Inspira" w:cs="GE Inspira"/>
                <w:lang w:eastAsia="zh-CN"/>
              </w:rPr>
              <w:t xml:space="preserve"> </w:t>
            </w:r>
            <w:r w:rsidR="002A258A">
              <w:rPr>
                <w:rFonts w:ascii="GE Inspira" w:hAnsi="GE Inspira" w:cs="GE Inspira" w:hint="eastAsia"/>
                <w:lang w:eastAsia="zh-CN"/>
              </w:rPr>
              <w:t>Workshop</w:t>
            </w:r>
          </w:p>
        </w:tc>
      </w:tr>
      <w:tr w:rsidR="002A258A" w14:paraId="43712896" w14:textId="77777777">
        <w:trPr>
          <w:cantSplit/>
        </w:trPr>
        <w:tc>
          <w:tcPr>
            <w:tcW w:w="6660" w:type="dxa"/>
            <w:vAlign w:val="center"/>
          </w:tcPr>
          <w:p w14:paraId="266FEA71" w14:textId="7C88835D" w:rsidR="002A258A" w:rsidRDefault="00A305D2" w:rsidP="00B907D4">
            <w:pPr>
              <w:pStyle w:val="Bodytextrev"/>
              <w:numPr>
                <w:ilvl w:val="0"/>
                <w:numId w:val="13"/>
              </w:numPr>
            </w:pPr>
            <w:r>
              <w:t>Information Technology &amp; Process Excellence IT Infrastructure Control and Compliance Technology Frameworks</w:t>
            </w:r>
          </w:p>
        </w:tc>
        <w:tc>
          <w:tcPr>
            <w:tcW w:w="3060" w:type="dxa"/>
            <w:vAlign w:val="center"/>
          </w:tcPr>
          <w:p w14:paraId="2E81C50C" w14:textId="1ED4BFCD" w:rsidR="002A258A" w:rsidRDefault="00A305D2">
            <w:pPr>
              <w:rPr>
                <w:rFonts w:ascii="GE Inspira" w:hAnsi="GE Inspira" w:cs="GE Inspira"/>
                <w:lang w:eastAsia="zh-CN"/>
              </w:rPr>
            </w:pPr>
            <w:r w:rsidRPr="00A305D2">
              <w:rPr>
                <w:rFonts w:ascii="GE Inspira" w:hAnsi="GE Inspira" w:cs="GE Inspira"/>
              </w:rPr>
              <w:t>DOC1814847</w:t>
            </w:r>
            <w:r>
              <w:rPr>
                <w:rFonts w:ascii="GE Inspira" w:hAnsi="GE Inspira" w:cs="GE Inspira"/>
                <w:lang w:eastAsia="zh-CN"/>
              </w:rPr>
              <w:t xml:space="preserve"> </w:t>
            </w:r>
            <w:r w:rsidR="002A258A">
              <w:rPr>
                <w:rFonts w:ascii="GE Inspira" w:hAnsi="GE Inspira"/>
              </w:rPr>
              <w:t>/ My Workshop</w:t>
            </w:r>
          </w:p>
        </w:tc>
      </w:tr>
      <w:tr w:rsidR="002A258A" w14:paraId="7A6B100E" w14:textId="77777777">
        <w:trPr>
          <w:cantSplit/>
        </w:trPr>
        <w:tc>
          <w:tcPr>
            <w:tcW w:w="6660" w:type="dxa"/>
            <w:vAlign w:val="center"/>
          </w:tcPr>
          <w:p w14:paraId="672EEA6A" w14:textId="77777777" w:rsidR="002A258A" w:rsidRDefault="00EB7C2E" w:rsidP="002A258A">
            <w:pPr>
              <w:pStyle w:val="Bodytextrev"/>
              <w:numPr>
                <w:ilvl w:val="0"/>
                <w:numId w:val="13"/>
              </w:numPr>
              <w:jc w:val="left"/>
              <w:rPr>
                <w:lang w:val="en-US"/>
              </w:rPr>
            </w:pPr>
            <w:r w:rsidRPr="00EB7C2E">
              <w:rPr>
                <w:bCs/>
              </w:rPr>
              <w:t>Information Technology and Process Excellence</w:t>
            </w:r>
            <w:r>
              <w:t xml:space="preserve"> </w:t>
            </w:r>
            <w:r w:rsidR="002A258A">
              <w:t xml:space="preserve">Glossary of Terms </w:t>
            </w:r>
          </w:p>
        </w:tc>
        <w:tc>
          <w:tcPr>
            <w:tcW w:w="3060" w:type="dxa"/>
          </w:tcPr>
          <w:p w14:paraId="0DE3E23E" w14:textId="77777777" w:rsidR="002A258A" w:rsidRDefault="002A258A">
            <w:pPr>
              <w:pStyle w:val="Bodytextrev"/>
              <w:rPr>
                <w:lang w:eastAsia="zh-CN"/>
              </w:rPr>
            </w:pPr>
            <w:r>
              <w:rPr>
                <w:rFonts w:hint="eastAsia"/>
                <w:lang w:eastAsia="zh-CN"/>
              </w:rPr>
              <w:t>DOC0297142 / My</w:t>
            </w:r>
            <w:r>
              <w:rPr>
                <w:lang w:eastAsia="zh-CN"/>
              </w:rPr>
              <w:t xml:space="preserve"> </w:t>
            </w:r>
            <w:r>
              <w:rPr>
                <w:rFonts w:hint="eastAsia"/>
                <w:lang w:eastAsia="zh-CN"/>
              </w:rPr>
              <w:t>Workshop</w:t>
            </w:r>
          </w:p>
        </w:tc>
      </w:tr>
      <w:tr w:rsidR="00CA66B0" w14:paraId="57343FD6" w14:textId="77777777">
        <w:trPr>
          <w:cantSplit/>
        </w:trPr>
        <w:tc>
          <w:tcPr>
            <w:tcW w:w="6660" w:type="dxa"/>
            <w:vAlign w:val="center"/>
          </w:tcPr>
          <w:p w14:paraId="7D4EF064" w14:textId="792B4B3E" w:rsidR="00CA66B0" w:rsidRPr="00EB7C2E" w:rsidRDefault="00634804" w:rsidP="00634804">
            <w:pPr>
              <w:pStyle w:val="Bodytextrev"/>
              <w:numPr>
                <w:ilvl w:val="0"/>
                <w:numId w:val="13"/>
              </w:numPr>
              <w:jc w:val="left"/>
              <w:rPr>
                <w:bCs/>
              </w:rPr>
            </w:pPr>
            <w:r w:rsidRPr="00634804">
              <w:rPr>
                <w:bCs/>
              </w:rPr>
              <w:t>PaaS_Web_Platforms_Automation_Process_Overview</w:t>
            </w:r>
          </w:p>
        </w:tc>
        <w:tc>
          <w:tcPr>
            <w:tcW w:w="3060" w:type="dxa"/>
          </w:tcPr>
          <w:p w14:paraId="58693572" w14:textId="2EF19E8B" w:rsidR="00CA66B0" w:rsidRDefault="00CA66B0">
            <w:pPr>
              <w:pStyle w:val="Bodytextrev"/>
              <w:rPr>
                <w:lang w:eastAsia="zh-CN"/>
              </w:rPr>
            </w:pPr>
            <w:r w:rsidRPr="00CA66B0">
              <w:rPr>
                <w:lang w:eastAsia="zh-CN"/>
              </w:rPr>
              <w:t>DOC1814859</w:t>
            </w:r>
          </w:p>
        </w:tc>
      </w:tr>
      <w:tr w:rsidR="00A305D2" w14:paraId="4A5F6D25" w14:textId="77777777">
        <w:trPr>
          <w:cantSplit/>
        </w:trPr>
        <w:tc>
          <w:tcPr>
            <w:tcW w:w="6660" w:type="dxa"/>
            <w:vAlign w:val="center"/>
          </w:tcPr>
          <w:p w14:paraId="7C1F093C" w14:textId="4D95DE43" w:rsidR="00A305D2" w:rsidRPr="00A305D2" w:rsidRDefault="00634804" w:rsidP="00B907D4">
            <w:pPr>
              <w:pStyle w:val="Bodytextrev"/>
              <w:numPr>
                <w:ilvl w:val="0"/>
                <w:numId w:val="13"/>
              </w:numPr>
              <w:rPr>
                <w:bCs/>
              </w:rPr>
            </w:pPr>
            <w:r w:rsidRPr="00634804">
              <w:rPr>
                <w:bCs/>
              </w:rPr>
              <w:t>Windows Server Infrastructure Framework</w:t>
            </w:r>
          </w:p>
        </w:tc>
        <w:tc>
          <w:tcPr>
            <w:tcW w:w="3060" w:type="dxa"/>
          </w:tcPr>
          <w:p w14:paraId="4DB24073" w14:textId="39B463B3" w:rsidR="00A305D2" w:rsidRPr="00A305D2" w:rsidRDefault="00634804">
            <w:pPr>
              <w:pStyle w:val="Bodytextrev"/>
              <w:rPr>
                <w:lang w:eastAsia="zh-CN"/>
              </w:rPr>
            </w:pPr>
            <w:r>
              <w:t xml:space="preserve">BOK47479 </w:t>
            </w:r>
            <w:r w:rsidR="00A305D2">
              <w:t>/ My Workshop</w:t>
            </w:r>
          </w:p>
        </w:tc>
      </w:tr>
      <w:tr w:rsidR="002A258A" w14:paraId="287D2014" w14:textId="77777777">
        <w:trPr>
          <w:cantSplit/>
        </w:trPr>
        <w:tc>
          <w:tcPr>
            <w:tcW w:w="6660" w:type="dxa"/>
            <w:vAlign w:val="center"/>
          </w:tcPr>
          <w:p w14:paraId="69D49974" w14:textId="77777777" w:rsidR="002A258A" w:rsidRDefault="00D861EE" w:rsidP="00B907D4">
            <w:pPr>
              <w:pStyle w:val="Bodytextrev"/>
              <w:numPr>
                <w:ilvl w:val="0"/>
                <w:numId w:val="13"/>
              </w:numPr>
              <w:spacing w:after="60"/>
              <w:jc w:val="left"/>
            </w:pPr>
            <w:bookmarkStart w:id="20" w:name="VTP"/>
            <w:r>
              <w:t xml:space="preserve">SDT Booking </w:t>
            </w:r>
            <w:r w:rsidR="002A258A">
              <w:t>Validation</w:t>
            </w:r>
            <w:r>
              <w:t xml:space="preserve"> and</w:t>
            </w:r>
            <w:r w:rsidR="002A258A">
              <w:t xml:space="preserve"> </w:t>
            </w:r>
            <w:r w:rsidR="001B08D2">
              <w:t xml:space="preserve">Test </w:t>
            </w:r>
            <w:r w:rsidR="002A258A">
              <w:t xml:space="preserve">Plan </w:t>
            </w:r>
          </w:p>
        </w:tc>
        <w:tc>
          <w:tcPr>
            <w:tcW w:w="3060" w:type="dxa"/>
          </w:tcPr>
          <w:p w14:paraId="1C0FE2D1" w14:textId="77777777" w:rsidR="002A258A" w:rsidRDefault="00D06D5D">
            <w:pPr>
              <w:pStyle w:val="TableContent"/>
              <w:jc w:val="both"/>
              <w:rPr>
                <w:rFonts w:ascii="GE Inspira" w:hAnsi="GE Inspira"/>
              </w:rPr>
            </w:pPr>
            <w:r w:rsidRPr="00D06D5D">
              <w:rPr>
                <w:rFonts w:ascii="GE Inspira" w:hAnsi="GE Inspira" w:cs="Arial"/>
                <w:bCs w:val="0"/>
                <w:lang w:val="en-GB" w:eastAsia="zh-CN"/>
              </w:rPr>
              <w:t>DOC1757332</w:t>
            </w:r>
            <w:r w:rsidR="002A258A">
              <w:rPr>
                <w:rFonts w:ascii="GE Inspira" w:hAnsi="GE Inspira"/>
                <w:lang w:eastAsia="zh-CN"/>
              </w:rPr>
              <w:t>/ My Workshop</w:t>
            </w:r>
          </w:p>
        </w:tc>
      </w:tr>
      <w:tr w:rsidR="00266A37" w14:paraId="624F7BAB" w14:textId="77777777">
        <w:trPr>
          <w:cantSplit/>
        </w:trPr>
        <w:tc>
          <w:tcPr>
            <w:tcW w:w="6660" w:type="dxa"/>
            <w:vAlign w:val="center"/>
          </w:tcPr>
          <w:p w14:paraId="204884D1" w14:textId="35417B8A" w:rsidR="00266A37" w:rsidRDefault="00266A37" w:rsidP="00B907D4">
            <w:pPr>
              <w:pStyle w:val="Bodytextrev"/>
              <w:numPr>
                <w:ilvl w:val="0"/>
                <w:numId w:val="13"/>
              </w:numPr>
              <w:spacing w:after="60"/>
              <w:jc w:val="left"/>
            </w:pPr>
            <w:r>
              <w:t>IT Infrastructure Lifecycle Management Standard</w:t>
            </w:r>
          </w:p>
        </w:tc>
        <w:tc>
          <w:tcPr>
            <w:tcW w:w="3060" w:type="dxa"/>
          </w:tcPr>
          <w:p w14:paraId="191C0098" w14:textId="2C2D35C6" w:rsidR="00266A37" w:rsidRPr="00D06D5D" w:rsidRDefault="00266A37">
            <w:pPr>
              <w:pStyle w:val="TableContent"/>
              <w:jc w:val="both"/>
              <w:rPr>
                <w:rFonts w:ascii="GE Inspira" w:hAnsi="GE Inspira" w:cs="Arial"/>
                <w:bCs w:val="0"/>
                <w:lang w:val="en-GB" w:eastAsia="zh-CN"/>
              </w:rPr>
            </w:pPr>
            <w:r>
              <w:rPr>
                <w:rFonts w:ascii="GE Inspira" w:hAnsi="GE Inspira" w:cs="Arial"/>
                <w:bCs w:val="0"/>
                <w:lang w:val="en-GB" w:eastAsia="zh-CN"/>
              </w:rPr>
              <w:t>DOC1042816/MyWorkShop</w:t>
            </w:r>
          </w:p>
        </w:tc>
      </w:tr>
      <w:bookmarkEnd w:id="17"/>
      <w:bookmarkEnd w:id="20"/>
    </w:tbl>
    <w:p w14:paraId="634462ED" w14:textId="77777777" w:rsidR="00883F75" w:rsidRDefault="00883F75" w:rsidP="00883F75">
      <w:pPr>
        <w:pStyle w:val="Caption"/>
      </w:pPr>
    </w:p>
    <w:p w14:paraId="5193F8C3" w14:textId="77777777" w:rsidR="002A258A" w:rsidRPr="003C4B67" w:rsidRDefault="002A258A">
      <w:pPr>
        <w:pStyle w:val="Heading1"/>
        <w:rPr>
          <w:rFonts w:ascii="GE Inspira" w:hAnsi="GE Inspira"/>
        </w:rPr>
      </w:pPr>
      <w:bookmarkStart w:id="21" w:name="_Toc452041481"/>
      <w:r w:rsidRPr="003C4B67">
        <w:rPr>
          <w:rFonts w:ascii="GE Inspira" w:hAnsi="GE Inspira"/>
        </w:rPr>
        <w:t>TECHNICAL LANDSCAPE</w:t>
      </w:r>
      <w:bookmarkEnd w:id="18"/>
      <w:bookmarkEnd w:id="19"/>
      <w:bookmarkEnd w:id="21"/>
    </w:p>
    <w:p w14:paraId="34BB2270" w14:textId="77777777" w:rsidR="002A258A" w:rsidRPr="003C4B67" w:rsidRDefault="002A258A">
      <w:pPr>
        <w:pStyle w:val="Heading2"/>
        <w:spacing w:before="0"/>
        <w:rPr>
          <w:rFonts w:ascii="GE Inspira" w:hAnsi="GE Inspira"/>
        </w:rPr>
      </w:pPr>
      <w:bookmarkStart w:id="22" w:name="_Toc16582440"/>
      <w:bookmarkStart w:id="23" w:name="_Toc38863025"/>
      <w:bookmarkStart w:id="24" w:name="_Toc69620894"/>
      <w:bookmarkStart w:id="25" w:name="_Ref153096703"/>
      <w:bookmarkStart w:id="26" w:name="_Ref153102467"/>
      <w:bookmarkStart w:id="27" w:name="_Toc452041482"/>
      <w:r w:rsidRPr="003C4B67">
        <w:rPr>
          <w:rFonts w:ascii="GE Inspira" w:hAnsi="GE Inspira"/>
        </w:rPr>
        <w:t>Prospective Landscape</w:t>
      </w:r>
      <w:bookmarkEnd w:id="22"/>
      <w:bookmarkEnd w:id="23"/>
      <w:bookmarkEnd w:id="24"/>
      <w:bookmarkEnd w:id="25"/>
      <w:bookmarkEnd w:id="26"/>
      <w:bookmarkEnd w:id="27"/>
    </w:p>
    <w:p w14:paraId="0A24F51D" w14:textId="77777777" w:rsidR="002A258A" w:rsidRPr="00755CC1" w:rsidRDefault="002A258A">
      <w:pPr>
        <w:pStyle w:val="BodyText"/>
        <w:rPr>
          <w:rFonts w:ascii="GE Inspira" w:hAnsi="GE Inspira"/>
        </w:rPr>
      </w:pPr>
      <w:bookmarkStart w:id="28" w:name="_Toc16582441"/>
      <w:bookmarkStart w:id="29" w:name="_Toc38863026"/>
      <w:bookmarkStart w:id="30" w:name="_Toc69620895"/>
      <w:r w:rsidRPr="00755CC1">
        <w:rPr>
          <w:rFonts w:ascii="GE Inspira" w:hAnsi="GE Inspira"/>
        </w:rPr>
        <w:t xml:space="preserve">The underlying infrastructure </w:t>
      </w:r>
      <w:proofErr w:type="gramStart"/>
      <w:r w:rsidRPr="00755CC1">
        <w:rPr>
          <w:rFonts w:ascii="GE Inspira" w:hAnsi="GE Inspira"/>
        </w:rPr>
        <w:t xml:space="preserve">is provided and supported by GEHC Technology Services – </w:t>
      </w:r>
      <w:r w:rsidR="006431CE" w:rsidRPr="00755CC1">
        <w:rPr>
          <w:rFonts w:ascii="GE Inspira" w:hAnsi="GE Inspira"/>
          <w:color w:val="000000"/>
        </w:rPr>
        <w:t xml:space="preserve">Web </w:t>
      </w:r>
      <w:r w:rsidR="00AA11D1">
        <w:rPr>
          <w:rFonts w:ascii="GE Inspira" w:hAnsi="GE Inspira"/>
          <w:color w:val="000000"/>
        </w:rPr>
        <w:t xml:space="preserve">CoE </w:t>
      </w:r>
      <w:r w:rsidR="00755CC1" w:rsidRPr="00755CC1">
        <w:rPr>
          <w:rFonts w:ascii="GE Inspira" w:hAnsi="GE Inspira"/>
          <w:color w:val="000000"/>
        </w:rPr>
        <w:t>and</w:t>
      </w:r>
      <w:r w:rsidR="006431CE" w:rsidRPr="00755CC1">
        <w:rPr>
          <w:rFonts w:ascii="GE Inspira" w:hAnsi="GE Inspira"/>
          <w:color w:val="000000"/>
        </w:rPr>
        <w:t xml:space="preserve"> Compute Server </w:t>
      </w:r>
      <w:r w:rsidRPr="00755CC1">
        <w:rPr>
          <w:rFonts w:ascii="GE Inspira" w:hAnsi="GE Inspira"/>
        </w:rPr>
        <w:t>organization</w:t>
      </w:r>
      <w:r w:rsidR="006431CE" w:rsidRPr="00755CC1">
        <w:rPr>
          <w:rFonts w:ascii="GE Inspira" w:hAnsi="GE Inspira"/>
        </w:rPr>
        <w:t>s</w:t>
      </w:r>
      <w:proofErr w:type="gramEnd"/>
      <w:r w:rsidRPr="00755CC1">
        <w:rPr>
          <w:rFonts w:ascii="GE Inspira" w:hAnsi="GE Inspira"/>
        </w:rPr>
        <w:t>.</w:t>
      </w:r>
    </w:p>
    <w:p w14:paraId="46DC0585" w14:textId="62CEE3A0" w:rsidR="002A258A" w:rsidRDefault="002A258A">
      <w:pPr>
        <w:pStyle w:val="BodyText"/>
        <w:rPr>
          <w:rFonts w:ascii="GE Inspira" w:hAnsi="GE Inspira"/>
        </w:rPr>
      </w:pPr>
      <w:r w:rsidRPr="002C1475">
        <w:rPr>
          <w:rFonts w:ascii="GE Inspira" w:hAnsi="GE Inspira"/>
        </w:rPr>
        <w:t xml:space="preserve">This Technical Architecture Description describes the GEHC </w:t>
      </w:r>
      <w:r w:rsidR="00E07CB9">
        <w:rPr>
          <w:rFonts w:ascii="GE Inspira" w:hAnsi="GE Inspira"/>
        </w:rPr>
        <w:t>SDT Booking Web App</w:t>
      </w:r>
      <w:r w:rsidR="00CA0301" w:rsidRPr="002C1475">
        <w:rPr>
          <w:rFonts w:ascii="GE Inspira" w:hAnsi="GE Inspira"/>
        </w:rPr>
        <w:t xml:space="preserve"> </w:t>
      </w:r>
      <w:r w:rsidRPr="002C1475">
        <w:rPr>
          <w:rFonts w:ascii="GE Inspira" w:hAnsi="GE Inspira"/>
        </w:rPr>
        <w:t>platform as a baseline.</w:t>
      </w:r>
      <w:r w:rsidR="00BE2423" w:rsidRPr="002C1475">
        <w:rPr>
          <w:rFonts w:ascii="GE Inspira" w:hAnsi="GE Inspira"/>
        </w:rPr>
        <w:t xml:space="preserve">  All instances </w:t>
      </w:r>
      <w:proofErr w:type="gramStart"/>
      <w:r w:rsidR="00BE2423" w:rsidRPr="002C1475">
        <w:rPr>
          <w:rFonts w:ascii="GE Inspira" w:hAnsi="GE Inspira"/>
        </w:rPr>
        <w:t>should be documented</w:t>
      </w:r>
      <w:proofErr w:type="gramEnd"/>
      <w:r w:rsidR="00BE2423" w:rsidRPr="002C1475">
        <w:rPr>
          <w:rFonts w:ascii="GE Inspira" w:hAnsi="GE Inspira"/>
        </w:rPr>
        <w:t>.</w:t>
      </w:r>
    </w:p>
    <w:p w14:paraId="01CC8AB3" w14:textId="77777777" w:rsidR="002A258A" w:rsidRDefault="002A258A">
      <w:pPr>
        <w:pStyle w:val="BodyText"/>
        <w:rPr>
          <w:rFonts w:ascii="GE Inspira" w:hAnsi="GE Inspira"/>
        </w:rPr>
      </w:pPr>
      <w:r>
        <w:rPr>
          <w:rFonts w:ascii="GE Inspira" w:hAnsi="GE Inspira"/>
        </w:rPr>
        <w:t xml:space="preserve">The </w:t>
      </w:r>
      <w:r w:rsidR="0088356A">
        <w:rPr>
          <w:rFonts w:ascii="GE Inspira" w:hAnsi="GE Inspira"/>
        </w:rPr>
        <w:t>primary content</w:t>
      </w:r>
      <w:r>
        <w:rPr>
          <w:rFonts w:ascii="GE Inspira" w:hAnsi="GE Inspira"/>
        </w:rPr>
        <w:t xml:space="preserve"> for this </w:t>
      </w:r>
      <w:r w:rsidR="0088356A">
        <w:rPr>
          <w:rFonts w:ascii="GE Inspira" w:hAnsi="GE Inspira"/>
        </w:rPr>
        <w:t>document</w:t>
      </w:r>
      <w:r>
        <w:rPr>
          <w:rFonts w:ascii="GE Inspira" w:hAnsi="GE Inspira"/>
        </w:rPr>
        <w:t xml:space="preserve"> will be </w:t>
      </w:r>
      <w:r w:rsidR="0088356A">
        <w:rPr>
          <w:rFonts w:ascii="GE Inspira" w:hAnsi="GE Inspira"/>
        </w:rPr>
        <w:t>the technical a</w:t>
      </w:r>
      <w:r>
        <w:rPr>
          <w:rFonts w:ascii="GE Inspira" w:hAnsi="GE Inspira"/>
        </w:rPr>
        <w:t xml:space="preserve">rchitecture </w:t>
      </w:r>
      <w:r w:rsidR="0088356A">
        <w:rPr>
          <w:rFonts w:ascii="GE Inspira" w:hAnsi="GE Inspira"/>
        </w:rPr>
        <w:t>d</w:t>
      </w:r>
      <w:r>
        <w:rPr>
          <w:rFonts w:ascii="GE Inspira" w:hAnsi="GE Inspira"/>
        </w:rPr>
        <w:t xml:space="preserve">iagrams </w:t>
      </w:r>
      <w:r w:rsidR="00D032C4">
        <w:rPr>
          <w:rFonts w:ascii="GE Inspira" w:hAnsi="GE Inspira"/>
        </w:rPr>
        <w:t>for</w:t>
      </w:r>
      <w:r>
        <w:rPr>
          <w:rFonts w:ascii="GE Inspira" w:hAnsi="GE Inspira"/>
        </w:rPr>
        <w:t xml:space="preserve"> each instance of the </w:t>
      </w:r>
      <w:r w:rsidR="00B634B5">
        <w:rPr>
          <w:rFonts w:ascii="GE Inspira" w:hAnsi="GE Inspira"/>
        </w:rPr>
        <w:t xml:space="preserve">new </w:t>
      </w:r>
      <w:r>
        <w:rPr>
          <w:rFonts w:ascii="GE Inspira" w:hAnsi="GE Inspira"/>
        </w:rPr>
        <w:t>environment</w:t>
      </w:r>
      <w:r w:rsidR="0088356A">
        <w:rPr>
          <w:rFonts w:ascii="GE Inspira" w:hAnsi="GE Inspira"/>
        </w:rPr>
        <w:t xml:space="preserve">.  The goal is to provide an overview of </w:t>
      </w:r>
      <w:r>
        <w:rPr>
          <w:rFonts w:ascii="GE Inspira" w:hAnsi="GE Inspira"/>
        </w:rPr>
        <w:t xml:space="preserve">the </w:t>
      </w:r>
      <w:r w:rsidR="0088356A">
        <w:rPr>
          <w:rFonts w:ascii="GE Inspira" w:hAnsi="GE Inspira"/>
        </w:rPr>
        <w:t>hardware, the configurations, the network connections as well as interfaces and</w:t>
      </w:r>
      <w:r>
        <w:rPr>
          <w:rFonts w:ascii="GE Inspira" w:hAnsi="GE Inspira"/>
        </w:rPr>
        <w:t xml:space="preserve"> </w:t>
      </w:r>
      <w:r w:rsidR="0088356A">
        <w:rPr>
          <w:rFonts w:ascii="GE Inspira" w:hAnsi="GE Inspira"/>
        </w:rPr>
        <w:t>s</w:t>
      </w:r>
      <w:r>
        <w:rPr>
          <w:rFonts w:ascii="GE Inspira" w:hAnsi="GE Inspira"/>
        </w:rPr>
        <w:t xml:space="preserve">ervices between </w:t>
      </w:r>
      <w:r w:rsidR="0088356A">
        <w:rPr>
          <w:rFonts w:ascii="GE Inspira" w:hAnsi="GE Inspira"/>
        </w:rPr>
        <w:t>s</w:t>
      </w:r>
      <w:r>
        <w:rPr>
          <w:rFonts w:ascii="GE Inspira" w:hAnsi="GE Inspira"/>
        </w:rPr>
        <w:t>ystems</w:t>
      </w:r>
      <w:r w:rsidR="00D032C4">
        <w:rPr>
          <w:rFonts w:ascii="GE Inspira" w:hAnsi="GE Inspira"/>
        </w:rPr>
        <w:t>.  This TAD will cover</w:t>
      </w:r>
      <w:r>
        <w:rPr>
          <w:rFonts w:ascii="GE Inspira" w:hAnsi="GE Inspira"/>
        </w:rPr>
        <w:t>:</w:t>
      </w:r>
    </w:p>
    <w:p w14:paraId="1EF19E2A" w14:textId="77777777" w:rsidR="002A258A" w:rsidRPr="0041183F" w:rsidRDefault="002A258A" w:rsidP="002A258A">
      <w:pPr>
        <w:numPr>
          <w:ilvl w:val="0"/>
          <w:numId w:val="12"/>
        </w:numPr>
        <w:autoSpaceDE w:val="0"/>
        <w:autoSpaceDN w:val="0"/>
        <w:adjustRightInd w:val="0"/>
        <w:ind w:left="2220" w:hanging="360"/>
        <w:rPr>
          <w:rFonts w:ascii="GE Inspira" w:hAnsi="GE Inspira" w:cs="GE Inspira"/>
        </w:rPr>
      </w:pPr>
      <w:r w:rsidRPr="0041183F">
        <w:rPr>
          <w:rFonts w:ascii="GE Inspira" w:hAnsi="GE Inspira" w:cs="GE Inspira"/>
        </w:rPr>
        <w:t>Logical System Diagram</w:t>
      </w:r>
    </w:p>
    <w:p w14:paraId="364D8063" w14:textId="77777777" w:rsidR="00BE2423" w:rsidRPr="002C6451" w:rsidRDefault="005D6617" w:rsidP="002C6451">
      <w:pPr>
        <w:numPr>
          <w:ilvl w:val="0"/>
          <w:numId w:val="12"/>
        </w:numPr>
        <w:autoSpaceDE w:val="0"/>
        <w:autoSpaceDN w:val="0"/>
        <w:adjustRightInd w:val="0"/>
        <w:ind w:left="2220" w:hanging="360"/>
        <w:rPr>
          <w:rFonts w:ascii="GE Inspira" w:hAnsi="GE Inspira" w:cs="GE Inspira"/>
        </w:rPr>
      </w:pPr>
      <w:r w:rsidRPr="0041183F">
        <w:rPr>
          <w:rFonts w:ascii="GE Inspira" w:hAnsi="GE Inspira" w:cs="GE Inspira"/>
        </w:rPr>
        <w:t>Physical System Diagram</w:t>
      </w:r>
    </w:p>
    <w:p w14:paraId="56431940" w14:textId="2B623EDF" w:rsidR="002A258A" w:rsidRDefault="002A258A" w:rsidP="002A258A">
      <w:pPr>
        <w:numPr>
          <w:ilvl w:val="0"/>
          <w:numId w:val="12"/>
        </w:numPr>
        <w:autoSpaceDE w:val="0"/>
        <w:autoSpaceDN w:val="0"/>
        <w:adjustRightInd w:val="0"/>
        <w:ind w:left="2220" w:hanging="360"/>
        <w:rPr>
          <w:rFonts w:ascii="GE Inspira" w:hAnsi="GE Inspira" w:cs="GE Inspira"/>
        </w:rPr>
      </w:pPr>
      <w:r w:rsidRPr="0041183F">
        <w:rPr>
          <w:rFonts w:ascii="GE Inspira" w:hAnsi="GE Inspira" w:cs="GE Inspira"/>
        </w:rPr>
        <w:t>Backu</w:t>
      </w:r>
      <w:r w:rsidR="00D032C4" w:rsidRPr="0041183F">
        <w:rPr>
          <w:rFonts w:ascii="GE Inspira" w:hAnsi="GE Inspira" w:cs="GE Inspira"/>
        </w:rPr>
        <w:t>p</w:t>
      </w:r>
    </w:p>
    <w:p w14:paraId="672C8A6F" w14:textId="77777777" w:rsidR="00DB3B45" w:rsidRDefault="00DB3B45" w:rsidP="00DB3B45">
      <w:pPr>
        <w:autoSpaceDE w:val="0"/>
        <w:autoSpaceDN w:val="0"/>
        <w:adjustRightInd w:val="0"/>
        <w:rPr>
          <w:rFonts w:ascii="GE Inspira" w:hAnsi="GE Inspira" w:cs="GE Inspira"/>
        </w:rPr>
      </w:pPr>
    </w:p>
    <w:p w14:paraId="32C7AA87" w14:textId="77777777" w:rsidR="00DB3B45" w:rsidRDefault="00DB3B45" w:rsidP="00DB3B45">
      <w:pPr>
        <w:autoSpaceDE w:val="0"/>
        <w:autoSpaceDN w:val="0"/>
        <w:adjustRightInd w:val="0"/>
        <w:rPr>
          <w:rFonts w:ascii="GE Inspira" w:hAnsi="GE Inspira" w:cs="GE Inspira"/>
        </w:rPr>
      </w:pPr>
    </w:p>
    <w:p w14:paraId="30E5CD98" w14:textId="77777777" w:rsidR="00DB3B45" w:rsidRDefault="00DB3B45" w:rsidP="00DB3B45">
      <w:pPr>
        <w:autoSpaceDE w:val="0"/>
        <w:autoSpaceDN w:val="0"/>
        <w:adjustRightInd w:val="0"/>
        <w:rPr>
          <w:rFonts w:ascii="GE Inspira" w:hAnsi="GE Inspira" w:cs="GE Inspira"/>
        </w:rPr>
      </w:pPr>
    </w:p>
    <w:p w14:paraId="7B0CFDCE" w14:textId="77777777" w:rsidR="005E4B04" w:rsidRDefault="005E4B04" w:rsidP="005E4B04">
      <w:pPr>
        <w:autoSpaceDE w:val="0"/>
        <w:autoSpaceDN w:val="0"/>
        <w:adjustRightInd w:val="0"/>
        <w:rPr>
          <w:rFonts w:ascii="GE Inspira" w:hAnsi="GE Inspira" w:cs="GE Inspira"/>
        </w:rPr>
      </w:pPr>
    </w:p>
    <w:p w14:paraId="3C71D3E1" w14:textId="77777777" w:rsidR="005E4B04" w:rsidRDefault="005E4B04" w:rsidP="005E4B04">
      <w:pPr>
        <w:autoSpaceDE w:val="0"/>
        <w:autoSpaceDN w:val="0"/>
        <w:adjustRightInd w:val="0"/>
        <w:rPr>
          <w:rFonts w:ascii="GE Inspira" w:hAnsi="GE Inspira" w:cs="GE Inspira"/>
        </w:rPr>
      </w:pPr>
    </w:p>
    <w:p w14:paraId="75DA24F1" w14:textId="77777777" w:rsidR="005E4B04" w:rsidRDefault="005E4B04" w:rsidP="005E4B04">
      <w:pPr>
        <w:autoSpaceDE w:val="0"/>
        <w:autoSpaceDN w:val="0"/>
        <w:adjustRightInd w:val="0"/>
        <w:rPr>
          <w:rFonts w:ascii="GE Inspira" w:hAnsi="GE Inspira" w:cs="GE Inspira"/>
        </w:rPr>
      </w:pPr>
    </w:p>
    <w:p w14:paraId="4CC83952" w14:textId="77777777" w:rsidR="005E4B04" w:rsidRDefault="005E4B04" w:rsidP="005E4B04">
      <w:pPr>
        <w:autoSpaceDE w:val="0"/>
        <w:autoSpaceDN w:val="0"/>
        <w:adjustRightInd w:val="0"/>
        <w:rPr>
          <w:rFonts w:ascii="GE Inspira" w:hAnsi="GE Inspira" w:cs="GE Inspira"/>
        </w:rPr>
      </w:pPr>
    </w:p>
    <w:p w14:paraId="384BDDB9" w14:textId="77777777" w:rsidR="005E4B04" w:rsidRDefault="005E4B04" w:rsidP="005E4B04">
      <w:pPr>
        <w:autoSpaceDE w:val="0"/>
        <w:autoSpaceDN w:val="0"/>
        <w:adjustRightInd w:val="0"/>
        <w:rPr>
          <w:rFonts w:ascii="GE Inspira" w:hAnsi="GE Inspira" w:cs="GE Inspira"/>
        </w:rPr>
      </w:pPr>
    </w:p>
    <w:p w14:paraId="5185E15D" w14:textId="77777777" w:rsidR="005E4B04" w:rsidRDefault="005E4B04" w:rsidP="005E4B04">
      <w:pPr>
        <w:autoSpaceDE w:val="0"/>
        <w:autoSpaceDN w:val="0"/>
        <w:adjustRightInd w:val="0"/>
        <w:rPr>
          <w:rFonts w:ascii="GE Inspira" w:hAnsi="GE Inspira" w:cs="GE Inspira"/>
        </w:rPr>
      </w:pPr>
    </w:p>
    <w:p w14:paraId="7DFBDDCC" w14:textId="77777777" w:rsidR="002A258A" w:rsidRDefault="002A258A">
      <w:pPr>
        <w:pStyle w:val="Heading3"/>
        <w:keepNext w:val="0"/>
        <w:pageBreakBefore/>
        <w:rPr>
          <w:rFonts w:ascii="GE Inspira" w:hAnsi="GE Inspira"/>
        </w:rPr>
      </w:pPr>
      <w:bookmarkStart w:id="31" w:name="_Toc162950230"/>
      <w:bookmarkStart w:id="32" w:name="_Toc163371785"/>
      <w:bookmarkStart w:id="33" w:name="_Toc173926438"/>
      <w:bookmarkStart w:id="34" w:name="_Toc175459433"/>
      <w:bookmarkStart w:id="35" w:name="_Toc452041483"/>
      <w:r>
        <w:rPr>
          <w:rFonts w:ascii="GE Inspira" w:hAnsi="GE Inspira"/>
        </w:rPr>
        <w:lastRenderedPageBreak/>
        <w:t>Logical System Diagram</w:t>
      </w:r>
      <w:bookmarkEnd w:id="31"/>
      <w:bookmarkEnd w:id="32"/>
      <w:bookmarkEnd w:id="33"/>
      <w:bookmarkEnd w:id="34"/>
      <w:bookmarkEnd w:id="35"/>
    </w:p>
    <w:p w14:paraId="4278D864" w14:textId="77777777" w:rsidR="005D6617" w:rsidRPr="00A05380" w:rsidRDefault="00A46BEC" w:rsidP="005D6617">
      <w:pPr>
        <w:pStyle w:val="Heading4"/>
        <w:spacing w:before="0"/>
        <w:rPr>
          <w:rFonts w:ascii="GE Inspira" w:hAnsi="GE Inspira"/>
        </w:rPr>
      </w:pPr>
      <w:r>
        <w:rPr>
          <w:rFonts w:ascii="GE Inspira" w:hAnsi="GE Inspira"/>
        </w:rPr>
        <w:t xml:space="preserve">Logical </w:t>
      </w:r>
      <w:r w:rsidR="005D6617" w:rsidRPr="00A05380">
        <w:rPr>
          <w:rFonts w:ascii="GE Inspira" w:hAnsi="GE Inspira"/>
        </w:rPr>
        <w:t>Environment</w:t>
      </w:r>
    </w:p>
    <w:p w14:paraId="311242C7" w14:textId="77777777" w:rsidR="005D6617" w:rsidRDefault="003C4B67" w:rsidP="00E03B39">
      <w:pPr>
        <w:pStyle w:val="Heading4"/>
        <w:numPr>
          <w:ilvl w:val="0"/>
          <w:numId w:val="0"/>
        </w:numPr>
        <w:spacing w:before="0"/>
        <w:rPr>
          <w:rFonts w:ascii="GE Inspira" w:hAnsi="GE Inspira"/>
          <w:b w:val="0"/>
          <w:bCs w:val="0"/>
        </w:rPr>
      </w:pPr>
      <w:r w:rsidRPr="003C4B67">
        <w:rPr>
          <w:rFonts w:ascii="GE Inspira" w:hAnsi="GE Inspira"/>
          <w:b w:val="0"/>
          <w:bCs w:val="0"/>
        </w:rPr>
        <w:t>The development</w:t>
      </w:r>
      <w:r w:rsidR="00A46BEC">
        <w:rPr>
          <w:rFonts w:ascii="GE Inspira" w:hAnsi="GE Inspira"/>
          <w:b w:val="0"/>
          <w:bCs w:val="0"/>
        </w:rPr>
        <w:t>, stage and production</w:t>
      </w:r>
      <w:r w:rsidRPr="003C4B67">
        <w:rPr>
          <w:rFonts w:ascii="GE Inspira" w:hAnsi="GE Inspira"/>
          <w:b w:val="0"/>
          <w:bCs w:val="0"/>
        </w:rPr>
        <w:t xml:space="preserve"> environment</w:t>
      </w:r>
      <w:r w:rsidR="00A46BEC">
        <w:rPr>
          <w:rFonts w:ascii="GE Inspira" w:hAnsi="GE Inspira"/>
          <w:b w:val="0"/>
          <w:bCs w:val="0"/>
        </w:rPr>
        <w:t>s</w:t>
      </w:r>
      <w:r w:rsidRPr="003C4B67">
        <w:rPr>
          <w:rFonts w:ascii="GE Inspira" w:hAnsi="GE Inspira"/>
          <w:b w:val="0"/>
          <w:bCs w:val="0"/>
        </w:rPr>
        <w:t xml:space="preserve"> will co</w:t>
      </w:r>
      <w:r w:rsidR="001B08D2">
        <w:rPr>
          <w:rFonts w:ascii="GE Inspira" w:hAnsi="GE Inspira"/>
          <w:b w:val="0"/>
          <w:bCs w:val="0"/>
        </w:rPr>
        <w:t>nsist of a single virtual machine (VM)</w:t>
      </w:r>
      <w:r w:rsidRPr="003C4B67">
        <w:rPr>
          <w:rFonts w:ascii="GE Inspira" w:hAnsi="GE Inspira"/>
          <w:b w:val="0"/>
          <w:bCs w:val="0"/>
        </w:rPr>
        <w:t xml:space="preserve"> that meets the global GEHC st</w:t>
      </w:r>
      <w:r w:rsidR="00717447">
        <w:rPr>
          <w:rFonts w:ascii="GE Inspira" w:hAnsi="GE Inspira"/>
          <w:b w:val="0"/>
          <w:bCs w:val="0"/>
        </w:rPr>
        <w:t xml:space="preserve">andard server requirements. </w:t>
      </w:r>
    </w:p>
    <w:p w14:paraId="2498ACF4" w14:textId="0E12952A" w:rsidR="003E3CAB" w:rsidRDefault="00104F2C" w:rsidP="003E3CAB">
      <w:pPr>
        <w:pStyle w:val="BodyText"/>
      </w:pPr>
      <w:r>
        <w:rPr>
          <w:rFonts w:ascii="GE Inspira" w:hAnsi="GE Inspira" w:cs="GE Inspira"/>
          <w:noProof/>
          <w:lang w:val="en-US"/>
        </w:rPr>
        <w:drawing>
          <wp:inline distT="0" distB="0" distL="0" distR="0" wp14:anchorId="79F13430" wp14:editId="356BFDAA">
            <wp:extent cx="5939790" cy="37928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92855"/>
                    </a:xfrm>
                    <a:prstGeom prst="rect">
                      <a:avLst/>
                    </a:prstGeom>
                    <a:noFill/>
                    <a:ln>
                      <a:noFill/>
                    </a:ln>
                  </pic:spPr>
                </pic:pic>
              </a:graphicData>
            </a:graphic>
          </wp:inline>
        </w:drawing>
      </w:r>
    </w:p>
    <w:p w14:paraId="102FCC42" w14:textId="77777777" w:rsidR="003E3CAB" w:rsidRPr="003E3CAB" w:rsidRDefault="003E3CAB" w:rsidP="003E3CAB">
      <w:pPr>
        <w:pStyle w:val="BodyText"/>
      </w:pPr>
    </w:p>
    <w:p w14:paraId="14BBBB9F" w14:textId="38D99414" w:rsidR="00A46BEC" w:rsidRDefault="00A46BEC" w:rsidP="00A46BEC">
      <w:pPr>
        <w:pStyle w:val="BodyText"/>
      </w:pPr>
    </w:p>
    <w:p w14:paraId="01198CB8" w14:textId="77777777" w:rsidR="00A46BEC" w:rsidRDefault="00A46BEC" w:rsidP="00A46BEC">
      <w:pPr>
        <w:pStyle w:val="BodyText"/>
      </w:pPr>
    </w:p>
    <w:p w14:paraId="4C382D09" w14:textId="77777777" w:rsidR="00BE2423" w:rsidRDefault="002268EA" w:rsidP="00BE2423">
      <w:pPr>
        <w:pStyle w:val="BodyText"/>
        <w:keepNext/>
        <w:rPr>
          <w:rFonts w:ascii="GE Inspira" w:hAnsi="GE Inspira"/>
        </w:rPr>
      </w:pPr>
      <w:bookmarkStart w:id="36" w:name="_Toc173926439"/>
      <w:bookmarkStart w:id="37" w:name="_Toc175459434"/>
      <w:r>
        <w:rPr>
          <w:rFonts w:ascii="GE Inspira" w:hAnsi="GE Inspira"/>
        </w:rPr>
        <w:br w:type="page"/>
      </w:r>
    </w:p>
    <w:p w14:paraId="222482F8" w14:textId="77777777" w:rsidR="00BE2423" w:rsidRPr="00EA0036" w:rsidRDefault="00BE2423" w:rsidP="00BE2423">
      <w:pPr>
        <w:pStyle w:val="Heading3"/>
        <w:rPr>
          <w:rFonts w:ascii="GE Inspira" w:hAnsi="GE Inspira"/>
          <w:bCs w:val="0"/>
        </w:rPr>
      </w:pPr>
      <w:bookmarkStart w:id="38" w:name="_Toc452041484"/>
      <w:r w:rsidRPr="00BE2423">
        <w:rPr>
          <w:rFonts w:ascii="GE Inspira" w:hAnsi="GE Inspira"/>
        </w:rPr>
        <w:lastRenderedPageBreak/>
        <w:t>Physical</w:t>
      </w:r>
      <w:r>
        <w:rPr>
          <w:rFonts w:ascii="GE Inspira" w:hAnsi="GE Inspira"/>
          <w:bCs w:val="0"/>
        </w:rPr>
        <w:t xml:space="preserve"> </w:t>
      </w:r>
      <w:r w:rsidRPr="00EA0036">
        <w:rPr>
          <w:rFonts w:ascii="GE Inspira" w:hAnsi="GE Inspira"/>
          <w:bCs w:val="0"/>
        </w:rPr>
        <w:t>System Diagram</w:t>
      </w:r>
      <w:bookmarkEnd w:id="38"/>
    </w:p>
    <w:p w14:paraId="6DC13B15" w14:textId="77777777" w:rsidR="00BE2423" w:rsidRPr="00EA0036" w:rsidRDefault="00FA38B4" w:rsidP="00BE2423">
      <w:pPr>
        <w:pStyle w:val="Heading4"/>
        <w:spacing w:before="0"/>
        <w:rPr>
          <w:rFonts w:ascii="GE Inspira" w:hAnsi="GE Inspira"/>
        </w:rPr>
      </w:pPr>
      <w:r w:rsidRPr="00EA0036">
        <w:rPr>
          <w:rFonts w:ascii="GE Inspira" w:hAnsi="GE Inspira"/>
        </w:rPr>
        <w:t xml:space="preserve">Physical </w:t>
      </w:r>
      <w:r w:rsidR="00BE2423" w:rsidRPr="00EA0036">
        <w:rPr>
          <w:rFonts w:ascii="GE Inspira" w:hAnsi="GE Inspira"/>
        </w:rPr>
        <w:t>Environment</w:t>
      </w:r>
      <w:r w:rsidR="00D65945">
        <w:rPr>
          <w:rFonts w:ascii="GE Inspira" w:hAnsi="GE Inspira"/>
        </w:rPr>
        <w:t xml:space="preserve"> - DEVELOPMENT</w:t>
      </w:r>
    </w:p>
    <w:p w14:paraId="2904906A" w14:textId="77777777" w:rsidR="00BE2423" w:rsidRDefault="00333787" w:rsidP="002C6451">
      <w:pPr>
        <w:pStyle w:val="BodyText"/>
        <w:rPr>
          <w:rFonts w:ascii="GE Inspira" w:hAnsi="GE Inspira"/>
        </w:rPr>
      </w:pPr>
      <w:r w:rsidRPr="00EA0036">
        <w:rPr>
          <w:rFonts w:ascii="GE Inspira" w:hAnsi="GE Inspira"/>
        </w:rPr>
        <w:t>The development</w:t>
      </w:r>
      <w:r w:rsidR="00D65945">
        <w:rPr>
          <w:rFonts w:ascii="GE Inspira" w:hAnsi="GE Inspira"/>
        </w:rPr>
        <w:t xml:space="preserve"> </w:t>
      </w:r>
      <w:r w:rsidRPr="00EA0036">
        <w:rPr>
          <w:rFonts w:ascii="GE Inspira" w:hAnsi="GE Inspira"/>
        </w:rPr>
        <w:t>environment</w:t>
      </w:r>
      <w:r w:rsidR="00FA38B4" w:rsidRPr="00EA0036">
        <w:rPr>
          <w:rFonts w:ascii="GE Inspira" w:hAnsi="GE Inspira"/>
        </w:rPr>
        <w:t xml:space="preserve"> </w:t>
      </w:r>
      <w:r w:rsidR="00D65945">
        <w:rPr>
          <w:rFonts w:ascii="GE Inspira" w:hAnsi="GE Inspira"/>
        </w:rPr>
        <w:t>is</w:t>
      </w:r>
      <w:r w:rsidR="00FA38B4" w:rsidRPr="00EA0036">
        <w:rPr>
          <w:rFonts w:ascii="GE Inspira" w:hAnsi="GE Inspira"/>
        </w:rPr>
        <w:t xml:space="preserve"> </w:t>
      </w:r>
      <w:r w:rsidR="00D65945">
        <w:rPr>
          <w:rFonts w:ascii="GE Inspira" w:hAnsi="GE Inspira"/>
        </w:rPr>
        <w:t xml:space="preserve">as follows, where only one IIS web server </w:t>
      </w:r>
      <w:proofErr w:type="gramStart"/>
      <w:r w:rsidR="00D65945">
        <w:rPr>
          <w:rFonts w:ascii="GE Inspira" w:hAnsi="GE Inspira"/>
        </w:rPr>
        <w:t>is configured</w:t>
      </w:r>
      <w:proofErr w:type="gramEnd"/>
      <w:r w:rsidR="00D65945">
        <w:rPr>
          <w:rFonts w:ascii="GE Inspira" w:hAnsi="GE Inspira"/>
        </w:rPr>
        <w:t>.</w:t>
      </w:r>
    </w:p>
    <w:p w14:paraId="178F61B1" w14:textId="2F849588" w:rsidR="00104F2C" w:rsidRDefault="00104F2C" w:rsidP="002C6451">
      <w:pPr>
        <w:pStyle w:val="BodyText"/>
        <w:rPr>
          <w:rFonts w:ascii="GE Inspira" w:hAnsi="GE Inspira"/>
        </w:rPr>
      </w:pPr>
    </w:p>
    <w:p w14:paraId="36C9DD70" w14:textId="406CC7DC" w:rsidR="00D507B7" w:rsidRDefault="00D507B7" w:rsidP="002C6451">
      <w:pPr>
        <w:pStyle w:val="BodyText"/>
        <w:rPr>
          <w:rFonts w:ascii="GE Inspira" w:hAnsi="GE Inspira"/>
        </w:rPr>
      </w:pPr>
      <w:r>
        <w:rPr>
          <w:rFonts w:ascii="GE Inspira" w:hAnsi="GE Inspira"/>
          <w:noProof/>
          <w:lang w:val="en-US"/>
        </w:rPr>
        <w:drawing>
          <wp:inline distT="0" distB="0" distL="0" distR="0" wp14:anchorId="283C20A9" wp14:editId="25BDAFCA">
            <wp:extent cx="5162550" cy="3753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084" cy="3754216"/>
                    </a:xfrm>
                    <a:prstGeom prst="rect">
                      <a:avLst/>
                    </a:prstGeom>
                    <a:noFill/>
                    <a:ln>
                      <a:noFill/>
                    </a:ln>
                  </pic:spPr>
                </pic:pic>
              </a:graphicData>
            </a:graphic>
          </wp:inline>
        </w:drawing>
      </w:r>
    </w:p>
    <w:p w14:paraId="2F24E8AF" w14:textId="6AE64FD7" w:rsidR="00D65945" w:rsidRDefault="00D65945" w:rsidP="002C6451">
      <w:pPr>
        <w:pStyle w:val="BodyText"/>
        <w:rPr>
          <w:rFonts w:ascii="GE Inspira" w:hAnsi="GE Inspira"/>
        </w:rPr>
      </w:pPr>
    </w:p>
    <w:p w14:paraId="35FF4190" w14:textId="77777777" w:rsidR="00B56D6D" w:rsidRDefault="00B56D6D" w:rsidP="002C6451">
      <w:pPr>
        <w:pStyle w:val="BodyText"/>
        <w:rPr>
          <w:rFonts w:ascii="GE Inspira" w:hAnsi="GE Inspira"/>
        </w:rPr>
      </w:pPr>
    </w:p>
    <w:p w14:paraId="1C830FCD" w14:textId="7DCE1EA5" w:rsidR="00D65945" w:rsidRPr="00EA0036" w:rsidRDefault="00D65945" w:rsidP="00D65945">
      <w:pPr>
        <w:pStyle w:val="Heading4"/>
        <w:spacing w:before="0"/>
        <w:rPr>
          <w:rFonts w:ascii="GE Inspira" w:hAnsi="GE Inspira"/>
        </w:rPr>
      </w:pPr>
      <w:r w:rsidRPr="00EA0036">
        <w:rPr>
          <w:rFonts w:ascii="GE Inspira" w:hAnsi="GE Inspira"/>
        </w:rPr>
        <w:t>Physical Environment</w:t>
      </w:r>
      <w:r>
        <w:rPr>
          <w:rFonts w:ascii="GE Inspira" w:hAnsi="GE Inspira"/>
        </w:rPr>
        <w:t xml:space="preserve"> </w:t>
      </w:r>
      <w:r w:rsidR="00D507B7">
        <w:rPr>
          <w:rFonts w:ascii="GE Inspira" w:hAnsi="GE Inspira"/>
        </w:rPr>
        <w:t>–</w:t>
      </w:r>
      <w:r>
        <w:rPr>
          <w:rFonts w:ascii="GE Inspira" w:hAnsi="GE Inspira"/>
        </w:rPr>
        <w:t xml:space="preserve"> </w:t>
      </w:r>
      <w:r w:rsidR="00D507B7">
        <w:rPr>
          <w:rFonts w:ascii="GE Inspira" w:hAnsi="GE Inspira"/>
        </w:rPr>
        <w:t>Stage and Production</w:t>
      </w:r>
    </w:p>
    <w:p w14:paraId="6B01E0D2" w14:textId="77777777" w:rsidR="00D65945" w:rsidRDefault="00D65945" w:rsidP="00D65945">
      <w:pPr>
        <w:pStyle w:val="BodyText"/>
        <w:rPr>
          <w:rFonts w:ascii="GE Inspira" w:hAnsi="GE Inspira"/>
        </w:rPr>
      </w:pPr>
      <w:r w:rsidRPr="00EA0036">
        <w:rPr>
          <w:rFonts w:ascii="GE Inspira" w:hAnsi="GE Inspira"/>
        </w:rPr>
        <w:t>The stage and production physical environment are as follows:</w:t>
      </w:r>
    </w:p>
    <w:p w14:paraId="421ABEB7" w14:textId="77777777" w:rsidR="00D65945" w:rsidRDefault="00D65945" w:rsidP="002C6451">
      <w:pPr>
        <w:pStyle w:val="BodyText"/>
        <w:rPr>
          <w:rFonts w:ascii="GE Inspira" w:hAnsi="GE Inspira"/>
        </w:rPr>
      </w:pPr>
    </w:p>
    <w:p w14:paraId="17135803" w14:textId="00D54F6F" w:rsidR="002C6451" w:rsidRPr="00EA0036" w:rsidRDefault="00D507B7" w:rsidP="002C6451">
      <w:pPr>
        <w:pStyle w:val="BodyText"/>
        <w:rPr>
          <w:rFonts w:ascii="GE Inspira" w:hAnsi="GE Inspira"/>
        </w:rPr>
      </w:pPr>
      <w:r>
        <w:rPr>
          <w:rFonts w:ascii="GE Inspira" w:hAnsi="GE Inspira"/>
          <w:noProof/>
          <w:lang w:val="en-US"/>
        </w:rPr>
        <w:lastRenderedPageBreak/>
        <w:drawing>
          <wp:inline distT="0" distB="0" distL="0" distR="0" wp14:anchorId="25B38800" wp14:editId="73753A6B">
            <wp:extent cx="4667416" cy="34613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840" cy="3465415"/>
                    </a:xfrm>
                    <a:prstGeom prst="rect">
                      <a:avLst/>
                    </a:prstGeom>
                    <a:noFill/>
                    <a:ln>
                      <a:noFill/>
                    </a:ln>
                  </pic:spPr>
                </pic:pic>
              </a:graphicData>
            </a:graphic>
          </wp:inline>
        </w:drawing>
      </w:r>
    </w:p>
    <w:p w14:paraId="5C242349" w14:textId="1B62C400" w:rsidR="002C6451" w:rsidRPr="002C6451" w:rsidRDefault="002C6451" w:rsidP="002C6451">
      <w:pPr>
        <w:pStyle w:val="Heading3"/>
        <w:keepNext w:val="0"/>
        <w:pageBreakBefore/>
        <w:rPr>
          <w:rFonts w:ascii="GE Inspira" w:hAnsi="GE Inspira"/>
          <w:sz w:val="20"/>
          <w:szCs w:val="20"/>
        </w:rPr>
      </w:pPr>
      <w:bookmarkStart w:id="39" w:name="_Toc452041485"/>
      <w:r>
        <w:rPr>
          <w:rFonts w:ascii="GE Inspira" w:hAnsi="GE Inspira"/>
          <w:sz w:val="20"/>
          <w:szCs w:val="20"/>
        </w:rPr>
        <w:lastRenderedPageBreak/>
        <w:t>B</w:t>
      </w:r>
      <w:r w:rsidRPr="002C6451">
        <w:rPr>
          <w:rFonts w:ascii="GE Inspira" w:hAnsi="GE Inspira"/>
          <w:sz w:val="20"/>
          <w:szCs w:val="20"/>
        </w:rPr>
        <w:t>ackup</w:t>
      </w:r>
      <w:r w:rsidR="00416261">
        <w:rPr>
          <w:rFonts w:ascii="GE Inspira" w:hAnsi="GE Inspira"/>
          <w:sz w:val="20"/>
          <w:szCs w:val="20"/>
        </w:rPr>
        <w:t>/Recovery of systems</w:t>
      </w:r>
      <w:bookmarkEnd w:id="39"/>
    </w:p>
    <w:p w14:paraId="4A77481A" w14:textId="77777777" w:rsidR="00522726" w:rsidRPr="0094400F" w:rsidRDefault="00522726" w:rsidP="00522726">
      <w:pPr>
        <w:pStyle w:val="Heading4"/>
        <w:numPr>
          <w:ilvl w:val="3"/>
          <w:numId w:val="28"/>
        </w:numPr>
        <w:rPr>
          <w:rFonts w:ascii="GE Inspira" w:hAnsi="GE Inspira"/>
        </w:rPr>
      </w:pPr>
      <w:r w:rsidRPr="0094400F">
        <w:rPr>
          <w:rFonts w:ascii="GE Inspira" w:hAnsi="GE Inspira"/>
        </w:rPr>
        <w:t>Servers Backup/Recover System Diagram (Data Protection)</w:t>
      </w:r>
    </w:p>
    <w:p w14:paraId="5D15DFF1" w14:textId="353FFD52" w:rsidR="00522726" w:rsidRPr="004A194A" w:rsidRDefault="00522726" w:rsidP="00522726">
      <w:pPr>
        <w:pStyle w:val="BodyText"/>
        <w:rPr>
          <w:rFonts w:ascii="GE Inspira" w:hAnsi="GE Inspira"/>
        </w:rPr>
      </w:pPr>
      <w:r w:rsidRPr="00B87E90">
        <w:rPr>
          <w:rFonts w:ascii="GE Inspira" w:hAnsi="GE Inspira"/>
        </w:rPr>
        <w:t xml:space="preserve">The backup mechanism for these systems will follow the existing standards for all allocated space.  </w:t>
      </w:r>
      <w:r>
        <w:rPr>
          <w:rFonts w:ascii="GE Inspira" w:hAnsi="GE Inspira"/>
        </w:rPr>
        <w:t xml:space="preserve">Backing up the production systems </w:t>
      </w:r>
      <w:proofErr w:type="gramStart"/>
      <w:r>
        <w:rPr>
          <w:rFonts w:ascii="GE Inspira" w:hAnsi="GE Inspira"/>
        </w:rPr>
        <w:t>is done</w:t>
      </w:r>
      <w:proofErr w:type="gramEnd"/>
      <w:r>
        <w:rPr>
          <w:rFonts w:ascii="GE Inspira" w:hAnsi="GE Inspira"/>
        </w:rPr>
        <w:t xml:space="preserve"> as per standards and the stage, development data is not considered as critical and so will not have same backup standards followed.</w:t>
      </w:r>
    </w:p>
    <w:p w14:paraId="22FB16E7" w14:textId="70B61765" w:rsidR="00137C60" w:rsidRDefault="00605148" w:rsidP="00137C60">
      <w:pPr>
        <w:rPr>
          <w:rFonts w:ascii="GE Inspira" w:hAnsi="GE Inspira"/>
        </w:rPr>
      </w:pPr>
      <w:r w:rsidRPr="00605148">
        <w:rPr>
          <w:rFonts w:ascii="GE Inspira" w:hAnsi="GE Inspira"/>
        </w:rPr>
        <w:t>As per the GEHC AWS Serv</w:t>
      </w:r>
      <w:r>
        <w:rPr>
          <w:rFonts w:ascii="GE Inspira" w:hAnsi="GE Inspira"/>
        </w:rPr>
        <w:t>ices Backup utility</w:t>
      </w:r>
      <w:r w:rsidRPr="00605148">
        <w:rPr>
          <w:rFonts w:ascii="GE Inspira" w:hAnsi="GE Inspira"/>
        </w:rPr>
        <w:t xml:space="preserve"> for instance level backup, all volumes attached to an instance will be backed-up via snapshot every 4 hours, provided the instance </w:t>
      </w:r>
      <w:proofErr w:type="gramStart"/>
      <w:r w:rsidRPr="00605148">
        <w:rPr>
          <w:rFonts w:ascii="GE Inspira" w:hAnsi="GE Inspira"/>
        </w:rPr>
        <w:t>is tagged</w:t>
      </w:r>
      <w:proofErr w:type="gramEnd"/>
      <w:r w:rsidRPr="00605148">
        <w:rPr>
          <w:rFonts w:ascii="GE Inspira" w:hAnsi="GE Inspira"/>
        </w:rPr>
        <w:t xml:space="preserve"> with the tag-key of ENV, tag-value of true. This tagging requirement has some heuristic behavio</w:t>
      </w:r>
      <w:r>
        <w:rPr>
          <w:rFonts w:ascii="GE Inspira" w:hAnsi="GE Inspira"/>
        </w:rPr>
        <w:t>u</w:t>
      </w:r>
      <w:r w:rsidRPr="00605148">
        <w:rPr>
          <w:rFonts w:ascii="GE Inspira" w:hAnsi="GE Inspira"/>
        </w:rPr>
        <w:t xml:space="preserve">r to allow </w:t>
      </w:r>
      <w:proofErr w:type="gramStart"/>
      <w:r w:rsidRPr="00605148">
        <w:rPr>
          <w:rFonts w:ascii="GE Inspira" w:hAnsi="GE Inspira"/>
        </w:rPr>
        <w:t>for common</w:t>
      </w:r>
      <w:proofErr w:type="gramEnd"/>
      <w:r w:rsidRPr="00605148">
        <w:rPr>
          <w:rFonts w:ascii="GE Inspira" w:hAnsi="GE Inspira"/>
        </w:rPr>
        <w:t xml:space="preserve"> human errors to ensure backups are available.</w:t>
      </w:r>
      <w:r>
        <w:rPr>
          <w:rFonts w:ascii="GE Inspira" w:hAnsi="GE Inspira"/>
        </w:rPr>
        <w:t xml:space="preserve"> For complete recovery of the system, AWS provides the snapshot services and by using the EC2 instance snapshots, systems </w:t>
      </w:r>
      <w:proofErr w:type="gramStart"/>
      <w:r>
        <w:rPr>
          <w:rFonts w:ascii="GE Inspira" w:hAnsi="GE Inspira"/>
        </w:rPr>
        <w:t>are recovered</w:t>
      </w:r>
      <w:proofErr w:type="gramEnd"/>
      <w:r>
        <w:rPr>
          <w:rFonts w:ascii="GE Inspira" w:hAnsi="GE Inspira"/>
        </w:rPr>
        <w:t>.</w:t>
      </w:r>
    </w:p>
    <w:p w14:paraId="7954EDC5" w14:textId="204A31D7" w:rsidR="002A258A" w:rsidRDefault="001E6146">
      <w:pPr>
        <w:pStyle w:val="BodyText"/>
        <w:rPr>
          <w:rFonts w:ascii="GE Inspira" w:hAnsi="GE Inspira"/>
        </w:rPr>
      </w:pPr>
      <w:r>
        <w:rPr>
          <w:rFonts w:ascii="GE Inspira" w:hAnsi="GE Inspira"/>
        </w:rPr>
        <w:t>.</w:t>
      </w:r>
      <w:bookmarkEnd w:id="36"/>
      <w:bookmarkEnd w:id="37"/>
    </w:p>
    <w:p w14:paraId="4A3298A0" w14:textId="5F798983" w:rsidR="002A258A" w:rsidRDefault="002A258A" w:rsidP="0093032F">
      <w:pPr>
        <w:pStyle w:val="Heading3"/>
        <w:keepNext w:val="0"/>
        <w:rPr>
          <w:rFonts w:ascii="GE Inspira" w:hAnsi="GE Inspira"/>
          <w:bCs w:val="0"/>
        </w:rPr>
      </w:pPr>
      <w:bookmarkStart w:id="40" w:name="_Toc173926442"/>
      <w:bookmarkStart w:id="41" w:name="_Toc175459437"/>
      <w:bookmarkStart w:id="42" w:name="_Toc452041486"/>
      <w:r>
        <w:rPr>
          <w:rFonts w:ascii="GE Inspira" w:hAnsi="GE Inspira"/>
          <w:bCs w:val="0"/>
        </w:rPr>
        <w:t xml:space="preserve">System Technical </w:t>
      </w:r>
      <w:r w:rsidR="00F72329">
        <w:rPr>
          <w:rFonts w:ascii="GE Inspira" w:hAnsi="GE Inspira"/>
          <w:bCs w:val="0"/>
        </w:rPr>
        <w:t xml:space="preserve">and Server Provisioning </w:t>
      </w:r>
      <w:r>
        <w:rPr>
          <w:rFonts w:ascii="GE Inspira" w:hAnsi="GE Inspira"/>
          <w:bCs w:val="0"/>
        </w:rPr>
        <w:t>Details</w:t>
      </w:r>
      <w:bookmarkEnd w:id="40"/>
      <w:bookmarkEnd w:id="41"/>
      <w:bookmarkEnd w:id="42"/>
      <w:r w:rsidR="00832BCB">
        <w:rPr>
          <w:rFonts w:ascii="GE Inspira" w:hAnsi="GE Inspira"/>
          <w:bCs w:val="0"/>
        </w:rPr>
        <w:t xml:space="preserve"> </w:t>
      </w:r>
    </w:p>
    <w:p w14:paraId="57E085BE" w14:textId="530C660A" w:rsidR="0007111A" w:rsidRPr="004844A4" w:rsidRDefault="0007111A" w:rsidP="0007111A">
      <w:pPr>
        <w:pStyle w:val="BodyText"/>
        <w:rPr>
          <w:rFonts w:ascii="GE Inspira" w:hAnsi="GE Inspira"/>
        </w:rPr>
      </w:pPr>
      <w:r>
        <w:rPr>
          <w:rFonts w:ascii="GE Inspira" w:hAnsi="GE Inspira" w:cs="GE Inspira"/>
        </w:rPr>
        <w:t xml:space="preserve">GEHC App2cloud teams, on behalf of the SDT application </w:t>
      </w:r>
      <w:r w:rsidRPr="004844A4">
        <w:rPr>
          <w:rFonts w:ascii="GE Inspira" w:hAnsi="GE Inspira"/>
        </w:rPr>
        <w:t>team</w:t>
      </w:r>
      <w:r>
        <w:rPr>
          <w:rFonts w:ascii="GE Inspira" w:hAnsi="GE Inspira"/>
        </w:rPr>
        <w:t>,</w:t>
      </w:r>
      <w:r w:rsidRPr="004844A4">
        <w:rPr>
          <w:rFonts w:ascii="GE Inspira" w:hAnsi="GE Inspira"/>
        </w:rPr>
        <w:t xml:space="preserve"> will be requesting the staging environment from </w:t>
      </w:r>
      <w:r>
        <w:rPr>
          <w:rFonts w:ascii="GE Inspira" w:hAnsi="GE Inspira"/>
        </w:rPr>
        <w:t>AWS environment using the SCALR</w:t>
      </w:r>
      <w:r w:rsidRPr="004844A4">
        <w:rPr>
          <w:rFonts w:ascii="GE Inspira" w:hAnsi="GE Inspira"/>
        </w:rPr>
        <w:t xml:space="preserve"> self-provisioning system. The link to access the system </w:t>
      </w:r>
      <w:proofErr w:type="gramStart"/>
      <w:r w:rsidRPr="004844A4">
        <w:rPr>
          <w:rFonts w:ascii="GE Inspira" w:hAnsi="GE Inspira"/>
        </w:rPr>
        <w:t>is provided</w:t>
      </w:r>
      <w:proofErr w:type="gramEnd"/>
      <w:r w:rsidRPr="004844A4">
        <w:rPr>
          <w:rFonts w:ascii="GE Inspira" w:hAnsi="GE Inspira"/>
        </w:rPr>
        <w:t xml:space="preserve"> below.</w:t>
      </w:r>
    </w:p>
    <w:p w14:paraId="5B77B312" w14:textId="68738264" w:rsidR="0007111A" w:rsidRPr="004844A4" w:rsidRDefault="008F7D97" w:rsidP="0007111A">
      <w:pPr>
        <w:pStyle w:val="BodyText"/>
        <w:ind w:left="1440" w:firstLine="1440"/>
        <w:rPr>
          <w:rFonts w:ascii="GE Inspira" w:hAnsi="GE Inspira"/>
        </w:rPr>
      </w:pPr>
      <w:hyperlink r:id="rId13" w:history="1">
        <w:r w:rsidR="0007111A" w:rsidRPr="00E00454">
          <w:rPr>
            <w:rStyle w:val="Hyperlink"/>
            <w:rFonts w:ascii="GE Inspira" w:hAnsi="GE Inspira"/>
          </w:rPr>
          <w:t>http://scalr.corporate.ge.com/</w:t>
        </w:r>
      </w:hyperlink>
    </w:p>
    <w:p w14:paraId="7F775632" w14:textId="5BEE01AC" w:rsidR="0007111A" w:rsidRPr="004844A4" w:rsidRDefault="0007111A" w:rsidP="0007111A">
      <w:pPr>
        <w:pStyle w:val="BodyText"/>
        <w:rPr>
          <w:rFonts w:ascii="GE Inspira" w:hAnsi="GE Inspira"/>
        </w:rPr>
      </w:pPr>
      <w:r>
        <w:rPr>
          <w:rFonts w:ascii="GE Inspira" w:hAnsi="GE Inspira"/>
        </w:rPr>
        <w:t>T</w:t>
      </w:r>
      <w:r w:rsidRPr="004844A4">
        <w:rPr>
          <w:rFonts w:ascii="GE Inspira" w:hAnsi="GE Inspira"/>
        </w:rPr>
        <w:t xml:space="preserve">he </w:t>
      </w:r>
      <w:r>
        <w:rPr>
          <w:rFonts w:ascii="GE Inspira" w:hAnsi="GE Inspira"/>
        </w:rPr>
        <w:t xml:space="preserve">server hostnames </w:t>
      </w:r>
      <w:proofErr w:type="gramStart"/>
      <w:r>
        <w:rPr>
          <w:rFonts w:ascii="GE Inspira" w:hAnsi="GE Inspira"/>
        </w:rPr>
        <w:t>are generated</w:t>
      </w:r>
      <w:proofErr w:type="gramEnd"/>
      <w:r>
        <w:rPr>
          <w:rFonts w:ascii="GE Inspira" w:hAnsi="GE Inspira"/>
        </w:rPr>
        <w:t xml:space="preserve"> </w:t>
      </w:r>
      <w:r w:rsidR="00E00454">
        <w:rPr>
          <w:rFonts w:ascii="GE Inspira" w:hAnsi="GE Inspira"/>
        </w:rPr>
        <w:t>automatically</w:t>
      </w:r>
      <w:r w:rsidRPr="004844A4">
        <w:rPr>
          <w:rFonts w:ascii="GE Inspira" w:hAnsi="GE Inspira"/>
        </w:rPr>
        <w:t xml:space="preserve"> while requesting the staging server</w:t>
      </w:r>
      <w:r>
        <w:rPr>
          <w:rFonts w:ascii="GE Inspira" w:hAnsi="GE Inspira"/>
        </w:rPr>
        <w:t>s</w:t>
      </w:r>
      <w:r w:rsidRPr="004844A4">
        <w:rPr>
          <w:rFonts w:ascii="GE Inspira" w:hAnsi="GE Inspira"/>
        </w:rPr>
        <w:t xml:space="preserve"> through </w:t>
      </w:r>
      <w:r w:rsidR="00E00454">
        <w:rPr>
          <w:rFonts w:ascii="GE Inspira" w:hAnsi="GE Inspira"/>
        </w:rPr>
        <w:t>SCALR self-provisioning system</w:t>
      </w:r>
      <w:r w:rsidRPr="004844A4">
        <w:rPr>
          <w:rFonts w:ascii="GE Inspira" w:hAnsi="GE Inspira"/>
        </w:rPr>
        <w:t xml:space="preserve">. </w:t>
      </w:r>
      <w:r w:rsidR="00E00454">
        <w:rPr>
          <w:rFonts w:ascii="GE Inspira" w:hAnsi="GE Inspira"/>
        </w:rPr>
        <w:t xml:space="preserve">After provisioning the servers, the hostnames </w:t>
      </w:r>
      <w:proofErr w:type="gramStart"/>
      <w:r w:rsidR="00E00454">
        <w:rPr>
          <w:rFonts w:ascii="GE Inspira" w:hAnsi="GE Inspira"/>
        </w:rPr>
        <w:t>are recorded</w:t>
      </w:r>
      <w:proofErr w:type="gramEnd"/>
      <w:r w:rsidR="00E00454">
        <w:rPr>
          <w:rFonts w:ascii="GE Inspira" w:hAnsi="GE Inspira"/>
        </w:rPr>
        <w:t xml:space="preserve"> as part of the PaaS technology framework process and TAD to be revised with server hostnames after provisioning all environments.</w:t>
      </w:r>
    </w:p>
    <w:p w14:paraId="641B0109" w14:textId="2E90B2BF" w:rsidR="0007111A" w:rsidRPr="0093032F" w:rsidRDefault="00E00454" w:rsidP="0093032F">
      <w:pPr>
        <w:pStyle w:val="BodyText"/>
        <w:rPr>
          <w:bCs/>
        </w:rPr>
      </w:pPr>
      <w:r w:rsidRPr="004844A4">
        <w:rPr>
          <w:rFonts w:ascii="GE Inspira" w:hAnsi="GE Inspira"/>
        </w:rPr>
        <w:t xml:space="preserve">The </w:t>
      </w:r>
      <w:r>
        <w:rPr>
          <w:rFonts w:ascii="GE Inspira" w:hAnsi="GE Inspira"/>
        </w:rPr>
        <w:t>SDT application</w:t>
      </w:r>
      <w:r w:rsidRPr="004844A4">
        <w:rPr>
          <w:rFonts w:ascii="GE Inspira" w:hAnsi="GE Inspira"/>
        </w:rPr>
        <w:t xml:space="preserve"> environment consists of the following servers:</w:t>
      </w:r>
    </w:p>
    <w:p w14:paraId="121607EC" w14:textId="77777777" w:rsidR="006B1FE1" w:rsidRPr="006B1FE1" w:rsidRDefault="00E03B39" w:rsidP="006B1FE1">
      <w:pPr>
        <w:pStyle w:val="Heading4"/>
        <w:spacing w:before="0"/>
        <w:rPr>
          <w:rFonts w:ascii="GE Inspira" w:hAnsi="GE Inspira"/>
          <w:color w:val="000000"/>
        </w:rPr>
      </w:pPr>
      <w:r w:rsidRPr="00F506C3">
        <w:rPr>
          <w:rFonts w:ascii="GE Inspira" w:hAnsi="GE Inspira"/>
          <w:color w:val="000000"/>
        </w:rPr>
        <w:t>Development Environment</w:t>
      </w:r>
    </w:p>
    <w:p w14:paraId="723A9B62" w14:textId="77777777" w:rsidR="006B1FE1" w:rsidRPr="004844A4" w:rsidRDefault="006B1FE1" w:rsidP="00A305D2">
      <w:pPr>
        <w:pStyle w:val="BodyText"/>
        <w:numPr>
          <w:ilvl w:val="1"/>
          <w:numId w:val="27"/>
        </w:numPr>
        <w:ind w:hanging="1440"/>
        <w:rPr>
          <w:rFonts w:ascii="GE Inspira" w:hAnsi="GE Inspira"/>
          <w:b/>
        </w:rPr>
      </w:pPr>
      <w:r>
        <w:rPr>
          <w:rFonts w:ascii="GE Inspira" w:hAnsi="GE Inspira"/>
          <w:b/>
        </w:rPr>
        <w:t>Web Application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130"/>
      </w:tblGrid>
      <w:tr w:rsidR="006B1FE1" w:rsidRPr="004844A4" w14:paraId="7F99E64B" w14:textId="77777777" w:rsidTr="0023514F">
        <w:tc>
          <w:tcPr>
            <w:tcW w:w="3168" w:type="dxa"/>
            <w:shd w:val="clear" w:color="auto" w:fill="auto"/>
          </w:tcPr>
          <w:p w14:paraId="4D67F6B6" w14:textId="77777777" w:rsidR="006B1FE1" w:rsidRPr="00F35F3A" w:rsidRDefault="006B1FE1" w:rsidP="0023514F">
            <w:pPr>
              <w:pStyle w:val="BodyText"/>
              <w:rPr>
                <w:rFonts w:ascii="GE Inspira" w:hAnsi="GE Inspira"/>
              </w:rPr>
            </w:pPr>
            <w:r w:rsidRPr="00F35F3A">
              <w:rPr>
                <w:rFonts w:ascii="GE Inspira" w:hAnsi="GE Inspira"/>
              </w:rPr>
              <w:t>Server Name</w:t>
            </w:r>
          </w:p>
        </w:tc>
        <w:tc>
          <w:tcPr>
            <w:tcW w:w="5130" w:type="dxa"/>
            <w:shd w:val="clear" w:color="auto" w:fill="auto"/>
          </w:tcPr>
          <w:p w14:paraId="2870848D" w14:textId="1CAB4040" w:rsidR="006B1FE1" w:rsidRPr="0030224D" w:rsidRDefault="003B4695" w:rsidP="0093032F">
            <w:pPr>
              <w:pStyle w:val="table0020normal1"/>
              <w:spacing w:line="225" w:lineRule="atLeast"/>
              <w:ind w:right="100"/>
              <w:rPr>
                <w:rFonts w:ascii="GE Inspira" w:hAnsi="GE Inspira"/>
                <w:sz w:val="20"/>
                <w:szCs w:val="20"/>
              </w:rPr>
            </w:pPr>
            <w:r w:rsidRPr="003B4695">
              <w:rPr>
                <w:rStyle w:val="table0020normalchar1"/>
                <w:rFonts w:ascii="GE Inspira" w:hAnsi="GE Inspira"/>
                <w:sz w:val="20"/>
                <w:szCs w:val="20"/>
              </w:rPr>
              <w:t>53287-6713-1</w:t>
            </w:r>
            <w:r w:rsidR="0007111A">
              <w:rPr>
                <w:rStyle w:val="table0020normalchar1"/>
                <w:rFonts w:ascii="GE Inspira" w:hAnsi="GE Inspira"/>
                <w:sz w:val="20"/>
                <w:szCs w:val="20"/>
              </w:rPr>
              <w:t>.mgmt.logon.ds.ge</w:t>
            </w:r>
            <w:r w:rsidR="006B1FE1" w:rsidRPr="0030224D">
              <w:rPr>
                <w:rStyle w:val="table0020normalchar1"/>
                <w:rFonts w:ascii="GE Inspira" w:hAnsi="GE Inspira"/>
                <w:sz w:val="20"/>
                <w:szCs w:val="20"/>
              </w:rPr>
              <w:t>.com</w:t>
            </w:r>
          </w:p>
        </w:tc>
      </w:tr>
      <w:tr w:rsidR="006B1FE1" w:rsidRPr="004844A4" w14:paraId="5F459F0F" w14:textId="77777777" w:rsidTr="0023514F">
        <w:tc>
          <w:tcPr>
            <w:tcW w:w="3168" w:type="dxa"/>
            <w:shd w:val="clear" w:color="auto" w:fill="auto"/>
          </w:tcPr>
          <w:p w14:paraId="4E24B99D" w14:textId="263D132A" w:rsidR="006B1FE1" w:rsidRPr="00F35F3A" w:rsidRDefault="0093032F" w:rsidP="0023514F">
            <w:pPr>
              <w:pStyle w:val="BodyText"/>
              <w:rPr>
                <w:rFonts w:ascii="GE Inspira" w:hAnsi="GE Inspira"/>
                <w:bCs/>
              </w:rPr>
            </w:pPr>
            <w:r>
              <w:rPr>
                <w:rFonts w:ascii="GE Inspira" w:hAnsi="GE Inspira"/>
                <w:bCs/>
              </w:rPr>
              <w:t>Instance</w:t>
            </w:r>
            <w:r w:rsidR="006B1FE1" w:rsidRPr="00F35F3A">
              <w:rPr>
                <w:rFonts w:ascii="GE Inspira" w:hAnsi="GE Inspira"/>
                <w:bCs/>
              </w:rPr>
              <w:t xml:space="preserve"> Type</w:t>
            </w:r>
          </w:p>
        </w:tc>
        <w:tc>
          <w:tcPr>
            <w:tcW w:w="5130" w:type="dxa"/>
            <w:shd w:val="clear" w:color="auto" w:fill="auto"/>
          </w:tcPr>
          <w:p w14:paraId="71F1AB4D" w14:textId="70CCA65F" w:rsidR="006B1FE1" w:rsidRPr="00F35F3A" w:rsidRDefault="0007111A">
            <w:pPr>
              <w:pStyle w:val="BodyText"/>
              <w:rPr>
                <w:rFonts w:ascii="GE Inspira" w:hAnsi="GE Inspira"/>
                <w:bCs/>
              </w:rPr>
            </w:pPr>
            <w:r>
              <w:rPr>
                <w:rFonts w:ascii="GE Inspira" w:hAnsi="GE Inspira"/>
                <w:bCs/>
              </w:rPr>
              <w:t xml:space="preserve">GEHC AWS </w:t>
            </w:r>
            <w:r w:rsidR="00E00454">
              <w:rPr>
                <w:rFonts w:ascii="GE Inspira" w:hAnsi="GE Inspira"/>
                <w:bCs/>
              </w:rPr>
              <w:t>EC2 instance</w:t>
            </w:r>
            <w:r w:rsidR="000B5C2A">
              <w:rPr>
                <w:rFonts w:ascii="GE Inspira" w:hAnsi="GE Inspira"/>
                <w:bCs/>
              </w:rPr>
              <w:t xml:space="preserve"> – m3.large</w:t>
            </w:r>
          </w:p>
        </w:tc>
      </w:tr>
      <w:tr w:rsidR="006B1FE1" w:rsidRPr="004844A4" w14:paraId="6D8D661A" w14:textId="77777777" w:rsidTr="0023514F">
        <w:tc>
          <w:tcPr>
            <w:tcW w:w="3168" w:type="dxa"/>
            <w:shd w:val="clear" w:color="auto" w:fill="auto"/>
          </w:tcPr>
          <w:p w14:paraId="0CF3E67B" w14:textId="77777777" w:rsidR="006B1FE1" w:rsidRPr="00F35F3A" w:rsidRDefault="006B1FE1" w:rsidP="0023514F">
            <w:pPr>
              <w:pStyle w:val="BodyText"/>
              <w:rPr>
                <w:rFonts w:ascii="GE Inspira" w:hAnsi="GE Inspira"/>
                <w:bCs/>
              </w:rPr>
            </w:pPr>
            <w:r w:rsidRPr="00F35F3A">
              <w:rPr>
                <w:rFonts w:ascii="GE Inspira" w:hAnsi="GE Inspira"/>
                <w:bCs/>
              </w:rPr>
              <w:t>Server Location</w:t>
            </w:r>
          </w:p>
        </w:tc>
        <w:tc>
          <w:tcPr>
            <w:tcW w:w="5130" w:type="dxa"/>
            <w:shd w:val="clear" w:color="auto" w:fill="auto"/>
          </w:tcPr>
          <w:p w14:paraId="03DDC2F8" w14:textId="76178385" w:rsidR="006B1FE1" w:rsidRPr="00F35F3A" w:rsidRDefault="0007111A" w:rsidP="0023514F">
            <w:pPr>
              <w:pStyle w:val="BodyText"/>
              <w:rPr>
                <w:rFonts w:ascii="GE Inspira" w:hAnsi="GE Inspira"/>
                <w:bCs/>
              </w:rPr>
            </w:pPr>
            <w:r>
              <w:rPr>
                <w:rFonts w:ascii="GE Inspira" w:hAnsi="GE Inspira"/>
                <w:bCs/>
              </w:rPr>
              <w:t>AWS US region</w:t>
            </w:r>
          </w:p>
        </w:tc>
      </w:tr>
      <w:tr w:rsidR="006B1FE1" w:rsidRPr="004844A4" w14:paraId="6B84C8C9" w14:textId="77777777" w:rsidTr="0023514F">
        <w:tc>
          <w:tcPr>
            <w:tcW w:w="3168" w:type="dxa"/>
            <w:shd w:val="clear" w:color="auto" w:fill="auto"/>
          </w:tcPr>
          <w:p w14:paraId="6492F49F" w14:textId="77777777" w:rsidR="006B1FE1" w:rsidRPr="00F35F3A" w:rsidRDefault="006B1FE1" w:rsidP="0023514F">
            <w:pPr>
              <w:pStyle w:val="BodyText"/>
              <w:rPr>
                <w:rFonts w:ascii="GE Inspira" w:hAnsi="GE Inspira"/>
                <w:bCs/>
              </w:rPr>
            </w:pPr>
            <w:r w:rsidRPr="00F35F3A">
              <w:rPr>
                <w:rFonts w:ascii="GE Inspira" w:hAnsi="GE Inspira"/>
                <w:bCs/>
              </w:rPr>
              <w:t>Operating System</w:t>
            </w:r>
          </w:p>
        </w:tc>
        <w:tc>
          <w:tcPr>
            <w:tcW w:w="5130" w:type="dxa"/>
            <w:shd w:val="clear" w:color="auto" w:fill="auto"/>
          </w:tcPr>
          <w:p w14:paraId="74BF574B" w14:textId="7DF004F8" w:rsidR="006B1FE1" w:rsidRPr="00F35F3A" w:rsidRDefault="006B1FE1" w:rsidP="0023514F">
            <w:pPr>
              <w:pStyle w:val="BodyText"/>
              <w:rPr>
                <w:rFonts w:ascii="GE Inspira" w:hAnsi="GE Inspira"/>
                <w:color w:val="000000"/>
                <w:szCs w:val="18"/>
                <w:lang w:val="fr-FR"/>
              </w:rPr>
            </w:pPr>
            <w:r>
              <w:rPr>
                <w:rStyle w:val="normalchar1"/>
                <w:rFonts w:ascii="GE Inspira" w:hAnsi="GE Inspira"/>
              </w:rPr>
              <w:t>Windows 2012 R2</w:t>
            </w:r>
            <w:r w:rsidR="00E00454">
              <w:rPr>
                <w:rStyle w:val="normalchar1"/>
                <w:rFonts w:ascii="GE Inspira" w:hAnsi="GE Inspira"/>
              </w:rPr>
              <w:t xml:space="preserve"> Server</w:t>
            </w:r>
          </w:p>
        </w:tc>
      </w:tr>
      <w:tr w:rsidR="006B1FE1" w:rsidRPr="004844A4" w14:paraId="764E7FC2" w14:textId="77777777" w:rsidTr="0023514F">
        <w:tc>
          <w:tcPr>
            <w:tcW w:w="3168" w:type="dxa"/>
            <w:shd w:val="clear" w:color="auto" w:fill="auto"/>
          </w:tcPr>
          <w:p w14:paraId="6017C0A0" w14:textId="77777777" w:rsidR="006B1FE1" w:rsidRPr="00F35F3A" w:rsidRDefault="006B1FE1" w:rsidP="0023514F">
            <w:pPr>
              <w:pStyle w:val="BodyText"/>
              <w:rPr>
                <w:rFonts w:ascii="GE Inspira" w:hAnsi="GE Inspira"/>
                <w:bCs/>
              </w:rPr>
            </w:pPr>
            <w:r>
              <w:rPr>
                <w:rFonts w:ascii="GE Inspira" w:hAnsi="GE Inspira"/>
                <w:bCs/>
              </w:rPr>
              <w:t>Software Pre-requisites</w:t>
            </w:r>
          </w:p>
        </w:tc>
        <w:tc>
          <w:tcPr>
            <w:tcW w:w="5130" w:type="dxa"/>
            <w:shd w:val="clear" w:color="auto" w:fill="auto"/>
          </w:tcPr>
          <w:p w14:paraId="0A45B2D7" w14:textId="77777777" w:rsidR="006B1FE1" w:rsidRPr="001C4DC9" w:rsidRDefault="006B1FE1" w:rsidP="0023514F">
            <w:pPr>
              <w:rPr>
                <w:rFonts w:ascii="GE Inspira" w:hAnsi="GE Inspira"/>
              </w:rPr>
            </w:pPr>
            <w:r w:rsidRPr="001C4DC9">
              <w:rPr>
                <w:rFonts w:ascii="GE Inspira" w:hAnsi="GE Inspira"/>
              </w:rPr>
              <w:t>IIS 8.0</w:t>
            </w:r>
          </w:p>
          <w:p w14:paraId="2EEA871F" w14:textId="77777777" w:rsidR="006B1FE1" w:rsidRPr="006B1FE1" w:rsidRDefault="006B1FE1" w:rsidP="0023514F">
            <w:pPr>
              <w:rPr>
                <w:rFonts w:ascii="GE Inspira" w:hAnsi="GE Inspira"/>
              </w:rPr>
            </w:pPr>
            <w:r w:rsidRPr="001C4DC9">
              <w:rPr>
                <w:rFonts w:ascii="GE Inspira" w:hAnsi="GE Inspira"/>
              </w:rPr>
              <w:t>.NET Framework 4.5</w:t>
            </w:r>
          </w:p>
        </w:tc>
      </w:tr>
      <w:tr w:rsidR="006B1FE1" w:rsidRPr="004844A4" w14:paraId="45E50220" w14:textId="77777777" w:rsidTr="0023514F">
        <w:tc>
          <w:tcPr>
            <w:tcW w:w="3168" w:type="dxa"/>
            <w:shd w:val="clear" w:color="auto" w:fill="auto"/>
          </w:tcPr>
          <w:p w14:paraId="3C882AF7" w14:textId="77777777" w:rsidR="006B1FE1" w:rsidRPr="00F35F3A" w:rsidRDefault="006B1FE1" w:rsidP="0023514F">
            <w:pPr>
              <w:spacing w:before="60" w:after="60"/>
              <w:ind w:right="-18"/>
              <w:jc w:val="both"/>
              <w:rPr>
                <w:rFonts w:ascii="GE Inspira" w:hAnsi="GE Inspira"/>
                <w:color w:val="000000"/>
                <w:szCs w:val="18"/>
                <w:lang w:val="fr-FR"/>
              </w:rPr>
            </w:pPr>
            <w:r w:rsidRPr="00F35F3A">
              <w:rPr>
                <w:rFonts w:ascii="GE Inspira" w:hAnsi="GE Inspira"/>
                <w:szCs w:val="18"/>
                <w:lang w:val="fr-FR"/>
              </w:rPr>
              <w:t>Processor</w:t>
            </w:r>
          </w:p>
        </w:tc>
        <w:tc>
          <w:tcPr>
            <w:tcW w:w="5130" w:type="dxa"/>
            <w:shd w:val="clear" w:color="auto" w:fill="auto"/>
          </w:tcPr>
          <w:p w14:paraId="4EE51860" w14:textId="20A09FEC" w:rsidR="006B1FE1" w:rsidRPr="00F35F3A" w:rsidRDefault="000B5C2A" w:rsidP="0023514F">
            <w:pPr>
              <w:spacing w:before="60" w:after="60"/>
              <w:ind w:right="-18"/>
              <w:jc w:val="both"/>
              <w:rPr>
                <w:rFonts w:ascii="GE Inspira" w:hAnsi="GE Inspira"/>
                <w:bCs/>
              </w:rPr>
            </w:pPr>
            <w:r>
              <w:rPr>
                <w:rFonts w:ascii="GE Inspira" w:hAnsi="GE Inspira"/>
                <w:bCs/>
              </w:rPr>
              <w:t>2</w:t>
            </w:r>
            <w:r w:rsidR="006B1FE1">
              <w:rPr>
                <w:rFonts w:ascii="GE Inspira" w:hAnsi="GE Inspira"/>
                <w:bCs/>
              </w:rPr>
              <w:t xml:space="preserve"> CPU or more</w:t>
            </w:r>
          </w:p>
        </w:tc>
      </w:tr>
      <w:tr w:rsidR="006B1FE1" w:rsidRPr="004844A4" w14:paraId="28060F79" w14:textId="77777777" w:rsidTr="0023514F">
        <w:tc>
          <w:tcPr>
            <w:tcW w:w="3168" w:type="dxa"/>
            <w:shd w:val="clear" w:color="auto" w:fill="auto"/>
          </w:tcPr>
          <w:p w14:paraId="7D8F6B00" w14:textId="77777777" w:rsidR="006B1FE1" w:rsidRPr="00F35F3A" w:rsidRDefault="006B1FE1" w:rsidP="0023514F">
            <w:pPr>
              <w:spacing w:before="60" w:after="60"/>
              <w:ind w:right="-18"/>
              <w:jc w:val="both"/>
              <w:rPr>
                <w:rFonts w:ascii="GE Inspira" w:hAnsi="GE Inspira"/>
                <w:szCs w:val="18"/>
                <w:lang w:val="fr-FR"/>
              </w:rPr>
            </w:pPr>
            <w:r w:rsidRPr="00F35F3A">
              <w:rPr>
                <w:rFonts w:ascii="GE Inspira" w:hAnsi="GE Inspira"/>
                <w:szCs w:val="18"/>
                <w:lang w:val="fr-FR"/>
              </w:rPr>
              <w:t>Memory</w:t>
            </w:r>
          </w:p>
        </w:tc>
        <w:tc>
          <w:tcPr>
            <w:tcW w:w="5130" w:type="dxa"/>
            <w:shd w:val="clear" w:color="auto" w:fill="auto"/>
          </w:tcPr>
          <w:p w14:paraId="0208D5FD" w14:textId="77777777" w:rsidR="006B1FE1" w:rsidRPr="00F35F3A" w:rsidRDefault="008B47D0" w:rsidP="0023514F">
            <w:pPr>
              <w:spacing w:before="60" w:after="60"/>
              <w:ind w:right="-18"/>
              <w:jc w:val="both"/>
              <w:rPr>
                <w:rFonts w:ascii="GE Inspira" w:hAnsi="GE Inspira"/>
                <w:bCs/>
              </w:rPr>
            </w:pPr>
            <w:r>
              <w:rPr>
                <w:rFonts w:ascii="GE Inspira" w:hAnsi="GE Inspira"/>
                <w:bCs/>
              </w:rPr>
              <w:t>8</w:t>
            </w:r>
            <w:r w:rsidR="006B1FE1" w:rsidRPr="00F35F3A">
              <w:rPr>
                <w:rFonts w:ascii="GE Inspira" w:hAnsi="GE Inspira"/>
                <w:bCs/>
              </w:rPr>
              <w:t xml:space="preserve"> GB</w:t>
            </w:r>
          </w:p>
        </w:tc>
      </w:tr>
      <w:tr w:rsidR="006B1FE1" w:rsidRPr="00F35F3A" w14:paraId="100B7211" w14:textId="77777777" w:rsidTr="0023514F">
        <w:tc>
          <w:tcPr>
            <w:tcW w:w="3168" w:type="dxa"/>
            <w:tcBorders>
              <w:top w:val="single" w:sz="4" w:space="0" w:color="auto"/>
              <w:left w:val="single" w:sz="4" w:space="0" w:color="auto"/>
              <w:bottom w:val="single" w:sz="4" w:space="0" w:color="auto"/>
              <w:right w:val="single" w:sz="4" w:space="0" w:color="auto"/>
            </w:tcBorders>
            <w:shd w:val="clear" w:color="auto" w:fill="auto"/>
          </w:tcPr>
          <w:p w14:paraId="0B8C5028" w14:textId="77777777" w:rsidR="006B1FE1" w:rsidRPr="00F35F3A" w:rsidRDefault="006B1FE1" w:rsidP="0023514F">
            <w:pPr>
              <w:spacing w:before="60" w:after="60"/>
              <w:ind w:right="-18"/>
              <w:jc w:val="both"/>
              <w:rPr>
                <w:rFonts w:ascii="GE Inspira" w:hAnsi="GE Inspira"/>
                <w:szCs w:val="18"/>
                <w:lang w:val="fr-FR"/>
              </w:rPr>
            </w:pPr>
            <w:r w:rsidRPr="00F35F3A">
              <w:rPr>
                <w:rFonts w:ascii="GE Inspira" w:hAnsi="GE Inspira"/>
                <w:szCs w:val="18"/>
                <w:lang w:val="fr-FR"/>
              </w:rPr>
              <w:t>Storage</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EBC5AE" w14:textId="77777777" w:rsidR="006B1FE1" w:rsidRPr="00E35F5E" w:rsidRDefault="006B1FE1" w:rsidP="0023514F">
            <w:pPr>
              <w:spacing w:before="60" w:after="60"/>
              <w:ind w:right="-18"/>
              <w:jc w:val="both"/>
              <w:rPr>
                <w:rFonts w:ascii="GE Inspira" w:hAnsi="GE Inspira"/>
                <w:bCs/>
              </w:rPr>
            </w:pPr>
            <w:r>
              <w:rPr>
                <w:rFonts w:ascii="GE Inspira" w:hAnsi="GE Inspira"/>
                <w:bCs/>
              </w:rPr>
              <w:t>50 GB</w:t>
            </w:r>
            <w:r w:rsidRPr="00E35F5E">
              <w:rPr>
                <w:rFonts w:ascii="GE Inspira" w:hAnsi="GE Inspira"/>
                <w:bCs/>
              </w:rPr>
              <w:t xml:space="preserve"> (Free space for application)</w:t>
            </w:r>
          </w:p>
        </w:tc>
      </w:tr>
    </w:tbl>
    <w:p w14:paraId="22239F17" w14:textId="77777777" w:rsidR="006B1FE1" w:rsidRDefault="006B1FE1" w:rsidP="006B1FE1">
      <w:pPr>
        <w:pStyle w:val="BodyText"/>
      </w:pPr>
    </w:p>
    <w:p w14:paraId="11E5B96A" w14:textId="77777777" w:rsidR="00E03B39" w:rsidRPr="00F506C3" w:rsidRDefault="00E03B39" w:rsidP="00E03B39">
      <w:pPr>
        <w:pStyle w:val="Heading4"/>
        <w:spacing w:before="0"/>
        <w:rPr>
          <w:rFonts w:ascii="GE Inspira" w:hAnsi="GE Inspira"/>
          <w:color w:val="000000"/>
        </w:rPr>
      </w:pPr>
      <w:r w:rsidRPr="00F506C3">
        <w:rPr>
          <w:rFonts w:ascii="GE Inspira" w:hAnsi="GE Inspira"/>
          <w:color w:val="000000"/>
        </w:rPr>
        <w:t>Staging Environment</w:t>
      </w:r>
    </w:p>
    <w:p w14:paraId="3506D746" w14:textId="77777777" w:rsidR="006B1FE1" w:rsidRPr="004844A4" w:rsidRDefault="006B1FE1" w:rsidP="006B1FE1">
      <w:pPr>
        <w:pStyle w:val="BodyText"/>
        <w:numPr>
          <w:ilvl w:val="0"/>
          <w:numId w:val="22"/>
        </w:numPr>
        <w:ind w:left="720" w:hanging="270"/>
        <w:rPr>
          <w:rFonts w:ascii="GE Inspira" w:hAnsi="GE Inspira"/>
          <w:b/>
        </w:rPr>
      </w:pPr>
      <w:r>
        <w:rPr>
          <w:rFonts w:ascii="GE Inspira" w:hAnsi="GE Inspira"/>
          <w:b/>
        </w:rPr>
        <w:t>Web Application server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130"/>
      </w:tblGrid>
      <w:tr w:rsidR="00E00454" w:rsidRPr="004844A4" w14:paraId="7CA0B42F" w14:textId="77777777" w:rsidTr="0023514F">
        <w:tc>
          <w:tcPr>
            <w:tcW w:w="3168" w:type="dxa"/>
            <w:shd w:val="clear" w:color="auto" w:fill="auto"/>
          </w:tcPr>
          <w:p w14:paraId="631562F2" w14:textId="7F1D6CA4" w:rsidR="00E00454" w:rsidRPr="00F35F3A" w:rsidRDefault="00F75754" w:rsidP="00E00454">
            <w:pPr>
              <w:pStyle w:val="BodyText"/>
              <w:rPr>
                <w:rFonts w:ascii="GE Inspira" w:hAnsi="GE Inspira"/>
                <w:bCs/>
              </w:rPr>
            </w:pPr>
            <w:r>
              <w:rPr>
                <w:rFonts w:ascii="GE Inspira" w:hAnsi="GE Inspira"/>
                <w:bCs/>
              </w:rPr>
              <w:t>Instance</w:t>
            </w:r>
            <w:r w:rsidR="00E00454" w:rsidRPr="00F35F3A">
              <w:rPr>
                <w:rFonts w:ascii="GE Inspira" w:hAnsi="GE Inspira"/>
                <w:bCs/>
              </w:rPr>
              <w:t xml:space="preserve"> Type</w:t>
            </w:r>
          </w:p>
        </w:tc>
        <w:tc>
          <w:tcPr>
            <w:tcW w:w="5130" w:type="dxa"/>
            <w:shd w:val="clear" w:color="auto" w:fill="auto"/>
          </w:tcPr>
          <w:p w14:paraId="4681CCF5" w14:textId="520105A4" w:rsidR="00E00454" w:rsidRPr="00F35F3A" w:rsidRDefault="00E00454" w:rsidP="00E00454">
            <w:pPr>
              <w:pStyle w:val="BodyText"/>
              <w:rPr>
                <w:rFonts w:ascii="GE Inspira" w:hAnsi="GE Inspira"/>
                <w:bCs/>
              </w:rPr>
            </w:pPr>
            <w:r>
              <w:rPr>
                <w:rFonts w:ascii="GE Inspira" w:hAnsi="GE Inspira"/>
                <w:bCs/>
              </w:rPr>
              <w:t>GEHC AWS EC2 instance</w:t>
            </w:r>
            <w:r w:rsidR="000B5C2A">
              <w:rPr>
                <w:rFonts w:ascii="GE Inspira" w:hAnsi="GE Inspira"/>
                <w:bCs/>
              </w:rPr>
              <w:t xml:space="preserve"> -  – m3.xlarge/c4.xlarge</w:t>
            </w:r>
          </w:p>
        </w:tc>
      </w:tr>
      <w:tr w:rsidR="00E00454" w:rsidRPr="004844A4" w14:paraId="25980FB1" w14:textId="77777777" w:rsidTr="0023514F">
        <w:tc>
          <w:tcPr>
            <w:tcW w:w="3168" w:type="dxa"/>
            <w:shd w:val="clear" w:color="auto" w:fill="auto"/>
          </w:tcPr>
          <w:p w14:paraId="3C2D5F78" w14:textId="0C423EDF" w:rsidR="00E00454" w:rsidRPr="00F35F3A" w:rsidRDefault="00E00454" w:rsidP="00E00454">
            <w:pPr>
              <w:pStyle w:val="BodyText"/>
              <w:rPr>
                <w:rFonts w:ascii="GE Inspira" w:hAnsi="GE Inspira"/>
                <w:bCs/>
              </w:rPr>
            </w:pPr>
            <w:r w:rsidRPr="00F35F3A">
              <w:rPr>
                <w:rFonts w:ascii="GE Inspira" w:hAnsi="GE Inspira"/>
                <w:bCs/>
              </w:rPr>
              <w:t>Server Location</w:t>
            </w:r>
          </w:p>
        </w:tc>
        <w:tc>
          <w:tcPr>
            <w:tcW w:w="5130" w:type="dxa"/>
            <w:shd w:val="clear" w:color="auto" w:fill="auto"/>
          </w:tcPr>
          <w:p w14:paraId="33B443C1" w14:textId="64729FC4" w:rsidR="00E00454" w:rsidRPr="00F35F3A" w:rsidRDefault="00E00454" w:rsidP="00E00454">
            <w:pPr>
              <w:pStyle w:val="BodyText"/>
              <w:rPr>
                <w:rFonts w:ascii="GE Inspira" w:hAnsi="GE Inspira"/>
                <w:bCs/>
              </w:rPr>
            </w:pPr>
            <w:r>
              <w:rPr>
                <w:rFonts w:ascii="GE Inspira" w:hAnsi="GE Inspira"/>
                <w:bCs/>
              </w:rPr>
              <w:t>AWS US region</w:t>
            </w:r>
          </w:p>
        </w:tc>
      </w:tr>
      <w:tr w:rsidR="00E00454" w:rsidRPr="004844A4" w14:paraId="6E1CF879" w14:textId="77777777" w:rsidTr="0023514F">
        <w:tc>
          <w:tcPr>
            <w:tcW w:w="3168" w:type="dxa"/>
            <w:shd w:val="clear" w:color="auto" w:fill="auto"/>
          </w:tcPr>
          <w:p w14:paraId="559EC534" w14:textId="1C68093B" w:rsidR="00E00454" w:rsidRPr="00F35F3A" w:rsidRDefault="00E00454" w:rsidP="00E00454">
            <w:pPr>
              <w:pStyle w:val="BodyText"/>
              <w:rPr>
                <w:rFonts w:ascii="GE Inspira" w:hAnsi="GE Inspira"/>
                <w:bCs/>
              </w:rPr>
            </w:pPr>
            <w:r w:rsidRPr="00F35F3A">
              <w:rPr>
                <w:rFonts w:ascii="GE Inspira" w:hAnsi="GE Inspira"/>
                <w:bCs/>
              </w:rPr>
              <w:lastRenderedPageBreak/>
              <w:t>Operating System</w:t>
            </w:r>
          </w:p>
        </w:tc>
        <w:tc>
          <w:tcPr>
            <w:tcW w:w="5130" w:type="dxa"/>
            <w:shd w:val="clear" w:color="auto" w:fill="auto"/>
          </w:tcPr>
          <w:p w14:paraId="470035CE" w14:textId="5E36ECE8" w:rsidR="00E00454" w:rsidRPr="00F35F3A" w:rsidRDefault="00E00454" w:rsidP="00E00454">
            <w:pPr>
              <w:pStyle w:val="BodyText"/>
              <w:rPr>
                <w:rFonts w:ascii="GE Inspira" w:hAnsi="GE Inspira"/>
                <w:color w:val="000000"/>
                <w:szCs w:val="18"/>
                <w:lang w:val="fr-FR"/>
              </w:rPr>
            </w:pPr>
            <w:r>
              <w:rPr>
                <w:rStyle w:val="normalchar1"/>
                <w:rFonts w:ascii="GE Inspira" w:hAnsi="GE Inspira"/>
              </w:rPr>
              <w:t>Windows 2012 R2 Server</w:t>
            </w:r>
          </w:p>
        </w:tc>
      </w:tr>
      <w:tr w:rsidR="006B1FE1" w:rsidRPr="004844A4" w14:paraId="65101DF6" w14:textId="77777777" w:rsidTr="0023514F">
        <w:tc>
          <w:tcPr>
            <w:tcW w:w="3168" w:type="dxa"/>
            <w:shd w:val="clear" w:color="auto" w:fill="auto"/>
          </w:tcPr>
          <w:p w14:paraId="68753596" w14:textId="77777777" w:rsidR="006B1FE1" w:rsidRPr="00F35F3A" w:rsidRDefault="006B1FE1" w:rsidP="0023514F">
            <w:pPr>
              <w:pStyle w:val="BodyText"/>
              <w:rPr>
                <w:rFonts w:ascii="GE Inspira" w:hAnsi="GE Inspira"/>
                <w:bCs/>
              </w:rPr>
            </w:pPr>
            <w:r>
              <w:rPr>
                <w:rFonts w:ascii="GE Inspira" w:hAnsi="GE Inspira"/>
                <w:bCs/>
              </w:rPr>
              <w:t>Software Pre-requisites</w:t>
            </w:r>
          </w:p>
        </w:tc>
        <w:tc>
          <w:tcPr>
            <w:tcW w:w="5130" w:type="dxa"/>
            <w:shd w:val="clear" w:color="auto" w:fill="auto"/>
          </w:tcPr>
          <w:p w14:paraId="7395B09A" w14:textId="77777777" w:rsidR="006B1FE1" w:rsidRPr="001C4DC9" w:rsidRDefault="006B1FE1" w:rsidP="0023514F">
            <w:pPr>
              <w:rPr>
                <w:rFonts w:ascii="GE Inspira" w:hAnsi="GE Inspira"/>
              </w:rPr>
            </w:pPr>
            <w:r w:rsidRPr="001C4DC9">
              <w:rPr>
                <w:rFonts w:ascii="GE Inspira" w:hAnsi="GE Inspira"/>
              </w:rPr>
              <w:t>IIS 8.0</w:t>
            </w:r>
          </w:p>
          <w:p w14:paraId="50A5007A" w14:textId="77777777" w:rsidR="006B1FE1" w:rsidRPr="006B1FE1" w:rsidRDefault="006B1FE1" w:rsidP="0023514F">
            <w:pPr>
              <w:rPr>
                <w:rFonts w:ascii="GE Inspira" w:hAnsi="GE Inspira"/>
              </w:rPr>
            </w:pPr>
            <w:r w:rsidRPr="001C4DC9">
              <w:rPr>
                <w:rFonts w:ascii="GE Inspira" w:hAnsi="GE Inspira"/>
              </w:rPr>
              <w:t>.NET Framework 4.5</w:t>
            </w:r>
          </w:p>
        </w:tc>
      </w:tr>
      <w:tr w:rsidR="006B1FE1" w:rsidRPr="004844A4" w14:paraId="4547630C" w14:textId="77777777" w:rsidTr="0023514F">
        <w:tc>
          <w:tcPr>
            <w:tcW w:w="3168" w:type="dxa"/>
            <w:shd w:val="clear" w:color="auto" w:fill="auto"/>
          </w:tcPr>
          <w:p w14:paraId="365A57CF" w14:textId="77777777" w:rsidR="006B1FE1" w:rsidRPr="00F35F3A" w:rsidRDefault="006B1FE1" w:rsidP="0023514F">
            <w:pPr>
              <w:spacing w:before="60" w:after="60"/>
              <w:ind w:right="-18"/>
              <w:jc w:val="both"/>
              <w:rPr>
                <w:rFonts w:ascii="GE Inspira" w:hAnsi="GE Inspira"/>
                <w:color w:val="000000"/>
                <w:szCs w:val="18"/>
                <w:lang w:val="fr-FR"/>
              </w:rPr>
            </w:pPr>
            <w:r w:rsidRPr="00F35F3A">
              <w:rPr>
                <w:rFonts w:ascii="GE Inspira" w:hAnsi="GE Inspira"/>
                <w:szCs w:val="18"/>
                <w:lang w:val="fr-FR"/>
              </w:rPr>
              <w:t>Processor</w:t>
            </w:r>
          </w:p>
        </w:tc>
        <w:tc>
          <w:tcPr>
            <w:tcW w:w="5130" w:type="dxa"/>
            <w:shd w:val="clear" w:color="auto" w:fill="auto"/>
          </w:tcPr>
          <w:p w14:paraId="42E77A30" w14:textId="77777777" w:rsidR="006B1FE1" w:rsidRPr="00F35F3A" w:rsidRDefault="0023514F" w:rsidP="0023514F">
            <w:pPr>
              <w:spacing w:before="60" w:after="60"/>
              <w:ind w:right="-18"/>
              <w:jc w:val="both"/>
              <w:rPr>
                <w:rFonts w:ascii="GE Inspira" w:hAnsi="GE Inspira"/>
                <w:bCs/>
              </w:rPr>
            </w:pPr>
            <w:r>
              <w:rPr>
                <w:rFonts w:ascii="GE Inspira" w:hAnsi="GE Inspira"/>
                <w:bCs/>
              </w:rPr>
              <w:t>4</w:t>
            </w:r>
            <w:r w:rsidR="006B1FE1">
              <w:rPr>
                <w:rFonts w:ascii="GE Inspira" w:hAnsi="GE Inspira"/>
                <w:bCs/>
              </w:rPr>
              <w:t xml:space="preserve"> CPU or more</w:t>
            </w:r>
          </w:p>
        </w:tc>
      </w:tr>
      <w:tr w:rsidR="006B1FE1" w:rsidRPr="004844A4" w14:paraId="24EAA59A" w14:textId="77777777" w:rsidTr="0023514F">
        <w:tc>
          <w:tcPr>
            <w:tcW w:w="3168" w:type="dxa"/>
            <w:shd w:val="clear" w:color="auto" w:fill="auto"/>
          </w:tcPr>
          <w:p w14:paraId="5EAF9481" w14:textId="77777777" w:rsidR="006B1FE1" w:rsidRPr="00F35F3A" w:rsidRDefault="006B1FE1" w:rsidP="0023514F">
            <w:pPr>
              <w:spacing w:before="60" w:after="60"/>
              <w:ind w:right="-18"/>
              <w:jc w:val="both"/>
              <w:rPr>
                <w:rFonts w:ascii="GE Inspira" w:hAnsi="GE Inspira"/>
                <w:szCs w:val="18"/>
                <w:lang w:val="fr-FR"/>
              </w:rPr>
            </w:pPr>
            <w:r w:rsidRPr="00F35F3A">
              <w:rPr>
                <w:rFonts w:ascii="GE Inspira" w:hAnsi="GE Inspira"/>
                <w:szCs w:val="18"/>
                <w:lang w:val="fr-FR"/>
              </w:rPr>
              <w:t>Memory</w:t>
            </w:r>
          </w:p>
        </w:tc>
        <w:tc>
          <w:tcPr>
            <w:tcW w:w="5130" w:type="dxa"/>
            <w:shd w:val="clear" w:color="auto" w:fill="auto"/>
          </w:tcPr>
          <w:p w14:paraId="10E10E34" w14:textId="77777777" w:rsidR="006B1FE1" w:rsidRPr="00F35F3A" w:rsidRDefault="008B47D0" w:rsidP="0023514F">
            <w:pPr>
              <w:spacing w:before="60" w:after="60"/>
              <w:ind w:right="-18"/>
              <w:jc w:val="both"/>
              <w:rPr>
                <w:rFonts w:ascii="GE Inspira" w:hAnsi="GE Inspira"/>
                <w:bCs/>
              </w:rPr>
            </w:pPr>
            <w:r>
              <w:rPr>
                <w:rFonts w:ascii="GE Inspira" w:hAnsi="GE Inspira"/>
                <w:bCs/>
              </w:rPr>
              <w:t>8</w:t>
            </w:r>
            <w:r w:rsidR="006B1FE1" w:rsidRPr="00F35F3A">
              <w:rPr>
                <w:rFonts w:ascii="GE Inspira" w:hAnsi="GE Inspira"/>
                <w:bCs/>
              </w:rPr>
              <w:t xml:space="preserve"> GB</w:t>
            </w:r>
          </w:p>
        </w:tc>
      </w:tr>
      <w:tr w:rsidR="006B1FE1" w:rsidRPr="00F35F3A" w14:paraId="7AB5A012" w14:textId="77777777" w:rsidTr="0023514F">
        <w:tc>
          <w:tcPr>
            <w:tcW w:w="3168" w:type="dxa"/>
            <w:tcBorders>
              <w:top w:val="single" w:sz="4" w:space="0" w:color="auto"/>
              <w:left w:val="single" w:sz="4" w:space="0" w:color="auto"/>
              <w:bottom w:val="single" w:sz="4" w:space="0" w:color="auto"/>
              <w:right w:val="single" w:sz="4" w:space="0" w:color="auto"/>
            </w:tcBorders>
            <w:shd w:val="clear" w:color="auto" w:fill="auto"/>
          </w:tcPr>
          <w:p w14:paraId="58DFCE13" w14:textId="77777777" w:rsidR="006B1FE1" w:rsidRPr="00F35F3A" w:rsidRDefault="006B1FE1" w:rsidP="0023514F">
            <w:pPr>
              <w:spacing w:before="60" w:after="60"/>
              <w:ind w:right="-18"/>
              <w:jc w:val="both"/>
              <w:rPr>
                <w:rFonts w:ascii="GE Inspira" w:hAnsi="GE Inspira"/>
                <w:szCs w:val="18"/>
                <w:lang w:val="fr-FR"/>
              </w:rPr>
            </w:pPr>
            <w:r w:rsidRPr="00F35F3A">
              <w:rPr>
                <w:rFonts w:ascii="GE Inspira" w:hAnsi="GE Inspira"/>
                <w:szCs w:val="18"/>
                <w:lang w:val="fr-FR"/>
              </w:rPr>
              <w:t>Storage</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CF19389" w14:textId="77777777" w:rsidR="006B1FE1" w:rsidRPr="00E35F5E" w:rsidRDefault="0023514F" w:rsidP="0023514F">
            <w:pPr>
              <w:spacing w:before="60" w:after="60"/>
              <w:ind w:right="-18"/>
              <w:jc w:val="both"/>
              <w:rPr>
                <w:rFonts w:ascii="GE Inspira" w:hAnsi="GE Inspira"/>
                <w:bCs/>
              </w:rPr>
            </w:pPr>
            <w:r>
              <w:rPr>
                <w:rFonts w:ascii="GE Inspira" w:hAnsi="GE Inspira"/>
                <w:bCs/>
              </w:rPr>
              <w:t>10</w:t>
            </w:r>
            <w:r w:rsidR="006B1FE1">
              <w:rPr>
                <w:rFonts w:ascii="GE Inspira" w:hAnsi="GE Inspira"/>
                <w:bCs/>
              </w:rPr>
              <w:t>0 GB</w:t>
            </w:r>
            <w:r w:rsidR="006B1FE1" w:rsidRPr="00E35F5E">
              <w:rPr>
                <w:rFonts w:ascii="GE Inspira" w:hAnsi="GE Inspira"/>
                <w:bCs/>
              </w:rPr>
              <w:t xml:space="preserve"> (Free space for application)</w:t>
            </w:r>
          </w:p>
        </w:tc>
      </w:tr>
    </w:tbl>
    <w:p w14:paraId="24CAC050" w14:textId="77777777" w:rsidR="0023514F" w:rsidRDefault="0023514F" w:rsidP="0023514F">
      <w:pPr>
        <w:pStyle w:val="BodyText"/>
        <w:rPr>
          <w:rFonts w:ascii="GE Inspira" w:hAnsi="GE Inspira"/>
          <w:b/>
        </w:rPr>
      </w:pPr>
    </w:p>
    <w:p w14:paraId="11407496" w14:textId="77777777" w:rsidR="0023514F" w:rsidRPr="004844A4" w:rsidRDefault="0023514F" w:rsidP="0023514F">
      <w:pPr>
        <w:pStyle w:val="BodyText"/>
        <w:rPr>
          <w:rFonts w:ascii="GE Inspira" w:hAnsi="GE Inspira"/>
          <w:b/>
        </w:rPr>
      </w:pPr>
      <w:r>
        <w:rPr>
          <w:rFonts w:ascii="GE Inspira" w:hAnsi="GE Inspira"/>
          <w:b/>
        </w:rPr>
        <w:t>ii. Web application server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130"/>
      </w:tblGrid>
      <w:tr w:rsidR="00E00454" w:rsidRPr="004844A4" w14:paraId="1FF2BE02" w14:textId="77777777" w:rsidTr="0023514F">
        <w:tc>
          <w:tcPr>
            <w:tcW w:w="3168" w:type="dxa"/>
            <w:shd w:val="clear" w:color="auto" w:fill="auto"/>
          </w:tcPr>
          <w:p w14:paraId="4F680328" w14:textId="7C2B5D44" w:rsidR="00E00454" w:rsidRPr="00F35F3A" w:rsidRDefault="00EB54A5" w:rsidP="00E00454">
            <w:pPr>
              <w:pStyle w:val="BodyText"/>
              <w:rPr>
                <w:rFonts w:ascii="GE Inspira" w:hAnsi="GE Inspira"/>
                <w:bCs/>
              </w:rPr>
            </w:pPr>
            <w:r>
              <w:rPr>
                <w:rFonts w:ascii="GE Inspira" w:hAnsi="GE Inspira"/>
                <w:bCs/>
              </w:rPr>
              <w:t>Instance</w:t>
            </w:r>
            <w:r w:rsidR="00E00454" w:rsidRPr="00F35F3A">
              <w:rPr>
                <w:rFonts w:ascii="GE Inspira" w:hAnsi="GE Inspira"/>
                <w:bCs/>
              </w:rPr>
              <w:t xml:space="preserve"> Type</w:t>
            </w:r>
          </w:p>
        </w:tc>
        <w:tc>
          <w:tcPr>
            <w:tcW w:w="5130" w:type="dxa"/>
            <w:shd w:val="clear" w:color="auto" w:fill="auto"/>
          </w:tcPr>
          <w:p w14:paraId="644E03C0" w14:textId="67805EB8" w:rsidR="00E00454" w:rsidRPr="00F35F3A" w:rsidRDefault="00E00454" w:rsidP="00E00454">
            <w:pPr>
              <w:pStyle w:val="BodyText"/>
              <w:rPr>
                <w:rFonts w:ascii="GE Inspira" w:hAnsi="GE Inspira"/>
                <w:bCs/>
              </w:rPr>
            </w:pPr>
            <w:r>
              <w:rPr>
                <w:rFonts w:ascii="GE Inspira" w:hAnsi="GE Inspira"/>
                <w:bCs/>
              </w:rPr>
              <w:t>GEHC AWS EC2 instance</w:t>
            </w:r>
            <w:r w:rsidR="000B5C2A">
              <w:rPr>
                <w:rFonts w:ascii="GE Inspira" w:hAnsi="GE Inspira"/>
                <w:bCs/>
              </w:rPr>
              <w:t>-  m3.xlarge/c4.xlarge</w:t>
            </w:r>
          </w:p>
        </w:tc>
      </w:tr>
      <w:tr w:rsidR="00E00454" w:rsidRPr="004844A4" w14:paraId="6D88C89F" w14:textId="77777777" w:rsidTr="0023514F">
        <w:tc>
          <w:tcPr>
            <w:tcW w:w="3168" w:type="dxa"/>
            <w:shd w:val="clear" w:color="auto" w:fill="auto"/>
          </w:tcPr>
          <w:p w14:paraId="3E7023B9" w14:textId="42BEB081" w:rsidR="00E00454" w:rsidRPr="00F35F3A" w:rsidRDefault="00E00454" w:rsidP="00E00454">
            <w:pPr>
              <w:pStyle w:val="BodyText"/>
              <w:rPr>
                <w:rFonts w:ascii="GE Inspira" w:hAnsi="GE Inspira"/>
                <w:bCs/>
              </w:rPr>
            </w:pPr>
            <w:r w:rsidRPr="00F35F3A">
              <w:rPr>
                <w:rFonts w:ascii="GE Inspira" w:hAnsi="GE Inspira"/>
                <w:bCs/>
              </w:rPr>
              <w:t>Server Location</w:t>
            </w:r>
          </w:p>
        </w:tc>
        <w:tc>
          <w:tcPr>
            <w:tcW w:w="5130" w:type="dxa"/>
            <w:shd w:val="clear" w:color="auto" w:fill="auto"/>
          </w:tcPr>
          <w:p w14:paraId="6F17579B" w14:textId="288621C7" w:rsidR="00E00454" w:rsidRPr="00F35F3A" w:rsidRDefault="00E00454" w:rsidP="00E00454">
            <w:pPr>
              <w:pStyle w:val="BodyText"/>
              <w:rPr>
                <w:rFonts w:ascii="GE Inspira" w:hAnsi="GE Inspira"/>
                <w:bCs/>
              </w:rPr>
            </w:pPr>
            <w:r>
              <w:rPr>
                <w:rFonts w:ascii="GE Inspira" w:hAnsi="GE Inspira"/>
                <w:bCs/>
              </w:rPr>
              <w:t>AWS US region</w:t>
            </w:r>
          </w:p>
        </w:tc>
      </w:tr>
      <w:tr w:rsidR="00E00454" w:rsidRPr="004844A4" w14:paraId="36A4260C" w14:textId="77777777" w:rsidTr="0023514F">
        <w:tc>
          <w:tcPr>
            <w:tcW w:w="3168" w:type="dxa"/>
            <w:shd w:val="clear" w:color="auto" w:fill="auto"/>
          </w:tcPr>
          <w:p w14:paraId="33856A95" w14:textId="3CCA8BC3" w:rsidR="00E00454" w:rsidRPr="00F35F3A" w:rsidRDefault="00E00454" w:rsidP="00E00454">
            <w:pPr>
              <w:pStyle w:val="BodyText"/>
              <w:rPr>
                <w:rFonts w:ascii="GE Inspira" w:hAnsi="GE Inspira"/>
                <w:bCs/>
              </w:rPr>
            </w:pPr>
            <w:r w:rsidRPr="00F35F3A">
              <w:rPr>
                <w:rFonts w:ascii="GE Inspira" w:hAnsi="GE Inspira"/>
                <w:bCs/>
              </w:rPr>
              <w:t>Operating System</w:t>
            </w:r>
          </w:p>
        </w:tc>
        <w:tc>
          <w:tcPr>
            <w:tcW w:w="5130" w:type="dxa"/>
            <w:shd w:val="clear" w:color="auto" w:fill="auto"/>
          </w:tcPr>
          <w:p w14:paraId="2056A27C" w14:textId="416081B8" w:rsidR="00E00454" w:rsidRPr="00F35F3A" w:rsidRDefault="00E00454" w:rsidP="00E00454">
            <w:pPr>
              <w:pStyle w:val="BodyText"/>
              <w:rPr>
                <w:rFonts w:ascii="GE Inspira" w:hAnsi="GE Inspira"/>
                <w:color w:val="000000"/>
                <w:szCs w:val="18"/>
                <w:lang w:val="fr-FR"/>
              </w:rPr>
            </w:pPr>
            <w:r>
              <w:rPr>
                <w:rStyle w:val="normalchar1"/>
                <w:rFonts w:ascii="GE Inspira" w:hAnsi="GE Inspira"/>
              </w:rPr>
              <w:t>Windows 2012 R2 Server</w:t>
            </w:r>
          </w:p>
        </w:tc>
      </w:tr>
      <w:tr w:rsidR="0023514F" w:rsidRPr="004844A4" w14:paraId="217FF271" w14:textId="77777777" w:rsidTr="0023514F">
        <w:tc>
          <w:tcPr>
            <w:tcW w:w="3168" w:type="dxa"/>
            <w:shd w:val="clear" w:color="auto" w:fill="auto"/>
          </w:tcPr>
          <w:p w14:paraId="52545A46" w14:textId="77777777" w:rsidR="0023514F" w:rsidRPr="00F35F3A" w:rsidRDefault="0023514F" w:rsidP="0023514F">
            <w:pPr>
              <w:pStyle w:val="BodyText"/>
              <w:rPr>
                <w:rFonts w:ascii="GE Inspira" w:hAnsi="GE Inspira"/>
                <w:bCs/>
              </w:rPr>
            </w:pPr>
            <w:r>
              <w:rPr>
                <w:rFonts w:ascii="GE Inspira" w:hAnsi="GE Inspira"/>
                <w:bCs/>
              </w:rPr>
              <w:t>Software Pre-requisites</w:t>
            </w:r>
          </w:p>
        </w:tc>
        <w:tc>
          <w:tcPr>
            <w:tcW w:w="5130" w:type="dxa"/>
            <w:shd w:val="clear" w:color="auto" w:fill="auto"/>
          </w:tcPr>
          <w:p w14:paraId="091806F3" w14:textId="77777777" w:rsidR="0023514F" w:rsidRPr="001C4DC9" w:rsidRDefault="0023514F" w:rsidP="0023514F">
            <w:pPr>
              <w:rPr>
                <w:rFonts w:ascii="GE Inspira" w:hAnsi="GE Inspira"/>
              </w:rPr>
            </w:pPr>
            <w:r w:rsidRPr="001C4DC9">
              <w:rPr>
                <w:rFonts w:ascii="GE Inspira" w:hAnsi="GE Inspira"/>
              </w:rPr>
              <w:t>IIS 8.0</w:t>
            </w:r>
          </w:p>
          <w:p w14:paraId="79CF51BF" w14:textId="77777777" w:rsidR="0023514F" w:rsidRPr="006B1FE1" w:rsidRDefault="0023514F" w:rsidP="0023514F">
            <w:pPr>
              <w:rPr>
                <w:rFonts w:ascii="GE Inspira" w:hAnsi="GE Inspira"/>
              </w:rPr>
            </w:pPr>
            <w:r w:rsidRPr="001C4DC9">
              <w:rPr>
                <w:rFonts w:ascii="GE Inspira" w:hAnsi="GE Inspira"/>
              </w:rPr>
              <w:t>.NET Framework 4.5</w:t>
            </w:r>
          </w:p>
        </w:tc>
      </w:tr>
      <w:tr w:rsidR="0023514F" w:rsidRPr="004844A4" w14:paraId="597BEF90" w14:textId="77777777" w:rsidTr="0023514F">
        <w:tc>
          <w:tcPr>
            <w:tcW w:w="3168" w:type="dxa"/>
            <w:shd w:val="clear" w:color="auto" w:fill="auto"/>
          </w:tcPr>
          <w:p w14:paraId="44849BD0" w14:textId="77777777" w:rsidR="0023514F" w:rsidRPr="00F35F3A" w:rsidRDefault="0023514F" w:rsidP="0023514F">
            <w:pPr>
              <w:spacing w:before="60" w:after="60"/>
              <w:ind w:right="-18"/>
              <w:jc w:val="both"/>
              <w:rPr>
                <w:rFonts w:ascii="GE Inspira" w:hAnsi="GE Inspira"/>
                <w:color w:val="000000"/>
                <w:szCs w:val="18"/>
                <w:lang w:val="fr-FR"/>
              </w:rPr>
            </w:pPr>
            <w:r w:rsidRPr="00F35F3A">
              <w:rPr>
                <w:rFonts w:ascii="GE Inspira" w:hAnsi="GE Inspira"/>
                <w:szCs w:val="18"/>
                <w:lang w:val="fr-FR"/>
              </w:rPr>
              <w:t>Processor</w:t>
            </w:r>
          </w:p>
        </w:tc>
        <w:tc>
          <w:tcPr>
            <w:tcW w:w="5130" w:type="dxa"/>
            <w:shd w:val="clear" w:color="auto" w:fill="auto"/>
          </w:tcPr>
          <w:p w14:paraId="2E5A4E55" w14:textId="77777777" w:rsidR="0023514F" w:rsidRPr="00F35F3A" w:rsidRDefault="0023514F" w:rsidP="0023514F">
            <w:pPr>
              <w:spacing w:before="60" w:after="60"/>
              <w:ind w:right="-18"/>
              <w:jc w:val="both"/>
              <w:rPr>
                <w:rFonts w:ascii="GE Inspira" w:hAnsi="GE Inspira"/>
                <w:bCs/>
              </w:rPr>
            </w:pPr>
            <w:r>
              <w:rPr>
                <w:rFonts w:ascii="GE Inspira" w:hAnsi="GE Inspira"/>
                <w:bCs/>
              </w:rPr>
              <w:t>4 CPU or more</w:t>
            </w:r>
          </w:p>
        </w:tc>
      </w:tr>
      <w:tr w:rsidR="0023514F" w:rsidRPr="004844A4" w14:paraId="1F8482E7" w14:textId="77777777" w:rsidTr="0023514F">
        <w:tc>
          <w:tcPr>
            <w:tcW w:w="3168" w:type="dxa"/>
            <w:shd w:val="clear" w:color="auto" w:fill="auto"/>
          </w:tcPr>
          <w:p w14:paraId="02A25B9B" w14:textId="77777777" w:rsidR="0023514F" w:rsidRPr="00F35F3A" w:rsidRDefault="0023514F" w:rsidP="0023514F">
            <w:pPr>
              <w:spacing w:before="60" w:after="60"/>
              <w:ind w:right="-18"/>
              <w:jc w:val="both"/>
              <w:rPr>
                <w:rFonts w:ascii="GE Inspira" w:hAnsi="GE Inspira"/>
                <w:szCs w:val="18"/>
                <w:lang w:val="fr-FR"/>
              </w:rPr>
            </w:pPr>
            <w:r w:rsidRPr="00F35F3A">
              <w:rPr>
                <w:rFonts w:ascii="GE Inspira" w:hAnsi="GE Inspira"/>
                <w:szCs w:val="18"/>
                <w:lang w:val="fr-FR"/>
              </w:rPr>
              <w:t>Memory</w:t>
            </w:r>
          </w:p>
        </w:tc>
        <w:tc>
          <w:tcPr>
            <w:tcW w:w="5130" w:type="dxa"/>
            <w:shd w:val="clear" w:color="auto" w:fill="auto"/>
          </w:tcPr>
          <w:p w14:paraId="29A0F931" w14:textId="77777777" w:rsidR="0023514F" w:rsidRPr="00F35F3A" w:rsidRDefault="0023514F" w:rsidP="0023514F">
            <w:pPr>
              <w:spacing w:before="60" w:after="60"/>
              <w:ind w:right="-18"/>
              <w:jc w:val="both"/>
              <w:rPr>
                <w:rFonts w:ascii="GE Inspira" w:hAnsi="GE Inspira"/>
                <w:bCs/>
              </w:rPr>
            </w:pPr>
            <w:r>
              <w:rPr>
                <w:rFonts w:ascii="GE Inspira" w:hAnsi="GE Inspira"/>
                <w:bCs/>
              </w:rPr>
              <w:t>8</w:t>
            </w:r>
            <w:r w:rsidRPr="00F35F3A">
              <w:rPr>
                <w:rFonts w:ascii="GE Inspira" w:hAnsi="GE Inspira"/>
                <w:bCs/>
              </w:rPr>
              <w:t xml:space="preserve"> GB</w:t>
            </w:r>
          </w:p>
        </w:tc>
      </w:tr>
      <w:tr w:rsidR="0023514F" w:rsidRPr="00F35F3A" w14:paraId="38602885" w14:textId="77777777" w:rsidTr="0023514F">
        <w:tc>
          <w:tcPr>
            <w:tcW w:w="3168" w:type="dxa"/>
            <w:tcBorders>
              <w:top w:val="single" w:sz="4" w:space="0" w:color="auto"/>
              <w:left w:val="single" w:sz="4" w:space="0" w:color="auto"/>
              <w:bottom w:val="single" w:sz="4" w:space="0" w:color="auto"/>
              <w:right w:val="single" w:sz="4" w:space="0" w:color="auto"/>
            </w:tcBorders>
            <w:shd w:val="clear" w:color="auto" w:fill="auto"/>
          </w:tcPr>
          <w:p w14:paraId="399EA7F1" w14:textId="77777777" w:rsidR="0023514F" w:rsidRPr="00F35F3A" w:rsidRDefault="0023514F" w:rsidP="0023514F">
            <w:pPr>
              <w:spacing w:before="60" w:after="60"/>
              <w:ind w:right="-18"/>
              <w:jc w:val="both"/>
              <w:rPr>
                <w:rFonts w:ascii="GE Inspira" w:hAnsi="GE Inspira"/>
                <w:szCs w:val="18"/>
                <w:lang w:val="fr-FR"/>
              </w:rPr>
            </w:pPr>
            <w:r w:rsidRPr="00F35F3A">
              <w:rPr>
                <w:rFonts w:ascii="GE Inspira" w:hAnsi="GE Inspira"/>
                <w:szCs w:val="18"/>
                <w:lang w:val="fr-FR"/>
              </w:rPr>
              <w:t>Storage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69DA218" w14:textId="77777777" w:rsidR="0023514F" w:rsidRPr="0023514F" w:rsidRDefault="0023514F" w:rsidP="0023514F">
            <w:pPr>
              <w:rPr>
                <w:rFonts w:ascii="GE Inspira" w:hAnsi="GE Inspira"/>
                <w:bCs/>
              </w:rPr>
            </w:pPr>
            <w:r>
              <w:rPr>
                <w:rFonts w:ascii="GE Inspira" w:hAnsi="GE Inspira"/>
              </w:rPr>
              <w:t xml:space="preserve">100GB </w:t>
            </w:r>
            <w:r w:rsidRPr="0023514F">
              <w:rPr>
                <w:rFonts w:ascii="GE Inspira" w:hAnsi="GE Inspira"/>
              </w:rPr>
              <w:t>(Free space for application)</w:t>
            </w:r>
          </w:p>
        </w:tc>
      </w:tr>
    </w:tbl>
    <w:p w14:paraId="695A46BD" w14:textId="77777777" w:rsidR="002A258A" w:rsidRDefault="002A258A">
      <w:pPr>
        <w:pStyle w:val="Heading4"/>
        <w:spacing w:before="360"/>
        <w:rPr>
          <w:rFonts w:ascii="GE Inspira" w:hAnsi="GE Inspira"/>
        </w:rPr>
      </w:pPr>
      <w:r>
        <w:rPr>
          <w:rFonts w:ascii="GE Inspira" w:hAnsi="GE Inspira"/>
        </w:rPr>
        <w:t>Production Environment</w:t>
      </w:r>
    </w:p>
    <w:p w14:paraId="4758C0DD" w14:textId="77777777" w:rsidR="0023514F" w:rsidRPr="004844A4" w:rsidRDefault="0023514F" w:rsidP="0023514F">
      <w:pPr>
        <w:pStyle w:val="BodyText"/>
        <w:numPr>
          <w:ilvl w:val="0"/>
          <w:numId w:val="22"/>
        </w:numPr>
        <w:ind w:left="720" w:hanging="270"/>
        <w:rPr>
          <w:rFonts w:ascii="GE Inspira" w:hAnsi="GE Inspira"/>
          <w:b/>
        </w:rPr>
      </w:pPr>
      <w:bookmarkStart w:id="43" w:name="_Toc23214252"/>
      <w:bookmarkStart w:id="44" w:name="_Toc23214881"/>
      <w:bookmarkStart w:id="45" w:name="_Toc87796347"/>
      <w:bookmarkStart w:id="46" w:name="_Toc162950241"/>
      <w:bookmarkStart w:id="47" w:name="_Toc163371795"/>
      <w:bookmarkStart w:id="48" w:name="_Toc173926443"/>
      <w:bookmarkStart w:id="49" w:name="_Toc175459438"/>
      <w:r>
        <w:rPr>
          <w:rFonts w:ascii="GE Inspira" w:hAnsi="GE Inspira"/>
          <w:b/>
        </w:rPr>
        <w:t>Web Application server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130"/>
      </w:tblGrid>
      <w:tr w:rsidR="00E00454" w:rsidRPr="004844A4" w14:paraId="0F026DD5" w14:textId="77777777" w:rsidTr="0023514F">
        <w:tc>
          <w:tcPr>
            <w:tcW w:w="3168" w:type="dxa"/>
            <w:shd w:val="clear" w:color="auto" w:fill="auto"/>
          </w:tcPr>
          <w:p w14:paraId="5782AE1F" w14:textId="2E5D4D6E" w:rsidR="00E00454" w:rsidRPr="00F35F3A" w:rsidRDefault="00F466AA" w:rsidP="00E00454">
            <w:pPr>
              <w:pStyle w:val="BodyText"/>
              <w:rPr>
                <w:rFonts w:ascii="GE Inspira" w:hAnsi="GE Inspira"/>
                <w:bCs/>
              </w:rPr>
            </w:pPr>
            <w:r>
              <w:rPr>
                <w:rFonts w:ascii="GE Inspira" w:hAnsi="GE Inspira"/>
                <w:bCs/>
              </w:rPr>
              <w:t>Instance</w:t>
            </w:r>
            <w:r w:rsidR="00E00454" w:rsidRPr="00F35F3A">
              <w:rPr>
                <w:rFonts w:ascii="GE Inspira" w:hAnsi="GE Inspira"/>
                <w:bCs/>
              </w:rPr>
              <w:t xml:space="preserve"> Type</w:t>
            </w:r>
          </w:p>
        </w:tc>
        <w:tc>
          <w:tcPr>
            <w:tcW w:w="5130" w:type="dxa"/>
            <w:shd w:val="clear" w:color="auto" w:fill="auto"/>
          </w:tcPr>
          <w:p w14:paraId="4B5ECD9A" w14:textId="33B50E28" w:rsidR="00E00454" w:rsidRPr="00F35F3A" w:rsidRDefault="00E00454">
            <w:pPr>
              <w:pStyle w:val="BodyText"/>
              <w:rPr>
                <w:rFonts w:ascii="GE Inspira" w:hAnsi="GE Inspira"/>
                <w:bCs/>
              </w:rPr>
            </w:pPr>
            <w:r>
              <w:rPr>
                <w:rFonts w:ascii="GE Inspira" w:hAnsi="GE Inspira"/>
                <w:bCs/>
              </w:rPr>
              <w:t>GEHC AWS RDS instance</w:t>
            </w:r>
            <w:r w:rsidR="000B5C2A">
              <w:rPr>
                <w:rFonts w:ascii="GE Inspira" w:hAnsi="GE Inspira"/>
                <w:bCs/>
              </w:rPr>
              <w:t xml:space="preserve"> - m3.xlarge/c4.xlarge</w:t>
            </w:r>
          </w:p>
        </w:tc>
      </w:tr>
      <w:tr w:rsidR="00E00454" w:rsidRPr="004844A4" w14:paraId="5B36B8A9" w14:textId="77777777" w:rsidTr="0023514F">
        <w:tc>
          <w:tcPr>
            <w:tcW w:w="3168" w:type="dxa"/>
            <w:shd w:val="clear" w:color="auto" w:fill="auto"/>
          </w:tcPr>
          <w:p w14:paraId="6B3C3288" w14:textId="43ECF005" w:rsidR="00E00454" w:rsidRPr="00F35F3A" w:rsidRDefault="00E00454" w:rsidP="00E00454">
            <w:pPr>
              <w:pStyle w:val="BodyText"/>
              <w:rPr>
                <w:rFonts w:ascii="GE Inspira" w:hAnsi="GE Inspira"/>
                <w:bCs/>
              </w:rPr>
            </w:pPr>
            <w:r w:rsidRPr="00F35F3A">
              <w:rPr>
                <w:rFonts w:ascii="GE Inspira" w:hAnsi="GE Inspira"/>
                <w:bCs/>
              </w:rPr>
              <w:t>Server Location</w:t>
            </w:r>
          </w:p>
        </w:tc>
        <w:tc>
          <w:tcPr>
            <w:tcW w:w="5130" w:type="dxa"/>
            <w:shd w:val="clear" w:color="auto" w:fill="auto"/>
          </w:tcPr>
          <w:p w14:paraId="7F6B8769" w14:textId="73C0C156" w:rsidR="00E00454" w:rsidRPr="00F35F3A" w:rsidRDefault="00E00454" w:rsidP="00E00454">
            <w:pPr>
              <w:pStyle w:val="BodyText"/>
              <w:rPr>
                <w:rFonts w:ascii="GE Inspira" w:hAnsi="GE Inspira"/>
                <w:bCs/>
              </w:rPr>
            </w:pPr>
            <w:r>
              <w:rPr>
                <w:rFonts w:ascii="GE Inspira" w:hAnsi="GE Inspira"/>
                <w:bCs/>
              </w:rPr>
              <w:t>AWS US region</w:t>
            </w:r>
          </w:p>
        </w:tc>
      </w:tr>
      <w:tr w:rsidR="00E00454" w:rsidRPr="004844A4" w14:paraId="4C30AA7D" w14:textId="77777777" w:rsidTr="0023514F">
        <w:tc>
          <w:tcPr>
            <w:tcW w:w="3168" w:type="dxa"/>
            <w:shd w:val="clear" w:color="auto" w:fill="auto"/>
          </w:tcPr>
          <w:p w14:paraId="5D570C6D" w14:textId="44C5F20F" w:rsidR="00E00454" w:rsidRPr="00F35F3A" w:rsidRDefault="00E00454" w:rsidP="00E00454">
            <w:pPr>
              <w:pStyle w:val="BodyText"/>
              <w:rPr>
                <w:rFonts w:ascii="GE Inspira" w:hAnsi="GE Inspira"/>
                <w:bCs/>
              </w:rPr>
            </w:pPr>
            <w:r w:rsidRPr="00F35F3A">
              <w:rPr>
                <w:rFonts w:ascii="GE Inspira" w:hAnsi="GE Inspira"/>
                <w:bCs/>
              </w:rPr>
              <w:t>Operating System</w:t>
            </w:r>
          </w:p>
        </w:tc>
        <w:tc>
          <w:tcPr>
            <w:tcW w:w="5130" w:type="dxa"/>
            <w:shd w:val="clear" w:color="auto" w:fill="auto"/>
          </w:tcPr>
          <w:p w14:paraId="6F84940D" w14:textId="78E3FFFD" w:rsidR="00E00454" w:rsidRPr="00F35F3A" w:rsidRDefault="00E00454" w:rsidP="00E00454">
            <w:pPr>
              <w:pStyle w:val="BodyText"/>
              <w:rPr>
                <w:rFonts w:ascii="GE Inspira" w:hAnsi="GE Inspira"/>
                <w:color w:val="000000"/>
                <w:szCs w:val="18"/>
                <w:lang w:val="fr-FR"/>
              </w:rPr>
            </w:pPr>
            <w:r>
              <w:rPr>
                <w:rStyle w:val="normalchar1"/>
                <w:rFonts w:ascii="GE Inspira" w:hAnsi="GE Inspira"/>
              </w:rPr>
              <w:t>Windows 2012 R2 Server</w:t>
            </w:r>
          </w:p>
        </w:tc>
      </w:tr>
      <w:tr w:rsidR="0023514F" w:rsidRPr="004844A4" w14:paraId="30D3C124" w14:textId="77777777" w:rsidTr="0023514F">
        <w:tc>
          <w:tcPr>
            <w:tcW w:w="3168" w:type="dxa"/>
            <w:shd w:val="clear" w:color="auto" w:fill="auto"/>
          </w:tcPr>
          <w:p w14:paraId="02094951" w14:textId="77777777" w:rsidR="0023514F" w:rsidRPr="00F35F3A" w:rsidRDefault="0023514F" w:rsidP="0023514F">
            <w:pPr>
              <w:pStyle w:val="BodyText"/>
              <w:rPr>
                <w:rFonts w:ascii="GE Inspira" w:hAnsi="GE Inspira"/>
                <w:bCs/>
              </w:rPr>
            </w:pPr>
            <w:r>
              <w:rPr>
                <w:rFonts w:ascii="GE Inspira" w:hAnsi="GE Inspira"/>
                <w:bCs/>
              </w:rPr>
              <w:t>Software Pre-requisites</w:t>
            </w:r>
          </w:p>
        </w:tc>
        <w:tc>
          <w:tcPr>
            <w:tcW w:w="5130" w:type="dxa"/>
            <w:shd w:val="clear" w:color="auto" w:fill="auto"/>
          </w:tcPr>
          <w:p w14:paraId="394E5BFA" w14:textId="77777777" w:rsidR="0023514F" w:rsidRPr="001C4DC9" w:rsidRDefault="0023514F" w:rsidP="0023514F">
            <w:pPr>
              <w:rPr>
                <w:rFonts w:ascii="GE Inspira" w:hAnsi="GE Inspira"/>
              </w:rPr>
            </w:pPr>
            <w:r w:rsidRPr="001C4DC9">
              <w:rPr>
                <w:rFonts w:ascii="GE Inspira" w:hAnsi="GE Inspira"/>
              </w:rPr>
              <w:t>IIS 8.0</w:t>
            </w:r>
          </w:p>
          <w:p w14:paraId="0E2B5E77" w14:textId="77777777" w:rsidR="0023514F" w:rsidRPr="006B1FE1" w:rsidRDefault="0023514F" w:rsidP="0023514F">
            <w:pPr>
              <w:rPr>
                <w:rFonts w:ascii="GE Inspira" w:hAnsi="GE Inspira"/>
              </w:rPr>
            </w:pPr>
            <w:r w:rsidRPr="001C4DC9">
              <w:rPr>
                <w:rFonts w:ascii="GE Inspira" w:hAnsi="GE Inspira"/>
              </w:rPr>
              <w:t>.NET Framework 4.5</w:t>
            </w:r>
          </w:p>
        </w:tc>
      </w:tr>
      <w:tr w:rsidR="0023514F" w:rsidRPr="004844A4" w14:paraId="51511F04" w14:textId="77777777" w:rsidTr="0023514F">
        <w:tc>
          <w:tcPr>
            <w:tcW w:w="3168" w:type="dxa"/>
            <w:shd w:val="clear" w:color="auto" w:fill="auto"/>
          </w:tcPr>
          <w:p w14:paraId="46A5479D" w14:textId="77777777" w:rsidR="0023514F" w:rsidRPr="00F35F3A" w:rsidRDefault="0023514F" w:rsidP="0023514F">
            <w:pPr>
              <w:spacing w:before="60" w:after="60"/>
              <w:ind w:right="-18"/>
              <w:jc w:val="both"/>
              <w:rPr>
                <w:rFonts w:ascii="GE Inspira" w:hAnsi="GE Inspira"/>
                <w:color w:val="000000"/>
                <w:szCs w:val="18"/>
                <w:lang w:val="fr-FR"/>
              </w:rPr>
            </w:pPr>
            <w:r w:rsidRPr="00F35F3A">
              <w:rPr>
                <w:rFonts w:ascii="GE Inspira" w:hAnsi="GE Inspira"/>
                <w:szCs w:val="18"/>
                <w:lang w:val="fr-FR"/>
              </w:rPr>
              <w:t>Processor</w:t>
            </w:r>
          </w:p>
        </w:tc>
        <w:tc>
          <w:tcPr>
            <w:tcW w:w="5130" w:type="dxa"/>
            <w:shd w:val="clear" w:color="auto" w:fill="auto"/>
          </w:tcPr>
          <w:p w14:paraId="4DB91B17" w14:textId="77777777" w:rsidR="0023514F" w:rsidRPr="00F35F3A" w:rsidRDefault="0023514F" w:rsidP="0023514F">
            <w:pPr>
              <w:spacing w:before="60" w:after="60"/>
              <w:ind w:right="-18"/>
              <w:jc w:val="both"/>
              <w:rPr>
                <w:rFonts w:ascii="GE Inspira" w:hAnsi="GE Inspira"/>
                <w:bCs/>
              </w:rPr>
            </w:pPr>
            <w:r>
              <w:rPr>
                <w:rFonts w:ascii="GE Inspira" w:hAnsi="GE Inspira"/>
                <w:bCs/>
              </w:rPr>
              <w:t>4 CPU or more</w:t>
            </w:r>
          </w:p>
        </w:tc>
      </w:tr>
      <w:tr w:rsidR="0023514F" w:rsidRPr="004844A4" w14:paraId="346BCDEB" w14:textId="77777777" w:rsidTr="0023514F">
        <w:tc>
          <w:tcPr>
            <w:tcW w:w="3168" w:type="dxa"/>
            <w:shd w:val="clear" w:color="auto" w:fill="auto"/>
          </w:tcPr>
          <w:p w14:paraId="301FB83E" w14:textId="77777777" w:rsidR="0023514F" w:rsidRPr="00F35F3A" w:rsidRDefault="0023514F" w:rsidP="0023514F">
            <w:pPr>
              <w:spacing w:before="60" w:after="60"/>
              <w:ind w:right="-18"/>
              <w:jc w:val="both"/>
              <w:rPr>
                <w:rFonts w:ascii="GE Inspira" w:hAnsi="GE Inspira"/>
                <w:szCs w:val="18"/>
                <w:lang w:val="fr-FR"/>
              </w:rPr>
            </w:pPr>
            <w:r w:rsidRPr="00F35F3A">
              <w:rPr>
                <w:rFonts w:ascii="GE Inspira" w:hAnsi="GE Inspira"/>
                <w:szCs w:val="18"/>
                <w:lang w:val="fr-FR"/>
              </w:rPr>
              <w:t>Memory</w:t>
            </w:r>
          </w:p>
        </w:tc>
        <w:tc>
          <w:tcPr>
            <w:tcW w:w="5130" w:type="dxa"/>
            <w:shd w:val="clear" w:color="auto" w:fill="auto"/>
          </w:tcPr>
          <w:p w14:paraId="4BEBE98E" w14:textId="77777777" w:rsidR="0023514F" w:rsidRPr="00F35F3A" w:rsidRDefault="0023514F" w:rsidP="0023514F">
            <w:pPr>
              <w:spacing w:before="60" w:after="60"/>
              <w:ind w:right="-18"/>
              <w:jc w:val="both"/>
              <w:rPr>
                <w:rFonts w:ascii="GE Inspira" w:hAnsi="GE Inspira"/>
                <w:bCs/>
              </w:rPr>
            </w:pPr>
            <w:r>
              <w:rPr>
                <w:rFonts w:ascii="GE Inspira" w:hAnsi="GE Inspira"/>
                <w:bCs/>
              </w:rPr>
              <w:t>8</w:t>
            </w:r>
            <w:r w:rsidRPr="00F35F3A">
              <w:rPr>
                <w:rFonts w:ascii="GE Inspira" w:hAnsi="GE Inspira"/>
                <w:bCs/>
              </w:rPr>
              <w:t xml:space="preserve"> GB</w:t>
            </w:r>
          </w:p>
        </w:tc>
      </w:tr>
      <w:tr w:rsidR="0023514F" w:rsidRPr="00F35F3A" w14:paraId="00F39803" w14:textId="77777777" w:rsidTr="0023514F">
        <w:tc>
          <w:tcPr>
            <w:tcW w:w="3168" w:type="dxa"/>
            <w:tcBorders>
              <w:top w:val="single" w:sz="4" w:space="0" w:color="auto"/>
              <w:left w:val="single" w:sz="4" w:space="0" w:color="auto"/>
              <w:bottom w:val="single" w:sz="4" w:space="0" w:color="auto"/>
              <w:right w:val="single" w:sz="4" w:space="0" w:color="auto"/>
            </w:tcBorders>
            <w:shd w:val="clear" w:color="auto" w:fill="auto"/>
          </w:tcPr>
          <w:p w14:paraId="26C78857" w14:textId="77777777" w:rsidR="0023514F" w:rsidRPr="00F35F3A" w:rsidRDefault="0023514F" w:rsidP="0023514F">
            <w:pPr>
              <w:spacing w:before="60" w:after="60"/>
              <w:ind w:right="-18"/>
              <w:jc w:val="both"/>
              <w:rPr>
                <w:rFonts w:ascii="GE Inspira" w:hAnsi="GE Inspira"/>
                <w:szCs w:val="18"/>
                <w:lang w:val="fr-FR"/>
              </w:rPr>
            </w:pPr>
            <w:r w:rsidRPr="00F35F3A">
              <w:rPr>
                <w:rFonts w:ascii="GE Inspira" w:hAnsi="GE Inspira"/>
                <w:szCs w:val="18"/>
                <w:lang w:val="fr-FR"/>
              </w:rPr>
              <w:t>Storage</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C62E86" w14:textId="77777777" w:rsidR="0023514F" w:rsidRPr="00E35F5E" w:rsidRDefault="0023514F" w:rsidP="0023514F">
            <w:pPr>
              <w:spacing w:before="60" w:after="60"/>
              <w:ind w:right="-18"/>
              <w:jc w:val="both"/>
              <w:rPr>
                <w:rFonts w:ascii="GE Inspira" w:hAnsi="GE Inspira"/>
                <w:bCs/>
              </w:rPr>
            </w:pPr>
            <w:r>
              <w:rPr>
                <w:rFonts w:ascii="GE Inspira" w:hAnsi="GE Inspira"/>
                <w:bCs/>
              </w:rPr>
              <w:t>100 GB</w:t>
            </w:r>
            <w:r w:rsidRPr="00E35F5E">
              <w:rPr>
                <w:rFonts w:ascii="GE Inspira" w:hAnsi="GE Inspira"/>
                <w:bCs/>
              </w:rPr>
              <w:t xml:space="preserve"> (Free space for application)</w:t>
            </w:r>
          </w:p>
        </w:tc>
      </w:tr>
    </w:tbl>
    <w:p w14:paraId="1C1B4997" w14:textId="77777777" w:rsidR="0023514F" w:rsidRDefault="0023514F" w:rsidP="0023514F">
      <w:pPr>
        <w:pStyle w:val="BodyText"/>
        <w:rPr>
          <w:rFonts w:ascii="GE Inspira" w:hAnsi="GE Inspira"/>
          <w:b/>
        </w:rPr>
      </w:pPr>
    </w:p>
    <w:p w14:paraId="5DE2D68F" w14:textId="77777777" w:rsidR="0023514F" w:rsidRPr="004844A4" w:rsidRDefault="0023514F" w:rsidP="0023514F">
      <w:pPr>
        <w:pStyle w:val="BodyText"/>
        <w:rPr>
          <w:rFonts w:ascii="GE Inspira" w:hAnsi="GE Inspira"/>
          <w:b/>
        </w:rPr>
      </w:pPr>
      <w:r>
        <w:rPr>
          <w:rFonts w:ascii="GE Inspira" w:hAnsi="GE Inspira"/>
          <w:b/>
        </w:rPr>
        <w:t>ii. Web application server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130"/>
      </w:tblGrid>
      <w:tr w:rsidR="00E00454" w:rsidRPr="004844A4" w14:paraId="323E5F3E" w14:textId="77777777" w:rsidTr="004D537F">
        <w:tc>
          <w:tcPr>
            <w:tcW w:w="3168" w:type="dxa"/>
            <w:shd w:val="clear" w:color="auto" w:fill="auto"/>
          </w:tcPr>
          <w:p w14:paraId="67252F95" w14:textId="03D391BE" w:rsidR="00E00454" w:rsidRPr="00F35F3A" w:rsidRDefault="00876B1F" w:rsidP="004D537F">
            <w:pPr>
              <w:pStyle w:val="BodyText"/>
              <w:rPr>
                <w:rFonts w:ascii="GE Inspira" w:hAnsi="GE Inspira"/>
                <w:bCs/>
              </w:rPr>
            </w:pPr>
            <w:r>
              <w:rPr>
                <w:rFonts w:ascii="GE Inspira" w:hAnsi="GE Inspira"/>
                <w:bCs/>
              </w:rPr>
              <w:t>Instance</w:t>
            </w:r>
            <w:r w:rsidR="00E00454" w:rsidRPr="00F35F3A">
              <w:rPr>
                <w:rFonts w:ascii="GE Inspira" w:hAnsi="GE Inspira"/>
                <w:bCs/>
              </w:rPr>
              <w:t xml:space="preserve"> Type</w:t>
            </w:r>
          </w:p>
        </w:tc>
        <w:tc>
          <w:tcPr>
            <w:tcW w:w="5130" w:type="dxa"/>
            <w:shd w:val="clear" w:color="auto" w:fill="auto"/>
          </w:tcPr>
          <w:p w14:paraId="189F4C4A" w14:textId="2624D50B" w:rsidR="00E00454" w:rsidRPr="00F35F3A" w:rsidRDefault="00E00454" w:rsidP="004D537F">
            <w:pPr>
              <w:pStyle w:val="BodyText"/>
              <w:rPr>
                <w:rFonts w:ascii="GE Inspira" w:hAnsi="GE Inspira"/>
                <w:bCs/>
              </w:rPr>
            </w:pPr>
            <w:r>
              <w:rPr>
                <w:rFonts w:ascii="GE Inspira" w:hAnsi="GE Inspira"/>
                <w:bCs/>
              </w:rPr>
              <w:t>GEHC AWS</w:t>
            </w:r>
            <w:r w:rsidR="000B5C2A">
              <w:rPr>
                <w:rFonts w:ascii="GE Inspira" w:hAnsi="GE Inspira"/>
                <w:bCs/>
              </w:rPr>
              <w:t xml:space="preserve"> EC2</w:t>
            </w:r>
            <w:r>
              <w:rPr>
                <w:rFonts w:ascii="GE Inspira" w:hAnsi="GE Inspira"/>
                <w:bCs/>
              </w:rPr>
              <w:t xml:space="preserve"> instance</w:t>
            </w:r>
            <w:r w:rsidR="000B5C2A">
              <w:rPr>
                <w:rFonts w:ascii="GE Inspira" w:hAnsi="GE Inspira"/>
                <w:bCs/>
              </w:rPr>
              <w:t xml:space="preserve"> - m3.xlarge/c4.xlarge</w:t>
            </w:r>
          </w:p>
        </w:tc>
      </w:tr>
      <w:tr w:rsidR="00E00454" w:rsidRPr="004844A4" w14:paraId="05DF5823" w14:textId="77777777" w:rsidTr="004D537F">
        <w:tc>
          <w:tcPr>
            <w:tcW w:w="3168" w:type="dxa"/>
            <w:shd w:val="clear" w:color="auto" w:fill="auto"/>
          </w:tcPr>
          <w:p w14:paraId="1DD89562" w14:textId="77777777" w:rsidR="00E00454" w:rsidRPr="00F35F3A" w:rsidRDefault="00E00454" w:rsidP="004D537F">
            <w:pPr>
              <w:pStyle w:val="BodyText"/>
              <w:rPr>
                <w:rFonts w:ascii="GE Inspira" w:hAnsi="GE Inspira"/>
                <w:bCs/>
              </w:rPr>
            </w:pPr>
            <w:r w:rsidRPr="00F35F3A">
              <w:rPr>
                <w:rFonts w:ascii="GE Inspira" w:hAnsi="GE Inspira"/>
                <w:bCs/>
              </w:rPr>
              <w:t>Server Location</w:t>
            </w:r>
          </w:p>
        </w:tc>
        <w:tc>
          <w:tcPr>
            <w:tcW w:w="5130" w:type="dxa"/>
            <w:shd w:val="clear" w:color="auto" w:fill="auto"/>
          </w:tcPr>
          <w:p w14:paraId="18E78B7F" w14:textId="77777777" w:rsidR="00E00454" w:rsidRPr="00F35F3A" w:rsidRDefault="00E00454" w:rsidP="004D537F">
            <w:pPr>
              <w:pStyle w:val="BodyText"/>
              <w:rPr>
                <w:rFonts w:ascii="GE Inspira" w:hAnsi="GE Inspira"/>
                <w:bCs/>
              </w:rPr>
            </w:pPr>
            <w:r>
              <w:rPr>
                <w:rFonts w:ascii="GE Inspira" w:hAnsi="GE Inspira"/>
                <w:bCs/>
              </w:rPr>
              <w:t>AWS US region</w:t>
            </w:r>
          </w:p>
        </w:tc>
      </w:tr>
      <w:tr w:rsidR="00E00454" w:rsidRPr="004844A4" w14:paraId="182E788F" w14:textId="77777777" w:rsidTr="004D537F">
        <w:tc>
          <w:tcPr>
            <w:tcW w:w="3168" w:type="dxa"/>
            <w:shd w:val="clear" w:color="auto" w:fill="auto"/>
          </w:tcPr>
          <w:p w14:paraId="6444F7C0" w14:textId="77777777" w:rsidR="00E00454" w:rsidRPr="00F35F3A" w:rsidRDefault="00E00454" w:rsidP="004D537F">
            <w:pPr>
              <w:pStyle w:val="BodyText"/>
              <w:rPr>
                <w:rFonts w:ascii="GE Inspira" w:hAnsi="GE Inspira"/>
                <w:bCs/>
              </w:rPr>
            </w:pPr>
            <w:r w:rsidRPr="00F35F3A">
              <w:rPr>
                <w:rFonts w:ascii="GE Inspira" w:hAnsi="GE Inspira"/>
                <w:bCs/>
              </w:rPr>
              <w:t>Operating System</w:t>
            </w:r>
          </w:p>
        </w:tc>
        <w:tc>
          <w:tcPr>
            <w:tcW w:w="5130" w:type="dxa"/>
            <w:shd w:val="clear" w:color="auto" w:fill="auto"/>
          </w:tcPr>
          <w:p w14:paraId="44E17411" w14:textId="77777777" w:rsidR="00E00454" w:rsidRPr="00F35F3A" w:rsidRDefault="00E00454" w:rsidP="004D537F">
            <w:pPr>
              <w:pStyle w:val="BodyText"/>
              <w:rPr>
                <w:rFonts w:ascii="GE Inspira" w:hAnsi="GE Inspira"/>
                <w:color w:val="000000"/>
                <w:szCs w:val="18"/>
                <w:lang w:val="fr-FR"/>
              </w:rPr>
            </w:pPr>
            <w:r>
              <w:rPr>
                <w:rStyle w:val="normalchar1"/>
                <w:rFonts w:ascii="GE Inspira" w:hAnsi="GE Inspira"/>
              </w:rPr>
              <w:t>Windows 2012 R2 Server</w:t>
            </w:r>
          </w:p>
        </w:tc>
      </w:tr>
      <w:tr w:rsidR="0023514F" w:rsidRPr="004844A4" w14:paraId="4CCDDDF7" w14:textId="77777777" w:rsidTr="0023514F">
        <w:tc>
          <w:tcPr>
            <w:tcW w:w="3168" w:type="dxa"/>
            <w:shd w:val="clear" w:color="auto" w:fill="auto"/>
          </w:tcPr>
          <w:p w14:paraId="6DFD9762" w14:textId="77777777" w:rsidR="0023514F" w:rsidRPr="00F35F3A" w:rsidRDefault="0023514F" w:rsidP="0023514F">
            <w:pPr>
              <w:pStyle w:val="BodyText"/>
              <w:rPr>
                <w:rFonts w:ascii="GE Inspira" w:hAnsi="GE Inspira"/>
                <w:bCs/>
              </w:rPr>
            </w:pPr>
            <w:r w:rsidRPr="00F35F3A">
              <w:rPr>
                <w:rFonts w:ascii="GE Inspira" w:hAnsi="GE Inspira"/>
                <w:bCs/>
              </w:rPr>
              <w:t>Server Location</w:t>
            </w:r>
          </w:p>
        </w:tc>
        <w:tc>
          <w:tcPr>
            <w:tcW w:w="5130" w:type="dxa"/>
            <w:shd w:val="clear" w:color="auto" w:fill="auto"/>
          </w:tcPr>
          <w:p w14:paraId="34A58436" w14:textId="77777777" w:rsidR="0023514F" w:rsidRPr="00F35F3A" w:rsidRDefault="0023514F" w:rsidP="0023514F">
            <w:pPr>
              <w:pStyle w:val="BodyText"/>
              <w:rPr>
                <w:rFonts w:ascii="GE Inspira" w:hAnsi="GE Inspira"/>
                <w:bCs/>
              </w:rPr>
            </w:pPr>
            <w:r w:rsidRPr="00F35F3A">
              <w:rPr>
                <w:rFonts w:ascii="GE Inspira" w:hAnsi="GE Inspira"/>
                <w:bCs/>
              </w:rPr>
              <w:t>MKE, US</w:t>
            </w:r>
          </w:p>
        </w:tc>
      </w:tr>
      <w:tr w:rsidR="0023514F" w:rsidRPr="004844A4" w14:paraId="0315CA9D" w14:textId="77777777" w:rsidTr="0023514F">
        <w:tc>
          <w:tcPr>
            <w:tcW w:w="3168" w:type="dxa"/>
            <w:shd w:val="clear" w:color="auto" w:fill="auto"/>
          </w:tcPr>
          <w:p w14:paraId="10C9181D" w14:textId="77777777" w:rsidR="0023514F" w:rsidRPr="00F35F3A" w:rsidRDefault="0023514F" w:rsidP="0023514F">
            <w:pPr>
              <w:pStyle w:val="BodyText"/>
              <w:rPr>
                <w:rFonts w:ascii="GE Inspira" w:hAnsi="GE Inspira"/>
                <w:bCs/>
              </w:rPr>
            </w:pPr>
            <w:r w:rsidRPr="00F35F3A">
              <w:rPr>
                <w:rFonts w:ascii="GE Inspira" w:hAnsi="GE Inspira"/>
                <w:bCs/>
              </w:rPr>
              <w:lastRenderedPageBreak/>
              <w:t>Operating System</w:t>
            </w:r>
          </w:p>
        </w:tc>
        <w:tc>
          <w:tcPr>
            <w:tcW w:w="5130" w:type="dxa"/>
            <w:shd w:val="clear" w:color="auto" w:fill="auto"/>
          </w:tcPr>
          <w:p w14:paraId="0DAEB9AD" w14:textId="77777777" w:rsidR="0023514F" w:rsidRPr="00F35F3A" w:rsidRDefault="0023514F" w:rsidP="0023514F">
            <w:pPr>
              <w:pStyle w:val="BodyText"/>
              <w:rPr>
                <w:rFonts w:ascii="GE Inspira" w:hAnsi="GE Inspira"/>
                <w:color w:val="000000"/>
                <w:szCs w:val="18"/>
                <w:lang w:val="fr-FR"/>
              </w:rPr>
            </w:pPr>
            <w:r>
              <w:rPr>
                <w:rStyle w:val="normalchar1"/>
                <w:rFonts w:ascii="GE Inspira" w:hAnsi="GE Inspira"/>
              </w:rPr>
              <w:t>Windows 2012 R2</w:t>
            </w:r>
          </w:p>
        </w:tc>
      </w:tr>
      <w:tr w:rsidR="0023514F" w:rsidRPr="004844A4" w14:paraId="5978E6DC" w14:textId="77777777" w:rsidTr="0023514F">
        <w:tc>
          <w:tcPr>
            <w:tcW w:w="3168" w:type="dxa"/>
            <w:shd w:val="clear" w:color="auto" w:fill="auto"/>
          </w:tcPr>
          <w:p w14:paraId="760A9551" w14:textId="77777777" w:rsidR="0023514F" w:rsidRPr="00F35F3A" w:rsidRDefault="0023514F" w:rsidP="0023514F">
            <w:pPr>
              <w:pStyle w:val="BodyText"/>
              <w:rPr>
                <w:rFonts w:ascii="GE Inspira" w:hAnsi="GE Inspira"/>
                <w:bCs/>
              </w:rPr>
            </w:pPr>
            <w:r>
              <w:rPr>
                <w:rFonts w:ascii="GE Inspira" w:hAnsi="GE Inspira"/>
                <w:bCs/>
              </w:rPr>
              <w:t>Software Pre-requisites</w:t>
            </w:r>
          </w:p>
        </w:tc>
        <w:tc>
          <w:tcPr>
            <w:tcW w:w="5130" w:type="dxa"/>
            <w:shd w:val="clear" w:color="auto" w:fill="auto"/>
          </w:tcPr>
          <w:p w14:paraId="0F0F2BAF" w14:textId="77777777" w:rsidR="0023514F" w:rsidRPr="001C4DC9" w:rsidRDefault="0023514F" w:rsidP="0023514F">
            <w:pPr>
              <w:rPr>
                <w:rFonts w:ascii="GE Inspira" w:hAnsi="GE Inspira"/>
              </w:rPr>
            </w:pPr>
            <w:r w:rsidRPr="001C4DC9">
              <w:rPr>
                <w:rFonts w:ascii="GE Inspira" w:hAnsi="GE Inspira"/>
              </w:rPr>
              <w:t>IIS 8.0</w:t>
            </w:r>
          </w:p>
          <w:p w14:paraId="540B884D" w14:textId="77777777" w:rsidR="0023514F" w:rsidRPr="006B1FE1" w:rsidRDefault="0023514F" w:rsidP="0023514F">
            <w:pPr>
              <w:rPr>
                <w:rFonts w:ascii="GE Inspira" w:hAnsi="GE Inspira"/>
              </w:rPr>
            </w:pPr>
            <w:r w:rsidRPr="001C4DC9">
              <w:rPr>
                <w:rFonts w:ascii="GE Inspira" w:hAnsi="GE Inspira"/>
              </w:rPr>
              <w:t>.NET Framework 4.5</w:t>
            </w:r>
          </w:p>
        </w:tc>
      </w:tr>
      <w:tr w:rsidR="0023514F" w:rsidRPr="004844A4" w14:paraId="57D0CFDC" w14:textId="77777777" w:rsidTr="0023514F">
        <w:tc>
          <w:tcPr>
            <w:tcW w:w="3168" w:type="dxa"/>
            <w:shd w:val="clear" w:color="auto" w:fill="auto"/>
          </w:tcPr>
          <w:p w14:paraId="0E3D6D8D" w14:textId="77777777" w:rsidR="0023514F" w:rsidRPr="00F35F3A" w:rsidRDefault="0023514F" w:rsidP="0023514F">
            <w:pPr>
              <w:spacing w:before="60" w:after="60"/>
              <w:ind w:right="-18"/>
              <w:jc w:val="both"/>
              <w:rPr>
                <w:rFonts w:ascii="GE Inspira" w:hAnsi="GE Inspira"/>
                <w:color w:val="000000"/>
                <w:szCs w:val="18"/>
                <w:lang w:val="fr-FR"/>
              </w:rPr>
            </w:pPr>
            <w:r w:rsidRPr="00F35F3A">
              <w:rPr>
                <w:rFonts w:ascii="GE Inspira" w:hAnsi="GE Inspira"/>
                <w:szCs w:val="18"/>
                <w:lang w:val="fr-FR"/>
              </w:rPr>
              <w:t>Processor</w:t>
            </w:r>
          </w:p>
        </w:tc>
        <w:tc>
          <w:tcPr>
            <w:tcW w:w="5130" w:type="dxa"/>
            <w:shd w:val="clear" w:color="auto" w:fill="auto"/>
          </w:tcPr>
          <w:p w14:paraId="65A075B7" w14:textId="77777777" w:rsidR="0023514F" w:rsidRPr="00F35F3A" w:rsidRDefault="0023514F" w:rsidP="0023514F">
            <w:pPr>
              <w:spacing w:before="60" w:after="60"/>
              <w:ind w:right="-18"/>
              <w:jc w:val="both"/>
              <w:rPr>
                <w:rFonts w:ascii="GE Inspira" w:hAnsi="GE Inspira"/>
                <w:bCs/>
              </w:rPr>
            </w:pPr>
            <w:r>
              <w:rPr>
                <w:rFonts w:ascii="GE Inspira" w:hAnsi="GE Inspira"/>
                <w:bCs/>
              </w:rPr>
              <w:t>4 CPU or more</w:t>
            </w:r>
          </w:p>
        </w:tc>
      </w:tr>
      <w:tr w:rsidR="0023514F" w:rsidRPr="004844A4" w14:paraId="418AE752" w14:textId="77777777" w:rsidTr="0023514F">
        <w:tc>
          <w:tcPr>
            <w:tcW w:w="3168" w:type="dxa"/>
            <w:shd w:val="clear" w:color="auto" w:fill="auto"/>
          </w:tcPr>
          <w:p w14:paraId="00C317B9" w14:textId="77777777" w:rsidR="0023514F" w:rsidRPr="00F35F3A" w:rsidRDefault="0023514F" w:rsidP="0023514F">
            <w:pPr>
              <w:spacing w:before="60" w:after="60"/>
              <w:ind w:right="-18"/>
              <w:jc w:val="both"/>
              <w:rPr>
                <w:rFonts w:ascii="GE Inspira" w:hAnsi="GE Inspira"/>
                <w:szCs w:val="18"/>
                <w:lang w:val="fr-FR"/>
              </w:rPr>
            </w:pPr>
            <w:r w:rsidRPr="00F35F3A">
              <w:rPr>
                <w:rFonts w:ascii="GE Inspira" w:hAnsi="GE Inspira"/>
                <w:szCs w:val="18"/>
                <w:lang w:val="fr-FR"/>
              </w:rPr>
              <w:t>Memory</w:t>
            </w:r>
          </w:p>
        </w:tc>
        <w:tc>
          <w:tcPr>
            <w:tcW w:w="5130" w:type="dxa"/>
            <w:shd w:val="clear" w:color="auto" w:fill="auto"/>
          </w:tcPr>
          <w:p w14:paraId="5771BDCB" w14:textId="77777777" w:rsidR="0023514F" w:rsidRPr="00F35F3A" w:rsidRDefault="0023514F" w:rsidP="0023514F">
            <w:pPr>
              <w:spacing w:before="60" w:after="60"/>
              <w:ind w:right="-18"/>
              <w:jc w:val="both"/>
              <w:rPr>
                <w:rFonts w:ascii="GE Inspira" w:hAnsi="GE Inspira"/>
                <w:bCs/>
              </w:rPr>
            </w:pPr>
            <w:r>
              <w:rPr>
                <w:rFonts w:ascii="GE Inspira" w:hAnsi="GE Inspira"/>
                <w:bCs/>
              </w:rPr>
              <w:t>8</w:t>
            </w:r>
            <w:r w:rsidRPr="00F35F3A">
              <w:rPr>
                <w:rFonts w:ascii="GE Inspira" w:hAnsi="GE Inspira"/>
                <w:bCs/>
              </w:rPr>
              <w:t xml:space="preserve"> GB</w:t>
            </w:r>
          </w:p>
        </w:tc>
      </w:tr>
      <w:tr w:rsidR="0023514F" w:rsidRPr="00F35F3A" w14:paraId="7E15FA21" w14:textId="77777777" w:rsidTr="0023514F">
        <w:tc>
          <w:tcPr>
            <w:tcW w:w="3168" w:type="dxa"/>
            <w:tcBorders>
              <w:top w:val="single" w:sz="4" w:space="0" w:color="auto"/>
              <w:left w:val="single" w:sz="4" w:space="0" w:color="auto"/>
              <w:bottom w:val="single" w:sz="4" w:space="0" w:color="auto"/>
              <w:right w:val="single" w:sz="4" w:space="0" w:color="auto"/>
            </w:tcBorders>
            <w:shd w:val="clear" w:color="auto" w:fill="auto"/>
          </w:tcPr>
          <w:p w14:paraId="08D8FA2D" w14:textId="77777777" w:rsidR="0023514F" w:rsidRPr="00F35F3A" w:rsidRDefault="0023514F" w:rsidP="0023514F">
            <w:pPr>
              <w:spacing w:before="60" w:after="60"/>
              <w:ind w:right="-18"/>
              <w:jc w:val="both"/>
              <w:rPr>
                <w:rFonts w:ascii="GE Inspira" w:hAnsi="GE Inspira"/>
                <w:szCs w:val="18"/>
                <w:lang w:val="fr-FR"/>
              </w:rPr>
            </w:pPr>
            <w:r w:rsidRPr="00F35F3A">
              <w:rPr>
                <w:rFonts w:ascii="GE Inspira" w:hAnsi="GE Inspira"/>
                <w:szCs w:val="18"/>
                <w:lang w:val="fr-FR"/>
              </w:rPr>
              <w:t>Storage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7024B78" w14:textId="77777777" w:rsidR="0023514F" w:rsidRPr="0023514F" w:rsidRDefault="0023514F" w:rsidP="0023514F">
            <w:pPr>
              <w:rPr>
                <w:rFonts w:ascii="GE Inspira" w:hAnsi="GE Inspira"/>
                <w:bCs/>
              </w:rPr>
            </w:pPr>
            <w:r>
              <w:rPr>
                <w:rFonts w:ascii="GE Inspira" w:hAnsi="GE Inspira"/>
              </w:rPr>
              <w:t xml:space="preserve">100GB </w:t>
            </w:r>
            <w:r w:rsidRPr="0023514F">
              <w:rPr>
                <w:rFonts w:ascii="GE Inspira" w:hAnsi="GE Inspira"/>
              </w:rPr>
              <w:t>(Free space for application)</w:t>
            </w:r>
          </w:p>
        </w:tc>
      </w:tr>
    </w:tbl>
    <w:p w14:paraId="59865B7A" w14:textId="77777777" w:rsidR="002A258A" w:rsidRPr="00006BB1" w:rsidRDefault="002A258A">
      <w:pPr>
        <w:pStyle w:val="Heading4"/>
        <w:spacing w:before="360"/>
        <w:rPr>
          <w:rFonts w:ascii="GE Inspira" w:hAnsi="GE Inspira"/>
        </w:rPr>
      </w:pPr>
      <w:r w:rsidRPr="00006BB1">
        <w:rPr>
          <w:rFonts w:ascii="GE Inspira" w:hAnsi="GE Inspira"/>
        </w:rPr>
        <w:t>Network and Access Requirements</w:t>
      </w:r>
    </w:p>
    <w:p w14:paraId="77B2C5B0" w14:textId="5DE0853E" w:rsidR="002A258A" w:rsidRDefault="002A258A" w:rsidP="00ED208D">
      <w:pPr>
        <w:spacing w:before="60" w:after="120"/>
        <w:jc w:val="both"/>
        <w:rPr>
          <w:rFonts w:ascii="GE Inspira" w:hAnsi="GE Inspira" w:cs="GE Inspira"/>
        </w:rPr>
      </w:pPr>
      <w:r w:rsidRPr="00006BB1">
        <w:rPr>
          <w:rFonts w:ascii="GE Inspira" w:hAnsi="GE Inspira" w:cs="GE Inspira"/>
        </w:rPr>
        <w:t xml:space="preserve">The application provides </w:t>
      </w:r>
      <w:r w:rsidR="00844A1F" w:rsidRPr="00006BB1">
        <w:rPr>
          <w:rFonts w:ascii="GE Inspira" w:hAnsi="GE Inspira" w:cs="GE Inspira"/>
        </w:rPr>
        <w:t xml:space="preserve">administrator </w:t>
      </w:r>
      <w:r w:rsidRPr="00006BB1">
        <w:rPr>
          <w:rFonts w:ascii="GE Inspira" w:hAnsi="GE Inspira" w:cs="GE Inspira"/>
        </w:rPr>
        <w:t xml:space="preserve">access through </w:t>
      </w:r>
      <w:r w:rsidR="00844A1F" w:rsidRPr="00006BB1">
        <w:rPr>
          <w:rFonts w:ascii="GE Inspira" w:hAnsi="GE Inspira" w:cs="GE Inspira"/>
        </w:rPr>
        <w:t>Remote Desktop Connection</w:t>
      </w:r>
      <w:r w:rsidRPr="00006BB1">
        <w:rPr>
          <w:rFonts w:ascii="GE Inspira" w:hAnsi="GE Inspira" w:cs="GE Inspira"/>
        </w:rPr>
        <w:t xml:space="preserve">. Administration of the </w:t>
      </w:r>
      <w:r w:rsidR="00844A1F" w:rsidRPr="00006BB1">
        <w:rPr>
          <w:rFonts w:ascii="GE Inspira" w:hAnsi="GE Inspira" w:cs="GE Inspira"/>
        </w:rPr>
        <w:t xml:space="preserve">staging &amp; production </w:t>
      </w:r>
      <w:r w:rsidRPr="00006BB1">
        <w:rPr>
          <w:rFonts w:ascii="GE Inspira" w:hAnsi="GE Inspira" w:cs="GE Inspira"/>
        </w:rPr>
        <w:t xml:space="preserve">infrastructure is restricted to qualified GEHC administrators. </w:t>
      </w:r>
    </w:p>
    <w:p w14:paraId="1DC16EC6" w14:textId="77777777" w:rsidR="00832BCB" w:rsidRPr="002C6451" w:rsidRDefault="00832BCB" w:rsidP="00832BCB">
      <w:pPr>
        <w:pStyle w:val="Heading3"/>
        <w:keepNext w:val="0"/>
        <w:pageBreakBefore/>
        <w:rPr>
          <w:rFonts w:ascii="GE Inspira" w:hAnsi="GE Inspira"/>
          <w:sz w:val="20"/>
          <w:szCs w:val="20"/>
        </w:rPr>
      </w:pPr>
      <w:bookmarkStart w:id="50" w:name="_Toc452041487"/>
      <w:r>
        <w:rPr>
          <w:rFonts w:ascii="GE Inspira" w:hAnsi="GE Inspira"/>
          <w:sz w:val="20"/>
          <w:szCs w:val="20"/>
        </w:rPr>
        <w:lastRenderedPageBreak/>
        <w:t>Qualification Process</w:t>
      </w:r>
      <w:bookmarkEnd w:id="50"/>
    </w:p>
    <w:p w14:paraId="7B9857B5" w14:textId="62D037B0" w:rsidR="00832BCB" w:rsidRDefault="00832BCB" w:rsidP="00832BCB">
      <w:pPr>
        <w:pStyle w:val="BodyText"/>
        <w:rPr>
          <w:rFonts w:ascii="GE Inspira" w:hAnsi="GE Inspira"/>
        </w:rPr>
      </w:pPr>
      <w:r w:rsidRPr="00B46417">
        <w:rPr>
          <w:rFonts w:ascii="GE Inspira" w:hAnsi="GE Inspira"/>
        </w:rPr>
        <w:t xml:space="preserve">The qualification of these servers </w:t>
      </w:r>
      <w:proofErr w:type="gramStart"/>
      <w:r w:rsidRPr="00B46417">
        <w:rPr>
          <w:rFonts w:ascii="GE Inspira" w:hAnsi="GE Inspira"/>
        </w:rPr>
        <w:t>will be performed</w:t>
      </w:r>
      <w:proofErr w:type="gramEnd"/>
      <w:r w:rsidRPr="00B46417">
        <w:rPr>
          <w:rFonts w:ascii="GE Inspira" w:hAnsi="GE Inspira"/>
        </w:rPr>
        <w:t xml:space="preserve"> as per the LCM framework </w:t>
      </w:r>
      <w:r>
        <w:rPr>
          <w:rFonts w:ascii="GE Inspira" w:hAnsi="GE Inspira"/>
        </w:rPr>
        <w:t>(DOC1042816)</w:t>
      </w:r>
      <w:r w:rsidR="00847E09">
        <w:rPr>
          <w:rFonts w:ascii="GE Inspira" w:hAnsi="GE Inspira"/>
        </w:rPr>
        <w:t>.</w:t>
      </w:r>
    </w:p>
    <w:p w14:paraId="557B7084" w14:textId="77777777" w:rsidR="00832BCB" w:rsidRPr="00006BB1" w:rsidRDefault="00832BCB" w:rsidP="00ED208D">
      <w:pPr>
        <w:spacing w:before="60" w:after="120"/>
        <w:jc w:val="both"/>
        <w:rPr>
          <w:rFonts w:ascii="GE Inspira" w:hAnsi="GE Inspira"/>
        </w:rPr>
      </w:pPr>
    </w:p>
    <w:p w14:paraId="2056F7D0" w14:textId="77777777" w:rsidR="002A258A" w:rsidRDefault="00A75634">
      <w:pPr>
        <w:pStyle w:val="Heading1"/>
        <w:keepNext w:val="0"/>
        <w:rPr>
          <w:rFonts w:ascii="GE Inspira" w:hAnsi="GE Inspira"/>
        </w:rPr>
      </w:pPr>
      <w:r>
        <w:rPr>
          <w:rFonts w:ascii="GE Inspira" w:hAnsi="GE Inspira"/>
        </w:rPr>
        <w:br w:type="page"/>
      </w:r>
      <w:bookmarkStart w:id="51" w:name="_Toc452041488"/>
      <w:r w:rsidR="002A258A">
        <w:rPr>
          <w:rFonts w:ascii="GE Inspira" w:hAnsi="GE Inspira"/>
        </w:rPr>
        <w:lastRenderedPageBreak/>
        <w:t>FURTHER SYSTEM DETAILS</w:t>
      </w:r>
      <w:bookmarkEnd w:id="43"/>
      <w:bookmarkEnd w:id="44"/>
      <w:bookmarkEnd w:id="45"/>
      <w:bookmarkEnd w:id="46"/>
      <w:bookmarkEnd w:id="47"/>
      <w:bookmarkEnd w:id="48"/>
      <w:bookmarkEnd w:id="49"/>
      <w:bookmarkEnd w:id="51"/>
    </w:p>
    <w:p w14:paraId="436D983D" w14:textId="2BC8641B" w:rsidR="002A258A" w:rsidRPr="00533FF2" w:rsidRDefault="002A258A" w:rsidP="00533FF2">
      <w:pPr>
        <w:rPr>
          <w:rFonts w:ascii="GE Inspira" w:hAnsi="GE Inspira"/>
        </w:rPr>
      </w:pPr>
      <w:r w:rsidRPr="005B6E8C">
        <w:rPr>
          <w:rFonts w:ascii="GE Inspira" w:hAnsi="GE Inspira"/>
        </w:rPr>
        <w:t xml:space="preserve">This Technical Architecture Description fully describes the Infrastructure of the GEHC </w:t>
      </w:r>
      <w:r w:rsidR="00E07CB9">
        <w:rPr>
          <w:rFonts w:ascii="GE Inspira" w:hAnsi="GE Inspira"/>
        </w:rPr>
        <w:t>SDT Booking Web App</w:t>
      </w:r>
      <w:r w:rsidR="00EC5923" w:rsidRPr="005B6E8C">
        <w:rPr>
          <w:rFonts w:ascii="GE Inspira" w:hAnsi="GE Inspira"/>
        </w:rPr>
        <w:t xml:space="preserve"> </w:t>
      </w:r>
      <w:r w:rsidRPr="005B6E8C">
        <w:rPr>
          <w:rFonts w:ascii="GE Inspira" w:hAnsi="GE Inspira"/>
        </w:rPr>
        <w:t>platform.</w:t>
      </w:r>
      <w:r w:rsidR="00F91B1E">
        <w:rPr>
          <w:rFonts w:ascii="GE Inspira" w:hAnsi="GE Inspira"/>
        </w:rPr>
        <w:t xml:space="preserve"> SDT booking application is not SSO protected</w:t>
      </w:r>
      <w:r w:rsidR="001B785A">
        <w:rPr>
          <w:rFonts w:ascii="GE Inspira" w:hAnsi="GE Inspira"/>
        </w:rPr>
        <w:t xml:space="preserve"> since the SDT Booking </w:t>
      </w:r>
      <w:proofErr w:type="gramStart"/>
      <w:r w:rsidR="001B785A">
        <w:rPr>
          <w:rFonts w:ascii="GE Inspira" w:hAnsi="GE Inspira"/>
        </w:rPr>
        <w:t>is launched</w:t>
      </w:r>
      <w:proofErr w:type="gramEnd"/>
      <w:r w:rsidR="001B785A">
        <w:rPr>
          <w:rFonts w:ascii="GE Inspira" w:hAnsi="GE Inspira"/>
        </w:rPr>
        <w:t xml:space="preserve"> from SIEBEL, which is SSO protected</w:t>
      </w:r>
      <w:r w:rsidR="00F91B1E">
        <w:rPr>
          <w:rFonts w:ascii="GE Inspira" w:hAnsi="GE Inspira"/>
        </w:rPr>
        <w:t>.</w:t>
      </w:r>
      <w:r w:rsidR="00533FF2">
        <w:rPr>
          <w:rFonts w:ascii="GE Inspira" w:hAnsi="GE Inspira"/>
        </w:rPr>
        <w:t xml:space="preserve"> Also, please see </w:t>
      </w:r>
      <w:r w:rsidR="00533FF2" w:rsidRPr="00533FF2">
        <w:rPr>
          <w:rFonts w:ascii="GE Inspira" w:hAnsi="GE Inspira"/>
        </w:rPr>
        <w:t>GO-CT IAAS Provider_IFQSR_DOC1805066 for further details.</w:t>
      </w:r>
    </w:p>
    <w:p w14:paraId="5E764668" w14:textId="77777777" w:rsidR="002A258A" w:rsidRDefault="002A258A">
      <w:pPr>
        <w:pStyle w:val="Heading2"/>
        <w:keepNext w:val="0"/>
        <w:rPr>
          <w:rFonts w:ascii="GE Inspira" w:hAnsi="GE Inspira"/>
        </w:rPr>
      </w:pPr>
      <w:bookmarkStart w:id="52" w:name="_Toc87796348"/>
      <w:bookmarkStart w:id="53" w:name="_Toc162950242"/>
      <w:bookmarkStart w:id="54" w:name="_Toc163371796"/>
      <w:bookmarkStart w:id="55" w:name="_Toc173926444"/>
      <w:bookmarkStart w:id="56" w:name="_Toc175459439"/>
      <w:bookmarkStart w:id="57" w:name="_Toc452041489"/>
      <w:r>
        <w:rPr>
          <w:rFonts w:ascii="GE Inspira" w:hAnsi="GE Inspira"/>
        </w:rPr>
        <w:t>Networks</w:t>
      </w:r>
      <w:bookmarkEnd w:id="52"/>
      <w:bookmarkEnd w:id="53"/>
      <w:bookmarkEnd w:id="54"/>
      <w:bookmarkEnd w:id="55"/>
      <w:bookmarkEnd w:id="56"/>
      <w:bookmarkEnd w:id="57"/>
    </w:p>
    <w:p w14:paraId="7A77F359" w14:textId="77777777" w:rsidR="002A258A" w:rsidRDefault="002A258A">
      <w:pPr>
        <w:pStyle w:val="BodyText"/>
        <w:rPr>
          <w:rFonts w:ascii="GE Inspira" w:hAnsi="GE Inspira"/>
        </w:rPr>
      </w:pPr>
      <w:r w:rsidRPr="005B6E8C">
        <w:rPr>
          <w:rFonts w:ascii="GE Inspira" w:hAnsi="GE Inspira"/>
        </w:rPr>
        <w:t xml:space="preserve">The GEHC </w:t>
      </w:r>
      <w:r w:rsidR="00E07CB9">
        <w:rPr>
          <w:rFonts w:ascii="GE Inspira" w:hAnsi="GE Inspira"/>
        </w:rPr>
        <w:t>SDT Booking Web App</w:t>
      </w:r>
      <w:r w:rsidR="00EC5923" w:rsidRPr="005B6E8C">
        <w:rPr>
          <w:rFonts w:ascii="GE Inspira" w:hAnsi="GE Inspira"/>
        </w:rPr>
        <w:t xml:space="preserve"> </w:t>
      </w:r>
      <w:r w:rsidRPr="005B6E8C">
        <w:rPr>
          <w:rFonts w:ascii="GE Inspira" w:hAnsi="GE Inspira"/>
        </w:rPr>
        <w:t xml:space="preserve">platform </w:t>
      </w:r>
      <w:proofErr w:type="gramStart"/>
      <w:r w:rsidRPr="005B6E8C">
        <w:rPr>
          <w:rFonts w:ascii="GE Inspira" w:hAnsi="GE Inspira"/>
        </w:rPr>
        <w:t>is used</w:t>
      </w:r>
      <w:proofErr w:type="gramEnd"/>
      <w:r w:rsidRPr="005B6E8C">
        <w:rPr>
          <w:rFonts w:ascii="GE Inspira" w:hAnsi="GE Inspira"/>
        </w:rPr>
        <w:t xml:space="preserve"> on the GE Intranet. Intranet </w:t>
      </w:r>
      <w:proofErr w:type="gramStart"/>
      <w:r w:rsidRPr="005B6E8C">
        <w:rPr>
          <w:rFonts w:ascii="GE Inspira" w:hAnsi="GE Inspira"/>
        </w:rPr>
        <w:t>is defined</w:t>
      </w:r>
      <w:proofErr w:type="gramEnd"/>
      <w:r w:rsidRPr="005B6E8C">
        <w:rPr>
          <w:rFonts w:ascii="GE Inspira" w:hAnsi="GE Inspira"/>
        </w:rPr>
        <w:t xml:space="preserve"> as being comprised of the</w:t>
      </w:r>
      <w:r>
        <w:rPr>
          <w:rFonts w:ascii="GE Inspira" w:hAnsi="GE Inspira"/>
        </w:rPr>
        <w:t xml:space="preserve"> collection of trusted networks to which GEHC users have access.</w:t>
      </w:r>
    </w:p>
    <w:p w14:paraId="66BF88ED" w14:textId="77777777" w:rsidR="002A258A" w:rsidRDefault="002A258A">
      <w:pPr>
        <w:pStyle w:val="Heading2"/>
        <w:keepNext w:val="0"/>
        <w:rPr>
          <w:rFonts w:ascii="GE Inspira" w:hAnsi="GE Inspira"/>
        </w:rPr>
      </w:pPr>
      <w:bookmarkStart w:id="58" w:name="_Toc87796349"/>
      <w:bookmarkStart w:id="59" w:name="_Toc162950243"/>
      <w:bookmarkStart w:id="60" w:name="_Toc163371797"/>
      <w:bookmarkStart w:id="61" w:name="_Toc173926445"/>
      <w:bookmarkStart w:id="62" w:name="_Toc175459440"/>
      <w:bookmarkStart w:id="63" w:name="_Toc452041490"/>
      <w:r>
        <w:rPr>
          <w:rFonts w:ascii="GE Inspira" w:hAnsi="GE Inspira"/>
        </w:rPr>
        <w:t>I</w:t>
      </w:r>
      <w:bookmarkEnd w:id="58"/>
      <w:bookmarkEnd w:id="59"/>
      <w:bookmarkEnd w:id="60"/>
      <w:bookmarkEnd w:id="61"/>
      <w:r>
        <w:rPr>
          <w:rFonts w:ascii="GE Inspira" w:hAnsi="GE Inspira"/>
        </w:rPr>
        <w:t>nterfaces</w:t>
      </w:r>
      <w:bookmarkEnd w:id="62"/>
      <w:bookmarkEnd w:id="63"/>
    </w:p>
    <w:p w14:paraId="5CF4E601" w14:textId="77777777" w:rsidR="002A258A" w:rsidRDefault="002A258A">
      <w:pPr>
        <w:pStyle w:val="BodyText"/>
        <w:rPr>
          <w:rFonts w:ascii="GE Inspira" w:hAnsi="GE Inspira"/>
        </w:rPr>
      </w:pPr>
      <w:r>
        <w:rPr>
          <w:rFonts w:ascii="GE Inspira" w:hAnsi="GE Inspira"/>
        </w:rPr>
        <w:t xml:space="preserve">The </w:t>
      </w:r>
      <w:r w:rsidR="00E07CB9">
        <w:rPr>
          <w:rFonts w:ascii="GE Inspira" w:hAnsi="GE Inspira"/>
        </w:rPr>
        <w:t>SDT Booking Web App</w:t>
      </w:r>
      <w:r w:rsidR="00EC5923">
        <w:rPr>
          <w:rFonts w:ascii="GE Inspira" w:hAnsi="GE Inspira"/>
        </w:rPr>
        <w:t xml:space="preserve"> </w:t>
      </w:r>
      <w:r w:rsidRPr="00844A1F">
        <w:rPr>
          <w:rFonts w:ascii="GE Inspira" w:hAnsi="GE Inspira"/>
        </w:rPr>
        <w:t xml:space="preserve">has </w:t>
      </w:r>
      <w:r w:rsidR="001D6B51" w:rsidRPr="00844A1F">
        <w:rPr>
          <w:rFonts w:ascii="GE Inspira" w:hAnsi="GE Inspira"/>
        </w:rPr>
        <w:t>a single</w:t>
      </w:r>
      <w:r>
        <w:rPr>
          <w:rFonts w:ascii="GE Inspira" w:hAnsi="GE Inspira"/>
        </w:rPr>
        <w:t xml:space="preserve"> application interface consisting of both i</w:t>
      </w:r>
      <w:r w:rsidR="00CE11A7">
        <w:rPr>
          <w:rFonts w:ascii="GE Inspira" w:hAnsi="GE Inspira"/>
        </w:rPr>
        <w:t>nbound and outbound components.</w:t>
      </w:r>
    </w:p>
    <w:p w14:paraId="3A28A282" w14:textId="77777777" w:rsidR="002A258A" w:rsidRDefault="00CE11A7">
      <w:pPr>
        <w:pStyle w:val="Heading2"/>
        <w:keepNext w:val="0"/>
        <w:rPr>
          <w:rFonts w:ascii="GE Inspira" w:hAnsi="GE Inspira"/>
        </w:rPr>
      </w:pPr>
      <w:bookmarkStart w:id="64" w:name="_Toc162950244"/>
      <w:bookmarkStart w:id="65" w:name="_Toc163371798"/>
      <w:bookmarkStart w:id="66" w:name="_Toc173926446"/>
      <w:bookmarkStart w:id="67" w:name="_Toc175459441"/>
      <w:bookmarkStart w:id="68" w:name="_Toc452041491"/>
      <w:r>
        <w:rPr>
          <w:rFonts w:ascii="GE Inspira" w:hAnsi="GE Inspira"/>
        </w:rPr>
        <w:t>P</w:t>
      </w:r>
      <w:r w:rsidR="002A258A">
        <w:rPr>
          <w:rFonts w:ascii="GE Inspira" w:hAnsi="GE Inspira"/>
        </w:rPr>
        <w:t>rinters and Other Devices</w:t>
      </w:r>
      <w:bookmarkEnd w:id="64"/>
      <w:bookmarkEnd w:id="65"/>
      <w:bookmarkEnd w:id="66"/>
      <w:bookmarkEnd w:id="67"/>
      <w:bookmarkEnd w:id="68"/>
    </w:p>
    <w:p w14:paraId="43EF2F84" w14:textId="77777777" w:rsidR="002A258A" w:rsidRDefault="002A258A">
      <w:pPr>
        <w:pStyle w:val="BodyText"/>
        <w:rPr>
          <w:rFonts w:ascii="GE Inspira" w:hAnsi="GE Inspira"/>
        </w:rPr>
      </w:pPr>
      <w:proofErr w:type="gramStart"/>
      <w:r>
        <w:rPr>
          <w:rFonts w:ascii="GE Inspira" w:hAnsi="GE Inspira"/>
        </w:rPr>
        <w:t>Printers and print services are provided by the Windows network</w:t>
      </w:r>
      <w:proofErr w:type="gramEnd"/>
      <w:r>
        <w:rPr>
          <w:rFonts w:ascii="GE Inspira" w:hAnsi="GE Inspira"/>
        </w:rPr>
        <w:t xml:space="preserve">. There </w:t>
      </w:r>
      <w:proofErr w:type="gramStart"/>
      <w:r>
        <w:rPr>
          <w:rFonts w:ascii="GE Inspira" w:hAnsi="GE Inspira"/>
        </w:rPr>
        <w:t>are</w:t>
      </w:r>
      <w:proofErr w:type="gramEnd"/>
      <w:r>
        <w:rPr>
          <w:rFonts w:ascii="GE Inspira" w:hAnsi="GE Inspira"/>
        </w:rPr>
        <w:t xml:space="preserve"> no </w:t>
      </w:r>
      <w:r w:rsidR="00E07CB9">
        <w:rPr>
          <w:rFonts w:ascii="GE Inspira" w:hAnsi="GE Inspira"/>
        </w:rPr>
        <w:t>SDT Booking Web App</w:t>
      </w:r>
      <w:r w:rsidR="00EC5923">
        <w:rPr>
          <w:rFonts w:ascii="GE Inspira" w:hAnsi="GE Inspira"/>
        </w:rPr>
        <w:t xml:space="preserve"> </w:t>
      </w:r>
      <w:r>
        <w:rPr>
          <w:rFonts w:ascii="GE Inspira" w:hAnsi="GE Inspira"/>
        </w:rPr>
        <w:t>specific or system dedicated printer requirements.</w:t>
      </w:r>
      <w:bookmarkEnd w:id="1"/>
      <w:bookmarkEnd w:id="2"/>
      <w:bookmarkEnd w:id="3"/>
      <w:bookmarkEnd w:id="4"/>
      <w:bookmarkEnd w:id="5"/>
      <w:bookmarkEnd w:id="28"/>
      <w:bookmarkEnd w:id="29"/>
      <w:bookmarkEnd w:id="30"/>
    </w:p>
    <w:p w14:paraId="54B11674" w14:textId="334D1558" w:rsidR="00ED208D" w:rsidRDefault="00ED208D" w:rsidP="00ED208D">
      <w:pPr>
        <w:pStyle w:val="BodyText"/>
        <w:spacing w:before="0" w:after="0"/>
        <w:rPr>
          <w:rFonts w:ascii="GE Inspira" w:hAnsi="GE Inspira"/>
        </w:rPr>
      </w:pPr>
      <w:r>
        <w:rPr>
          <w:rFonts w:ascii="GE Inspira" w:hAnsi="GE Inspira"/>
        </w:rPr>
        <w:t xml:space="preserve">All the remaining details, whichever is applicable, </w:t>
      </w:r>
      <w:proofErr w:type="gramStart"/>
      <w:r w:rsidR="009B0798">
        <w:rPr>
          <w:rFonts w:ascii="GE Inspira" w:hAnsi="GE Inspira"/>
        </w:rPr>
        <w:t>are covered</w:t>
      </w:r>
      <w:proofErr w:type="gramEnd"/>
      <w:r>
        <w:rPr>
          <w:rFonts w:ascii="GE Inspira" w:hAnsi="GE Inspira"/>
        </w:rPr>
        <w:t xml:space="preserve"> as a part of the SDT Booking System Design Specifications document (DOC1502612).</w:t>
      </w:r>
    </w:p>
    <w:p w14:paraId="61245F6A" w14:textId="77777777" w:rsidR="00ED208D" w:rsidRDefault="00ED208D">
      <w:pPr>
        <w:pStyle w:val="BodyText"/>
        <w:rPr>
          <w:rFonts w:ascii="GE Inspira" w:hAnsi="GE Inspira"/>
        </w:rPr>
      </w:pPr>
    </w:p>
    <w:sectPr w:rsidR="00ED208D">
      <w:headerReference w:type="default" r:id="rId14"/>
      <w:footerReference w:type="default" r:id="rId15"/>
      <w:footerReference w:type="first" r:id="rId16"/>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A4C75" w14:textId="77777777" w:rsidR="008F7D97" w:rsidRDefault="008F7D97">
      <w:r>
        <w:separator/>
      </w:r>
    </w:p>
  </w:endnote>
  <w:endnote w:type="continuationSeparator" w:id="0">
    <w:p w14:paraId="3F42571B" w14:textId="77777777" w:rsidR="008F7D97" w:rsidRDefault="008F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669CF" w14:textId="4E6BCBF6" w:rsidR="00E51BEC" w:rsidRDefault="00E51BEC">
    <w:pPr>
      <w:pStyle w:val="Footer"/>
      <w:tabs>
        <w:tab w:val="clear" w:pos="4320"/>
        <w:tab w:val="clear" w:pos="8640"/>
        <w:tab w:val="center" w:pos="4680"/>
        <w:tab w:val="right" w:pos="9360"/>
      </w:tabs>
      <w:rPr>
        <w:rStyle w:val="PageNumber"/>
        <w:rFonts w:ascii="GE Inspira" w:hAnsi="GE Inspira"/>
        <w:sz w:val="18"/>
      </w:rPr>
    </w:pPr>
    <w:r w:rsidRPr="003858A6">
      <w:rPr>
        <w:rFonts w:ascii="GE Inspira" w:hAnsi="GE Inspira"/>
        <w:sz w:val="18"/>
      </w:rPr>
      <w:t>DOC ID: DOC1757330</w:t>
    </w:r>
    <w:r w:rsidRPr="003858A6">
      <w:rPr>
        <w:rFonts w:ascii="GE Inspira" w:hAnsi="GE Inspira"/>
        <w:sz w:val="18"/>
      </w:rPr>
      <w:tab/>
    </w:r>
    <w:r w:rsidRPr="003858A6">
      <w:rPr>
        <w:rFonts w:ascii="GE Inspira" w:hAnsi="GE Inspira"/>
        <w:sz w:val="18"/>
      </w:rPr>
      <w:tab/>
    </w:r>
    <w:r w:rsidRPr="003858A6">
      <w:rPr>
        <w:rStyle w:val="PageNumber"/>
        <w:rFonts w:ascii="GE Inspira" w:hAnsi="GE Inspira"/>
        <w:sz w:val="18"/>
      </w:rPr>
      <w:t xml:space="preserve">Page </w:t>
    </w:r>
    <w:r w:rsidRPr="003858A6">
      <w:rPr>
        <w:rStyle w:val="PageNumber"/>
        <w:rFonts w:ascii="GE Inspira" w:hAnsi="GE Inspira"/>
        <w:sz w:val="18"/>
      </w:rPr>
      <w:fldChar w:fldCharType="begin"/>
    </w:r>
    <w:r w:rsidRPr="003858A6">
      <w:rPr>
        <w:rStyle w:val="PageNumber"/>
        <w:rFonts w:ascii="GE Inspira" w:hAnsi="GE Inspira"/>
        <w:sz w:val="18"/>
      </w:rPr>
      <w:instrText xml:space="preserve"> PAGE </w:instrText>
    </w:r>
    <w:r w:rsidRPr="003858A6">
      <w:rPr>
        <w:rStyle w:val="PageNumber"/>
        <w:rFonts w:ascii="GE Inspira" w:hAnsi="GE Inspira"/>
        <w:sz w:val="18"/>
      </w:rPr>
      <w:fldChar w:fldCharType="separate"/>
    </w:r>
    <w:r w:rsidR="009D76B8">
      <w:rPr>
        <w:rStyle w:val="PageNumber"/>
        <w:rFonts w:ascii="GE Inspira" w:hAnsi="GE Inspira"/>
        <w:noProof/>
        <w:sz w:val="18"/>
      </w:rPr>
      <w:t>2</w:t>
    </w:r>
    <w:r w:rsidRPr="003858A6">
      <w:rPr>
        <w:rStyle w:val="PageNumber"/>
        <w:rFonts w:ascii="GE Inspira" w:hAnsi="GE Inspira"/>
        <w:sz w:val="18"/>
      </w:rPr>
      <w:fldChar w:fldCharType="end"/>
    </w:r>
    <w:r w:rsidRPr="003858A6">
      <w:rPr>
        <w:rStyle w:val="PageNumber"/>
        <w:rFonts w:ascii="GE Inspira" w:hAnsi="GE Inspira"/>
        <w:sz w:val="18"/>
      </w:rPr>
      <w:t xml:space="preserve"> of </w:t>
    </w:r>
    <w:r w:rsidRPr="003858A6">
      <w:rPr>
        <w:rStyle w:val="PageNumber"/>
        <w:rFonts w:ascii="GE Inspira" w:hAnsi="GE Inspira"/>
        <w:sz w:val="18"/>
      </w:rPr>
      <w:fldChar w:fldCharType="begin"/>
    </w:r>
    <w:r w:rsidRPr="003858A6">
      <w:rPr>
        <w:rStyle w:val="PageNumber"/>
        <w:rFonts w:ascii="GE Inspira" w:hAnsi="GE Inspira"/>
        <w:sz w:val="18"/>
      </w:rPr>
      <w:instrText xml:space="preserve"> NUMPAGES </w:instrText>
    </w:r>
    <w:r w:rsidRPr="003858A6">
      <w:rPr>
        <w:rStyle w:val="PageNumber"/>
        <w:rFonts w:ascii="GE Inspira" w:hAnsi="GE Inspira"/>
        <w:sz w:val="18"/>
      </w:rPr>
      <w:fldChar w:fldCharType="separate"/>
    </w:r>
    <w:r w:rsidR="009D76B8">
      <w:rPr>
        <w:rStyle w:val="PageNumber"/>
        <w:rFonts w:ascii="GE Inspira" w:hAnsi="GE Inspira"/>
        <w:noProof/>
        <w:sz w:val="18"/>
      </w:rPr>
      <w:t>16</w:t>
    </w:r>
    <w:r w:rsidRPr="003858A6">
      <w:rPr>
        <w:rStyle w:val="PageNumber"/>
        <w:rFonts w:ascii="GE Inspira" w:hAnsi="GE Inspira"/>
        <w:sz w:val="18"/>
      </w:rPr>
      <w:fldChar w:fldCharType="end"/>
    </w:r>
  </w:p>
  <w:p w14:paraId="3305EEAF" w14:textId="77777777" w:rsidR="00E51BEC" w:rsidRPr="00E10E5D" w:rsidRDefault="00E51BEC" w:rsidP="003858A6">
    <w:pPr>
      <w:pStyle w:val="Footer"/>
      <w:tabs>
        <w:tab w:val="clear" w:pos="4320"/>
        <w:tab w:val="left" w:pos="7830"/>
      </w:tabs>
      <w:jc w:val="center"/>
      <w:rPr>
        <w:rStyle w:val="PageNumber"/>
        <w:sz w:val="18"/>
        <w:szCs w:val="18"/>
      </w:rPr>
    </w:pPr>
    <w:r w:rsidRPr="00E10E5D">
      <w:rPr>
        <w:rStyle w:val="PageNumber"/>
        <w:sz w:val="18"/>
        <w:szCs w:val="18"/>
      </w:rPr>
      <w:t>*Printed copies are uncontrolled unless otherwise identified*</w:t>
    </w:r>
  </w:p>
  <w:p w14:paraId="05A28A2B" w14:textId="77777777" w:rsidR="00E51BEC" w:rsidRPr="00E10E5D" w:rsidRDefault="00E51BEC" w:rsidP="003858A6">
    <w:pPr>
      <w:pStyle w:val="Footer"/>
      <w:tabs>
        <w:tab w:val="clear" w:pos="4320"/>
        <w:tab w:val="left" w:pos="3150"/>
      </w:tabs>
      <w:jc w:val="center"/>
      <w:rPr>
        <w:rStyle w:val="PageNumber"/>
        <w:sz w:val="18"/>
        <w:szCs w:val="18"/>
      </w:rPr>
    </w:pPr>
    <w:r w:rsidRPr="00E10E5D">
      <w:rPr>
        <w:rStyle w:val="PageNumber"/>
        <w:sz w:val="18"/>
        <w:szCs w:val="18"/>
      </w:rPr>
      <w:t>Before using this document, consult MyWorkshop for the latest revision.</w:t>
    </w:r>
  </w:p>
  <w:p w14:paraId="479B37E3" w14:textId="77777777" w:rsidR="00E51BEC" w:rsidRPr="00E10E5D" w:rsidRDefault="00E51BEC" w:rsidP="003858A6">
    <w:pPr>
      <w:pStyle w:val="Footer"/>
      <w:tabs>
        <w:tab w:val="clear" w:pos="4320"/>
        <w:tab w:val="right" w:pos="9214"/>
      </w:tabs>
      <w:jc w:val="center"/>
      <w:rPr>
        <w:b/>
        <w:sz w:val="18"/>
        <w:szCs w:val="18"/>
      </w:rPr>
    </w:pPr>
    <w:r w:rsidRPr="00E10E5D">
      <w:rPr>
        <w:rStyle w:val="PageNumber"/>
        <w:b/>
        <w:sz w:val="18"/>
        <w:szCs w:val="18"/>
      </w:rPr>
      <w:t>GE Healthcare 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DCB3" w14:textId="21700A74" w:rsidR="00E51BEC" w:rsidRDefault="00E51BEC">
    <w:pPr>
      <w:pStyle w:val="Footer"/>
      <w:tabs>
        <w:tab w:val="clear" w:pos="4320"/>
        <w:tab w:val="clear" w:pos="8640"/>
        <w:tab w:val="center" w:pos="4680"/>
        <w:tab w:val="right" w:pos="9360"/>
      </w:tabs>
      <w:rPr>
        <w:rFonts w:ascii="GE Inspira" w:hAnsi="GE Inspira"/>
      </w:rPr>
    </w:pPr>
    <w:r>
      <w:rPr>
        <w:rFonts w:ascii="GE Inspira" w:hAnsi="GE Inspira"/>
      </w:rPr>
      <w:t xml:space="preserve">DOC ID: </w:t>
    </w:r>
    <w:r w:rsidRPr="00150A4C">
      <w:rPr>
        <w:rFonts w:ascii="GE Inspira" w:hAnsi="GE Inspira"/>
      </w:rPr>
      <w:t>DOC1504514</w:t>
    </w:r>
    <w:r>
      <w:rPr>
        <w:rFonts w:ascii="GE Inspira" w:hAnsi="GE Inspira"/>
      </w:rPr>
      <w:tab/>
    </w:r>
    <w:r>
      <w:rPr>
        <w:rFonts w:ascii="GE Inspira" w:hAnsi="GE Inspira"/>
        <w:sz w:val="16"/>
      </w:rPr>
      <w:tab/>
    </w:r>
    <w:r>
      <w:rPr>
        <w:rStyle w:val="PageNumber"/>
        <w:rFonts w:ascii="GE Inspira" w:hAnsi="GE Inspira"/>
      </w:rPr>
      <w:t xml:space="preserve">Page </w:t>
    </w:r>
    <w:r>
      <w:rPr>
        <w:rStyle w:val="PageNumber"/>
        <w:rFonts w:ascii="GE Inspira" w:hAnsi="GE Inspira"/>
      </w:rPr>
      <w:fldChar w:fldCharType="begin"/>
    </w:r>
    <w:r>
      <w:rPr>
        <w:rStyle w:val="PageNumber"/>
        <w:rFonts w:ascii="GE Inspira" w:hAnsi="GE Inspira"/>
      </w:rPr>
      <w:instrText xml:space="preserve"> PAGE </w:instrText>
    </w:r>
    <w:r>
      <w:rPr>
        <w:rStyle w:val="PageNumber"/>
        <w:rFonts w:ascii="GE Inspira" w:hAnsi="GE Inspira"/>
      </w:rPr>
      <w:fldChar w:fldCharType="separate"/>
    </w:r>
    <w:r w:rsidR="009D76B8">
      <w:rPr>
        <w:rStyle w:val="PageNumber"/>
        <w:rFonts w:ascii="GE Inspira" w:hAnsi="GE Inspira"/>
        <w:noProof/>
      </w:rPr>
      <w:t>1</w:t>
    </w:r>
    <w:r>
      <w:rPr>
        <w:rStyle w:val="PageNumber"/>
        <w:rFonts w:ascii="GE Inspira" w:hAnsi="GE Inspira"/>
      </w:rPr>
      <w:fldChar w:fldCharType="end"/>
    </w:r>
    <w:r>
      <w:rPr>
        <w:rStyle w:val="PageNumber"/>
        <w:rFonts w:ascii="GE Inspira" w:hAnsi="GE Inspira"/>
      </w:rPr>
      <w:t xml:space="preserve"> of </w:t>
    </w:r>
    <w:r>
      <w:rPr>
        <w:rStyle w:val="PageNumber"/>
        <w:rFonts w:ascii="GE Inspira" w:hAnsi="GE Inspira"/>
      </w:rPr>
      <w:fldChar w:fldCharType="begin"/>
    </w:r>
    <w:r>
      <w:rPr>
        <w:rStyle w:val="PageNumber"/>
        <w:rFonts w:ascii="GE Inspira" w:hAnsi="GE Inspira"/>
      </w:rPr>
      <w:instrText xml:space="preserve"> NUMPAGES </w:instrText>
    </w:r>
    <w:r>
      <w:rPr>
        <w:rStyle w:val="PageNumber"/>
        <w:rFonts w:ascii="GE Inspira" w:hAnsi="GE Inspira"/>
      </w:rPr>
      <w:fldChar w:fldCharType="separate"/>
    </w:r>
    <w:r w:rsidR="009D76B8">
      <w:rPr>
        <w:rStyle w:val="PageNumber"/>
        <w:rFonts w:ascii="GE Inspira" w:hAnsi="GE Inspira"/>
        <w:noProof/>
      </w:rPr>
      <w:t>16</w:t>
    </w:r>
    <w:r>
      <w:rPr>
        <w:rStyle w:val="PageNumber"/>
        <w:rFonts w:ascii="GE Inspira" w:hAnsi="GE Inspir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BA563" w14:textId="77777777" w:rsidR="008F7D97" w:rsidRDefault="008F7D97">
      <w:r>
        <w:separator/>
      </w:r>
    </w:p>
  </w:footnote>
  <w:footnote w:type="continuationSeparator" w:id="0">
    <w:p w14:paraId="700BD293" w14:textId="77777777" w:rsidR="008F7D97" w:rsidRDefault="008F7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6597B" w14:textId="77777777" w:rsidR="00E51BEC" w:rsidRPr="003858A6" w:rsidRDefault="00E51BEC" w:rsidP="00B56D6D">
    <w:pPr>
      <w:pStyle w:val="Header"/>
      <w:rPr>
        <w:sz w:val="24"/>
        <w:szCs w:val="24"/>
      </w:rPr>
    </w:pPr>
    <w:r w:rsidRPr="003858A6">
      <w:rPr>
        <w:noProof/>
        <w:sz w:val="24"/>
        <w:szCs w:val="24"/>
        <w:lang w:val="en-US"/>
      </w:rPr>
      <w:drawing>
        <wp:anchor distT="0" distB="0" distL="114300" distR="114300" simplePos="0" relativeHeight="251659264" behindDoc="0" locked="0" layoutInCell="1" allowOverlap="1" wp14:anchorId="733A1524" wp14:editId="1649EA56">
          <wp:simplePos x="0" y="0"/>
          <wp:positionH relativeFrom="column">
            <wp:posOffset>5045075</wp:posOffset>
          </wp:positionH>
          <wp:positionV relativeFrom="paragraph">
            <wp:posOffset>-365760</wp:posOffset>
          </wp:positionV>
          <wp:extent cx="895985" cy="534035"/>
          <wp:effectExtent l="0" t="0" r="0" b="0"/>
          <wp:wrapSquare wrapText="bothSides"/>
          <wp:docPr id="5" name="Picture 6"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985" cy="534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A6">
      <w:rPr>
        <w:sz w:val="24"/>
        <w:szCs w:val="24"/>
      </w:rPr>
      <w:t>GE Healthcare ITPE</w:t>
    </w:r>
  </w:p>
  <w:p w14:paraId="127C6681" w14:textId="3444150A" w:rsidR="00E51BEC" w:rsidRPr="003858A6" w:rsidRDefault="00E51BEC" w:rsidP="00B56D6D">
    <w:pPr>
      <w:pStyle w:val="Header"/>
      <w:rPr>
        <w:bCs/>
        <w:sz w:val="22"/>
        <w:szCs w:val="24"/>
      </w:rPr>
    </w:pPr>
    <w:r w:rsidRPr="003858A6">
      <w:rPr>
        <w:bCs/>
        <w:sz w:val="22"/>
        <w:szCs w:val="24"/>
      </w:rPr>
      <w:t>Smart Dispatch Tool Booking – Technical Architecture Design Specifications</w:t>
    </w:r>
    <w:r w:rsidR="00294AAE">
      <w:rPr>
        <w:bCs/>
        <w:sz w:val="22"/>
        <w:szCs w:val="24"/>
      </w:rPr>
      <w:t xml:space="preserve">         </w:t>
    </w:r>
    <w:r w:rsidRPr="003858A6">
      <w:rPr>
        <w:bCs/>
        <w:sz w:val="22"/>
        <w:szCs w:val="24"/>
      </w:rPr>
      <w:t>DOC1757330</w:t>
    </w:r>
  </w:p>
  <w:p w14:paraId="49751EA8" w14:textId="77777777" w:rsidR="00E51BEC" w:rsidRPr="00B56D6D" w:rsidRDefault="00E51BEC" w:rsidP="00B56D6D">
    <w:pPr>
      <w:pStyle w:val="Header"/>
      <w:rPr>
        <w:b/>
        <w:bCs/>
        <w:sz w:val="22"/>
        <w:szCs w:val="24"/>
      </w:rPr>
    </w:pPr>
    <w:r>
      <w:rPr>
        <w:noProof/>
        <w:lang w:val="en-US"/>
      </w:rPr>
      <mc:AlternateContent>
        <mc:Choice Requires="wps">
          <w:drawing>
            <wp:anchor distT="0" distB="0" distL="114300" distR="114300" simplePos="0" relativeHeight="251661312" behindDoc="0" locked="0" layoutInCell="1" allowOverlap="1" wp14:anchorId="2CAF9A38" wp14:editId="67BC19ED">
              <wp:simplePos x="0" y="0"/>
              <wp:positionH relativeFrom="column">
                <wp:posOffset>-49530</wp:posOffset>
              </wp:positionH>
              <wp:positionV relativeFrom="paragraph">
                <wp:posOffset>14341</wp:posOffset>
              </wp:positionV>
              <wp:extent cx="6057900" cy="0"/>
              <wp:effectExtent l="0" t="0" r="19050" b="1905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1510A0"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473.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rgGQ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"/>
          </w:pict>
        </mc:Fallback>
      </mc:AlternateContent>
    </w:r>
  </w:p>
  <w:p w14:paraId="2D25EAEC" w14:textId="77777777" w:rsidR="00E51BEC" w:rsidRDefault="00E51BEC">
    <w:pPr>
      <w:pStyle w:val="Header"/>
      <w:rPr>
        <w:rFonts w:ascii="GE Inspira" w:hAnsi="GE Inspir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E8A542E"/>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FFFFFF82"/>
    <w:multiLevelType w:val="singleLevel"/>
    <w:tmpl w:val="A0766586"/>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FE"/>
    <w:multiLevelType w:val="singleLevel"/>
    <w:tmpl w:val="5E2296B8"/>
    <w:lvl w:ilvl="0">
      <w:numFmt w:val="decimal"/>
      <w:pStyle w:val="ListBullet"/>
      <w:lvlText w:val="*"/>
      <w:lvlJc w:val="left"/>
    </w:lvl>
  </w:abstractNum>
  <w:abstractNum w:abstractNumId="3">
    <w:nsid w:val="0798725B"/>
    <w:multiLevelType w:val="hybridMultilevel"/>
    <w:tmpl w:val="D068B6A8"/>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A5251B"/>
    <w:multiLevelType w:val="multilevel"/>
    <w:tmpl w:val="7DD0F2E2"/>
    <w:lvl w:ilvl="0">
      <w:start w:val="6"/>
      <w:numFmt w:val="decimal"/>
      <w:lvlText w:val="%1"/>
      <w:lvlJc w:val="left"/>
      <w:pPr>
        <w:ind w:left="765" w:hanging="765"/>
      </w:pPr>
      <w:rPr>
        <w:rFonts w:hint="default"/>
      </w:rPr>
    </w:lvl>
    <w:lvl w:ilvl="1">
      <w:start w:val="1"/>
      <w:numFmt w:val="decimal"/>
      <w:lvlText w:val="%1.%2"/>
      <w:lvlJc w:val="left"/>
      <w:pPr>
        <w:ind w:left="871" w:hanging="765"/>
      </w:pPr>
      <w:rPr>
        <w:rFonts w:hint="default"/>
      </w:rPr>
    </w:lvl>
    <w:lvl w:ilvl="2">
      <w:start w:val="1"/>
      <w:numFmt w:val="decimal"/>
      <w:lvlText w:val="%1.%2.%3"/>
      <w:lvlJc w:val="left"/>
      <w:pPr>
        <w:ind w:left="977" w:hanging="765"/>
      </w:pPr>
      <w:rPr>
        <w:rFonts w:hint="default"/>
      </w:rPr>
    </w:lvl>
    <w:lvl w:ilvl="3">
      <w:start w:val="1"/>
      <w:numFmt w:val="decimal"/>
      <w:lvlText w:val="%1.%2.%3.%4"/>
      <w:lvlJc w:val="left"/>
      <w:pPr>
        <w:ind w:left="1083" w:hanging="765"/>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5">
    <w:nsid w:val="18B461F9"/>
    <w:multiLevelType w:val="hybridMultilevel"/>
    <w:tmpl w:val="F9A608C8"/>
    <w:lvl w:ilvl="0" w:tplc="8BCA3DB0">
      <w:start w:val="1"/>
      <w:numFmt w:val="decimal"/>
      <w:lvlText w:val="[%1]"/>
      <w:lvlJc w:val="left"/>
      <w:pPr>
        <w:tabs>
          <w:tab w:val="num" w:pos="720"/>
        </w:tabs>
        <w:ind w:left="720" w:hanging="360"/>
      </w:pPr>
      <w:rPr>
        <w:rFonts w:hint="default"/>
      </w:rPr>
    </w:lvl>
    <w:lvl w:ilvl="1" w:tplc="88EC546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F04A6B"/>
    <w:multiLevelType w:val="hybridMultilevel"/>
    <w:tmpl w:val="D068B6A8"/>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BC62B9"/>
    <w:multiLevelType w:val="singleLevel"/>
    <w:tmpl w:val="3426173A"/>
    <w:lvl w:ilvl="0">
      <w:numFmt w:val="bullet"/>
      <w:lvlText w:val="*"/>
      <w:lvlJc w:val="left"/>
    </w:lvl>
  </w:abstractNum>
  <w:abstractNum w:abstractNumId="8">
    <w:nsid w:val="25FB3B15"/>
    <w:multiLevelType w:val="hybridMultilevel"/>
    <w:tmpl w:val="DB807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278E5"/>
    <w:multiLevelType w:val="hybridMultilevel"/>
    <w:tmpl w:val="5D2A7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1059A"/>
    <w:multiLevelType w:val="hybridMultilevel"/>
    <w:tmpl w:val="F6388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114B4"/>
    <w:multiLevelType w:val="singleLevel"/>
    <w:tmpl w:val="02A60518"/>
    <w:lvl w:ilvl="0">
      <w:start w:val="1"/>
      <w:numFmt w:val="bullet"/>
      <w:pStyle w:val="1stBullet"/>
      <w:lvlText w:val=""/>
      <w:lvlJc w:val="left"/>
      <w:pPr>
        <w:tabs>
          <w:tab w:val="num" w:pos="1440"/>
        </w:tabs>
        <w:ind w:left="1440" w:hanging="720"/>
      </w:pPr>
      <w:rPr>
        <w:rFonts w:ascii="Symbol" w:hAnsi="Symbol" w:hint="default"/>
      </w:rPr>
    </w:lvl>
  </w:abstractNum>
  <w:abstractNum w:abstractNumId="12">
    <w:nsid w:val="47123AC9"/>
    <w:multiLevelType w:val="hybridMultilevel"/>
    <w:tmpl w:val="DC72C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9F3858"/>
    <w:multiLevelType w:val="singleLevel"/>
    <w:tmpl w:val="72128066"/>
    <w:lvl w:ilvl="0">
      <w:start w:val="1"/>
      <w:numFmt w:val="bullet"/>
      <w:pStyle w:val="ListBullet2"/>
      <w:lvlText w:val=""/>
      <w:lvlJc w:val="left"/>
      <w:pPr>
        <w:tabs>
          <w:tab w:val="num" w:pos="360"/>
        </w:tabs>
        <w:ind w:left="360" w:hanging="360"/>
      </w:pPr>
      <w:rPr>
        <w:rFonts w:ascii="Symbol" w:hAnsi="Symbol" w:hint="default"/>
      </w:rPr>
    </w:lvl>
  </w:abstractNum>
  <w:abstractNum w:abstractNumId="14">
    <w:nsid w:val="536929FA"/>
    <w:multiLevelType w:val="singleLevel"/>
    <w:tmpl w:val="4066EC60"/>
    <w:lvl w:ilvl="0">
      <w:start w:val="12"/>
      <w:numFmt w:val="bullet"/>
      <w:pStyle w:val="BodyTextIndent"/>
      <w:lvlText w:val="-"/>
      <w:lvlJc w:val="left"/>
      <w:pPr>
        <w:tabs>
          <w:tab w:val="num" w:pos="643"/>
        </w:tabs>
        <w:ind w:left="643" w:hanging="360"/>
      </w:pPr>
      <w:rPr>
        <w:rFonts w:hint="default"/>
      </w:rPr>
    </w:lvl>
  </w:abstractNum>
  <w:abstractNum w:abstractNumId="15">
    <w:nsid w:val="54C07E7A"/>
    <w:multiLevelType w:val="multilevel"/>
    <w:tmpl w:val="039CC6D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GE Inspira" w:hAnsi="GE Inspira" w:hint="default"/>
        <w:b/>
        <w:i w:val="0"/>
        <w:sz w:val="20"/>
      </w:rPr>
    </w:lvl>
    <w:lvl w:ilvl="3">
      <w:start w:val="1"/>
      <w:numFmt w:val="decimal"/>
      <w:pStyle w:val="Heading4"/>
      <w:lvlText w:val="%1.%2.%3.%4"/>
      <w:lvlJc w:val="left"/>
      <w:pPr>
        <w:tabs>
          <w:tab w:val="num" w:pos="144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73BD76A7"/>
    <w:multiLevelType w:val="hybridMultilevel"/>
    <w:tmpl w:val="7F7068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E57E9"/>
    <w:multiLevelType w:val="hybridMultilevel"/>
    <w:tmpl w:val="A896E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517F1A"/>
    <w:multiLevelType w:val="hybridMultilevel"/>
    <w:tmpl w:val="67300F3A"/>
    <w:lvl w:ilvl="0" w:tplc="8BCA3DB0">
      <w:start w:val="1"/>
      <w:numFmt w:val="decimal"/>
      <w:lvlText w:val="[%1]"/>
      <w:lvlJc w:val="left"/>
      <w:pPr>
        <w:tabs>
          <w:tab w:val="num" w:pos="720"/>
        </w:tabs>
        <w:ind w:left="720" w:hanging="360"/>
      </w:pPr>
      <w:rPr>
        <w:rFonts w:hint="default"/>
      </w:rPr>
    </w:lvl>
    <w:lvl w:ilvl="1" w:tplc="88EC546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EB76D0"/>
    <w:multiLevelType w:val="multilevel"/>
    <w:tmpl w:val="29586778"/>
    <w:lvl w:ilvl="0">
      <w:start w:val="1"/>
      <w:numFmt w:val="upperLetter"/>
      <w:pStyle w:val="AppendixHeading"/>
      <w:lvlText w:val="%1"/>
      <w:lvlJc w:val="left"/>
      <w:pPr>
        <w:tabs>
          <w:tab w:val="num" w:pos="851"/>
        </w:tabs>
        <w:ind w:left="851" w:hanging="851"/>
      </w:pPr>
    </w:lvl>
    <w:lvl w:ilvl="1">
      <w:start w:val="1"/>
      <w:numFmt w:val="decimal"/>
      <w:pStyle w:val="AppHeading2"/>
      <w:lvlText w:val="%1.%2"/>
      <w:lvlJc w:val="left"/>
      <w:pPr>
        <w:tabs>
          <w:tab w:val="num" w:pos="851"/>
        </w:tabs>
        <w:ind w:left="851" w:hanging="851"/>
      </w:pPr>
    </w:lvl>
    <w:lvl w:ilvl="2">
      <w:start w:val="1"/>
      <w:numFmt w:val="decimal"/>
      <w:pStyle w:val="AppHeading3"/>
      <w:lvlText w:val="%1.%2.%3"/>
      <w:lvlJc w:val="left"/>
      <w:pPr>
        <w:tabs>
          <w:tab w:val="num" w:pos="851"/>
        </w:tabs>
        <w:ind w:left="851" w:hanging="851"/>
      </w:pPr>
    </w:lvl>
    <w:lvl w:ilvl="3">
      <w:start w:val="1"/>
      <w:numFmt w:val="none"/>
      <w:lvlText w:val=""/>
      <w:lvlJc w:val="left"/>
      <w:pPr>
        <w:tabs>
          <w:tab w:val="num" w:pos="851"/>
        </w:tabs>
        <w:ind w:left="851" w:hanging="851"/>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A9A3239"/>
    <w:multiLevelType w:val="hybridMultilevel"/>
    <w:tmpl w:val="EFC88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5947AC"/>
    <w:multiLevelType w:val="singleLevel"/>
    <w:tmpl w:val="980213E0"/>
    <w:lvl w:ilvl="0">
      <w:start w:val="1"/>
      <w:numFmt w:val="decimal"/>
      <w:pStyle w:val="NumberedList"/>
      <w:lvlText w:val="[%1]."/>
      <w:lvlJc w:val="left"/>
      <w:pPr>
        <w:tabs>
          <w:tab w:val="num" w:pos="360"/>
        </w:tabs>
        <w:ind w:left="360" w:hanging="360"/>
      </w:pPr>
    </w:lvl>
  </w:abstractNum>
  <w:num w:numId="1">
    <w:abstractNumId w:val="2"/>
    <w:lvlOverride w:ilvl="0">
      <w:lvl w:ilvl="0">
        <w:start w:val="1"/>
        <w:numFmt w:val="bullet"/>
        <w:pStyle w:val="ListBullet"/>
        <w:lvlText w:val=""/>
        <w:legacy w:legacy="1" w:legacySpace="0" w:legacyIndent="283"/>
        <w:lvlJc w:val="left"/>
        <w:pPr>
          <w:ind w:left="566" w:hanging="283"/>
        </w:pPr>
        <w:rPr>
          <w:rFonts w:ascii="Symbol" w:hAnsi="Symbol" w:hint="default"/>
        </w:rPr>
      </w:lvl>
    </w:lvlOverride>
  </w:num>
  <w:num w:numId="2">
    <w:abstractNumId w:val="15"/>
  </w:num>
  <w:num w:numId="3">
    <w:abstractNumId w:val="13"/>
  </w:num>
  <w:num w:numId="4">
    <w:abstractNumId w:val="19"/>
  </w:num>
  <w:num w:numId="5">
    <w:abstractNumId w:val="1"/>
  </w:num>
  <w:num w:numId="6">
    <w:abstractNumId w:val="0"/>
  </w:num>
  <w:num w:numId="7">
    <w:abstractNumId w:val="21"/>
  </w:num>
  <w:num w:numId="8">
    <w:abstractNumId w:val="14"/>
  </w:num>
  <w:num w:numId="9">
    <w:abstractNumId w:val="11"/>
  </w:num>
  <w:num w:numId="10">
    <w:abstractNumId w:val="12"/>
  </w:num>
  <w:num w:numId="11">
    <w:abstractNumId w:val="17"/>
  </w:num>
  <w:num w:numId="12">
    <w:abstractNumId w:val="7"/>
    <w:lvlOverride w:ilvl="0">
      <w:lvl w:ilvl="0">
        <w:numFmt w:val="bullet"/>
        <w:lvlText w:val=""/>
        <w:legacy w:legacy="1" w:legacySpace="0" w:legacyIndent="360"/>
        <w:lvlJc w:val="left"/>
        <w:rPr>
          <w:rFonts w:ascii="Symbol" w:hAnsi="Symbol" w:hint="default"/>
        </w:rPr>
      </w:lvl>
    </w:lvlOverride>
  </w:num>
  <w:num w:numId="13">
    <w:abstractNumId w:val="5"/>
  </w:num>
  <w:num w:numId="14">
    <w:abstractNumId w:val="16"/>
  </w:num>
  <w:num w:numId="15">
    <w:abstractNumId w:val="9"/>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3"/>
  </w:num>
  <w:num w:numId="23">
    <w:abstractNumId w:val="6"/>
  </w:num>
  <w:num w:numId="24">
    <w:abstractNumId w:val="15"/>
    <w:lvlOverride w:ilvl="0">
      <w:startOverride w:val="100"/>
    </w:lvlOverride>
  </w:num>
  <w:num w:numId="25">
    <w:abstractNumId w:val="10"/>
  </w:num>
  <w:num w:numId="26">
    <w:abstractNumId w:val="8"/>
  </w:num>
  <w:num w:numId="27">
    <w:abstractNumId w:val="18"/>
  </w:num>
  <w:num w:numId="28">
    <w:abstractNumId w:val="4"/>
  </w:num>
  <w:num w:numId="2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GB" w:vendorID="8" w:dllVersion="513" w:checkStyle="1"/>
  <w:activeWritingStyle w:appName="MSWord" w:lang="it-IT" w:vendorID="3" w:dllVersion="517" w:checkStyle="1"/>
  <w:activeWritingStyle w:appName="MSWord" w:lang="pt-PT" w:vendorID="13" w:dllVersion="513" w:checkStyle="1"/>
  <w:activeWritingStyle w:appName="MSWord" w:lang="sv-SE" w:vendorID="0" w:dllVersion="512" w:checkStyle="1"/>
  <w:activeWritingStyle w:appName="MSWord" w:lang="nl-NL" w:vendorID="1" w:dllVersion="512" w:checkStyle="1"/>
  <w:proofState w:spelling="clean" w:grammar="clean"/>
  <w:attachedTemplate r:id="rId1"/>
  <w:linkStyle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D9"/>
    <w:rsid w:val="00006788"/>
    <w:rsid w:val="00006BB1"/>
    <w:rsid w:val="00010FF0"/>
    <w:rsid w:val="00042D0F"/>
    <w:rsid w:val="00043147"/>
    <w:rsid w:val="000441B6"/>
    <w:rsid w:val="00057162"/>
    <w:rsid w:val="00057213"/>
    <w:rsid w:val="000666B2"/>
    <w:rsid w:val="0007111A"/>
    <w:rsid w:val="00074326"/>
    <w:rsid w:val="000A119D"/>
    <w:rsid w:val="000A13B1"/>
    <w:rsid w:val="000A2149"/>
    <w:rsid w:val="000B4727"/>
    <w:rsid w:val="000B5C2A"/>
    <w:rsid w:val="000B66A4"/>
    <w:rsid w:val="000C49A3"/>
    <w:rsid w:val="000C521A"/>
    <w:rsid w:val="000E0401"/>
    <w:rsid w:val="000F3568"/>
    <w:rsid w:val="00102ABD"/>
    <w:rsid w:val="00103811"/>
    <w:rsid w:val="00104144"/>
    <w:rsid w:val="00104F2C"/>
    <w:rsid w:val="00137C60"/>
    <w:rsid w:val="00150A4C"/>
    <w:rsid w:val="00152F94"/>
    <w:rsid w:val="001530D9"/>
    <w:rsid w:val="001539D4"/>
    <w:rsid w:val="0015446B"/>
    <w:rsid w:val="00160668"/>
    <w:rsid w:val="00172960"/>
    <w:rsid w:val="00176BD7"/>
    <w:rsid w:val="00191D91"/>
    <w:rsid w:val="00194778"/>
    <w:rsid w:val="00197501"/>
    <w:rsid w:val="001A754D"/>
    <w:rsid w:val="001B08D2"/>
    <w:rsid w:val="001B785A"/>
    <w:rsid w:val="001C43E0"/>
    <w:rsid w:val="001D6B51"/>
    <w:rsid w:val="001D797B"/>
    <w:rsid w:val="001E6146"/>
    <w:rsid w:val="001F746F"/>
    <w:rsid w:val="002020B7"/>
    <w:rsid w:val="002137EF"/>
    <w:rsid w:val="00225622"/>
    <w:rsid w:val="002268EA"/>
    <w:rsid w:val="00226FAE"/>
    <w:rsid w:val="00233143"/>
    <w:rsid w:val="0023514F"/>
    <w:rsid w:val="00236500"/>
    <w:rsid w:val="00237F2E"/>
    <w:rsid w:val="00242C36"/>
    <w:rsid w:val="002478CC"/>
    <w:rsid w:val="00251531"/>
    <w:rsid w:val="0025441E"/>
    <w:rsid w:val="00254D3B"/>
    <w:rsid w:val="00260564"/>
    <w:rsid w:val="00260F05"/>
    <w:rsid w:val="00266A37"/>
    <w:rsid w:val="00283A80"/>
    <w:rsid w:val="00291728"/>
    <w:rsid w:val="00294AAE"/>
    <w:rsid w:val="00297276"/>
    <w:rsid w:val="002A258A"/>
    <w:rsid w:val="002B39CB"/>
    <w:rsid w:val="002B5242"/>
    <w:rsid w:val="002B61FF"/>
    <w:rsid w:val="002B7EAF"/>
    <w:rsid w:val="002C1475"/>
    <w:rsid w:val="002C2C2F"/>
    <w:rsid w:val="002C5CB7"/>
    <w:rsid w:val="002C6451"/>
    <w:rsid w:val="002D6AED"/>
    <w:rsid w:val="002E0EFF"/>
    <w:rsid w:val="002E215A"/>
    <w:rsid w:val="0031394D"/>
    <w:rsid w:val="0032487B"/>
    <w:rsid w:val="00325D5D"/>
    <w:rsid w:val="003300DC"/>
    <w:rsid w:val="00333787"/>
    <w:rsid w:val="003338AE"/>
    <w:rsid w:val="00337704"/>
    <w:rsid w:val="00340F7F"/>
    <w:rsid w:val="00342278"/>
    <w:rsid w:val="003426F5"/>
    <w:rsid w:val="00365793"/>
    <w:rsid w:val="00366742"/>
    <w:rsid w:val="00370409"/>
    <w:rsid w:val="00375FD9"/>
    <w:rsid w:val="003858A6"/>
    <w:rsid w:val="00385CCA"/>
    <w:rsid w:val="003866D8"/>
    <w:rsid w:val="00390182"/>
    <w:rsid w:val="003A5E59"/>
    <w:rsid w:val="003B0FC5"/>
    <w:rsid w:val="003B1537"/>
    <w:rsid w:val="003B4695"/>
    <w:rsid w:val="003B49AE"/>
    <w:rsid w:val="003C4B67"/>
    <w:rsid w:val="003C6BDB"/>
    <w:rsid w:val="003E3CAB"/>
    <w:rsid w:val="003E67D9"/>
    <w:rsid w:val="004021BC"/>
    <w:rsid w:val="00406D76"/>
    <w:rsid w:val="0041183F"/>
    <w:rsid w:val="00415A08"/>
    <w:rsid w:val="00416261"/>
    <w:rsid w:val="0042292C"/>
    <w:rsid w:val="00423684"/>
    <w:rsid w:val="004240AD"/>
    <w:rsid w:val="004251A8"/>
    <w:rsid w:val="0043648A"/>
    <w:rsid w:val="00443650"/>
    <w:rsid w:val="00482F86"/>
    <w:rsid w:val="00484ABE"/>
    <w:rsid w:val="0049159B"/>
    <w:rsid w:val="004920E3"/>
    <w:rsid w:val="00495483"/>
    <w:rsid w:val="004C3ECD"/>
    <w:rsid w:val="004C5050"/>
    <w:rsid w:val="004D0B39"/>
    <w:rsid w:val="004D470F"/>
    <w:rsid w:val="004D78E1"/>
    <w:rsid w:val="004F32CB"/>
    <w:rsid w:val="004F5A63"/>
    <w:rsid w:val="00501686"/>
    <w:rsid w:val="005171B8"/>
    <w:rsid w:val="005225E1"/>
    <w:rsid w:val="00522726"/>
    <w:rsid w:val="00525F16"/>
    <w:rsid w:val="005276E7"/>
    <w:rsid w:val="005338AC"/>
    <w:rsid w:val="00533FF2"/>
    <w:rsid w:val="00536D55"/>
    <w:rsid w:val="0054618E"/>
    <w:rsid w:val="0055147D"/>
    <w:rsid w:val="00552E03"/>
    <w:rsid w:val="0055502E"/>
    <w:rsid w:val="00564777"/>
    <w:rsid w:val="0057063D"/>
    <w:rsid w:val="00570F87"/>
    <w:rsid w:val="005722DA"/>
    <w:rsid w:val="00572F88"/>
    <w:rsid w:val="0057599F"/>
    <w:rsid w:val="00577800"/>
    <w:rsid w:val="0058263E"/>
    <w:rsid w:val="00584B4C"/>
    <w:rsid w:val="005B2831"/>
    <w:rsid w:val="005B6E8C"/>
    <w:rsid w:val="005D2D49"/>
    <w:rsid w:val="005D6617"/>
    <w:rsid w:val="005E44CE"/>
    <w:rsid w:val="005E4B04"/>
    <w:rsid w:val="005E6171"/>
    <w:rsid w:val="005F6643"/>
    <w:rsid w:val="005F738A"/>
    <w:rsid w:val="005F78CC"/>
    <w:rsid w:val="00601A40"/>
    <w:rsid w:val="00605148"/>
    <w:rsid w:val="006064E2"/>
    <w:rsid w:val="00614FA9"/>
    <w:rsid w:val="00616E15"/>
    <w:rsid w:val="00621756"/>
    <w:rsid w:val="00634804"/>
    <w:rsid w:val="0063605C"/>
    <w:rsid w:val="006431CE"/>
    <w:rsid w:val="00663993"/>
    <w:rsid w:val="0067546A"/>
    <w:rsid w:val="006B1FE1"/>
    <w:rsid w:val="006C7055"/>
    <w:rsid w:val="006D3B25"/>
    <w:rsid w:val="006E1450"/>
    <w:rsid w:val="006E4266"/>
    <w:rsid w:val="00700B3B"/>
    <w:rsid w:val="00700C0D"/>
    <w:rsid w:val="00713DD4"/>
    <w:rsid w:val="00714BB2"/>
    <w:rsid w:val="00714BE8"/>
    <w:rsid w:val="00717447"/>
    <w:rsid w:val="00723378"/>
    <w:rsid w:val="007307FC"/>
    <w:rsid w:val="00735E41"/>
    <w:rsid w:val="00737A3F"/>
    <w:rsid w:val="00740B59"/>
    <w:rsid w:val="00742918"/>
    <w:rsid w:val="007434B8"/>
    <w:rsid w:val="00747A5D"/>
    <w:rsid w:val="00755532"/>
    <w:rsid w:val="007558AE"/>
    <w:rsid w:val="00755CC1"/>
    <w:rsid w:val="0075797D"/>
    <w:rsid w:val="00761E9E"/>
    <w:rsid w:val="00762DC6"/>
    <w:rsid w:val="0076674A"/>
    <w:rsid w:val="00780CD9"/>
    <w:rsid w:val="00783036"/>
    <w:rsid w:val="00793D1E"/>
    <w:rsid w:val="00794A5C"/>
    <w:rsid w:val="007A39B3"/>
    <w:rsid w:val="007A7067"/>
    <w:rsid w:val="007B4CDC"/>
    <w:rsid w:val="007C44F1"/>
    <w:rsid w:val="007C4F1D"/>
    <w:rsid w:val="007C5B20"/>
    <w:rsid w:val="007C5D2A"/>
    <w:rsid w:val="007E4420"/>
    <w:rsid w:val="007F290A"/>
    <w:rsid w:val="007F73E1"/>
    <w:rsid w:val="00801E36"/>
    <w:rsid w:val="008072B0"/>
    <w:rsid w:val="00820E6F"/>
    <w:rsid w:val="00823F0C"/>
    <w:rsid w:val="00832BCB"/>
    <w:rsid w:val="00844A1F"/>
    <w:rsid w:val="00847E09"/>
    <w:rsid w:val="00851BCC"/>
    <w:rsid w:val="0085243C"/>
    <w:rsid w:val="00852568"/>
    <w:rsid w:val="0086195E"/>
    <w:rsid w:val="00862094"/>
    <w:rsid w:val="008623F1"/>
    <w:rsid w:val="008658E9"/>
    <w:rsid w:val="00876B1F"/>
    <w:rsid w:val="0088356A"/>
    <w:rsid w:val="00883F75"/>
    <w:rsid w:val="008A00A4"/>
    <w:rsid w:val="008A5E63"/>
    <w:rsid w:val="008B47D0"/>
    <w:rsid w:val="008B63C0"/>
    <w:rsid w:val="008D3550"/>
    <w:rsid w:val="008D4F54"/>
    <w:rsid w:val="008D553C"/>
    <w:rsid w:val="008F1972"/>
    <w:rsid w:val="008F3BED"/>
    <w:rsid w:val="008F7D97"/>
    <w:rsid w:val="00906EBF"/>
    <w:rsid w:val="00910728"/>
    <w:rsid w:val="00912938"/>
    <w:rsid w:val="00916B3F"/>
    <w:rsid w:val="009174F2"/>
    <w:rsid w:val="009212C4"/>
    <w:rsid w:val="0092766C"/>
    <w:rsid w:val="0093014C"/>
    <w:rsid w:val="0093032F"/>
    <w:rsid w:val="00931F6F"/>
    <w:rsid w:val="00935616"/>
    <w:rsid w:val="009460C0"/>
    <w:rsid w:val="009671C2"/>
    <w:rsid w:val="009672E9"/>
    <w:rsid w:val="009849DA"/>
    <w:rsid w:val="00991EA4"/>
    <w:rsid w:val="00995482"/>
    <w:rsid w:val="009977C1"/>
    <w:rsid w:val="00997EFE"/>
    <w:rsid w:val="009A22F9"/>
    <w:rsid w:val="009A42C7"/>
    <w:rsid w:val="009B0798"/>
    <w:rsid w:val="009B0FBF"/>
    <w:rsid w:val="009B50C0"/>
    <w:rsid w:val="009C0C93"/>
    <w:rsid w:val="009D0090"/>
    <w:rsid w:val="009D1C4C"/>
    <w:rsid w:val="009D368D"/>
    <w:rsid w:val="009D76B8"/>
    <w:rsid w:val="009E725D"/>
    <w:rsid w:val="009E7C94"/>
    <w:rsid w:val="009F1963"/>
    <w:rsid w:val="00A05380"/>
    <w:rsid w:val="00A06BFA"/>
    <w:rsid w:val="00A1135B"/>
    <w:rsid w:val="00A144B3"/>
    <w:rsid w:val="00A14B25"/>
    <w:rsid w:val="00A16EE6"/>
    <w:rsid w:val="00A219B5"/>
    <w:rsid w:val="00A305D2"/>
    <w:rsid w:val="00A3279E"/>
    <w:rsid w:val="00A37D70"/>
    <w:rsid w:val="00A45A03"/>
    <w:rsid w:val="00A46BEC"/>
    <w:rsid w:val="00A5487A"/>
    <w:rsid w:val="00A60DFD"/>
    <w:rsid w:val="00A62CE4"/>
    <w:rsid w:val="00A63DD1"/>
    <w:rsid w:val="00A66EB3"/>
    <w:rsid w:val="00A67CAF"/>
    <w:rsid w:val="00A752BC"/>
    <w:rsid w:val="00A75634"/>
    <w:rsid w:val="00A80C64"/>
    <w:rsid w:val="00A90A1C"/>
    <w:rsid w:val="00A96902"/>
    <w:rsid w:val="00AA11D1"/>
    <w:rsid w:val="00AB13D2"/>
    <w:rsid w:val="00AC44D2"/>
    <w:rsid w:val="00AE278A"/>
    <w:rsid w:val="00AE3B74"/>
    <w:rsid w:val="00AE4522"/>
    <w:rsid w:val="00AE5368"/>
    <w:rsid w:val="00AF4EE0"/>
    <w:rsid w:val="00AF65DD"/>
    <w:rsid w:val="00B01C8E"/>
    <w:rsid w:val="00B101D2"/>
    <w:rsid w:val="00B126AB"/>
    <w:rsid w:val="00B13510"/>
    <w:rsid w:val="00B22C4B"/>
    <w:rsid w:val="00B306A9"/>
    <w:rsid w:val="00B36AA6"/>
    <w:rsid w:val="00B46417"/>
    <w:rsid w:val="00B54635"/>
    <w:rsid w:val="00B56D6D"/>
    <w:rsid w:val="00B57974"/>
    <w:rsid w:val="00B60091"/>
    <w:rsid w:val="00B61CCF"/>
    <w:rsid w:val="00B634B5"/>
    <w:rsid w:val="00B644B6"/>
    <w:rsid w:val="00B709BF"/>
    <w:rsid w:val="00B70AB1"/>
    <w:rsid w:val="00B80A3D"/>
    <w:rsid w:val="00B8756B"/>
    <w:rsid w:val="00B907D4"/>
    <w:rsid w:val="00B90BA8"/>
    <w:rsid w:val="00BA5C3E"/>
    <w:rsid w:val="00BB0A96"/>
    <w:rsid w:val="00BB3A4C"/>
    <w:rsid w:val="00BB4687"/>
    <w:rsid w:val="00BB58F3"/>
    <w:rsid w:val="00BD2276"/>
    <w:rsid w:val="00BD5E6B"/>
    <w:rsid w:val="00BE2423"/>
    <w:rsid w:val="00BE3FE4"/>
    <w:rsid w:val="00BF250B"/>
    <w:rsid w:val="00BF7BD9"/>
    <w:rsid w:val="00C169EF"/>
    <w:rsid w:val="00C20B41"/>
    <w:rsid w:val="00C4133C"/>
    <w:rsid w:val="00C734BA"/>
    <w:rsid w:val="00C75054"/>
    <w:rsid w:val="00C848A7"/>
    <w:rsid w:val="00C96E9D"/>
    <w:rsid w:val="00C97731"/>
    <w:rsid w:val="00CA0301"/>
    <w:rsid w:val="00CA66B0"/>
    <w:rsid w:val="00CC1E1A"/>
    <w:rsid w:val="00CC44E1"/>
    <w:rsid w:val="00CC5745"/>
    <w:rsid w:val="00CC6155"/>
    <w:rsid w:val="00CD5AD9"/>
    <w:rsid w:val="00CE0CFB"/>
    <w:rsid w:val="00CE11A7"/>
    <w:rsid w:val="00CF2FA6"/>
    <w:rsid w:val="00CF5436"/>
    <w:rsid w:val="00CF5DB7"/>
    <w:rsid w:val="00D032C4"/>
    <w:rsid w:val="00D04944"/>
    <w:rsid w:val="00D05FC9"/>
    <w:rsid w:val="00D06CBE"/>
    <w:rsid w:val="00D06D5D"/>
    <w:rsid w:val="00D12109"/>
    <w:rsid w:val="00D14B63"/>
    <w:rsid w:val="00D177AA"/>
    <w:rsid w:val="00D20DC0"/>
    <w:rsid w:val="00D32A17"/>
    <w:rsid w:val="00D47935"/>
    <w:rsid w:val="00D507B7"/>
    <w:rsid w:val="00D56D41"/>
    <w:rsid w:val="00D65945"/>
    <w:rsid w:val="00D71900"/>
    <w:rsid w:val="00D8538C"/>
    <w:rsid w:val="00D861EE"/>
    <w:rsid w:val="00D87D9B"/>
    <w:rsid w:val="00D92A6F"/>
    <w:rsid w:val="00D93EB5"/>
    <w:rsid w:val="00D96B3E"/>
    <w:rsid w:val="00DA3848"/>
    <w:rsid w:val="00DA5CFD"/>
    <w:rsid w:val="00DB0659"/>
    <w:rsid w:val="00DB3B45"/>
    <w:rsid w:val="00DB7E08"/>
    <w:rsid w:val="00DC5C9E"/>
    <w:rsid w:val="00DD50D5"/>
    <w:rsid w:val="00DD60D1"/>
    <w:rsid w:val="00DE23ED"/>
    <w:rsid w:val="00DE5EC2"/>
    <w:rsid w:val="00DF4FE7"/>
    <w:rsid w:val="00E00454"/>
    <w:rsid w:val="00E023F6"/>
    <w:rsid w:val="00E03B39"/>
    <w:rsid w:val="00E07CB9"/>
    <w:rsid w:val="00E11B42"/>
    <w:rsid w:val="00E23623"/>
    <w:rsid w:val="00E37974"/>
    <w:rsid w:val="00E43034"/>
    <w:rsid w:val="00E4310F"/>
    <w:rsid w:val="00E51BEC"/>
    <w:rsid w:val="00E5580C"/>
    <w:rsid w:val="00E60100"/>
    <w:rsid w:val="00E62FE7"/>
    <w:rsid w:val="00E669BF"/>
    <w:rsid w:val="00E67EDF"/>
    <w:rsid w:val="00E72844"/>
    <w:rsid w:val="00E84EA2"/>
    <w:rsid w:val="00E96367"/>
    <w:rsid w:val="00E96A61"/>
    <w:rsid w:val="00EA0036"/>
    <w:rsid w:val="00EA0236"/>
    <w:rsid w:val="00EA4BF0"/>
    <w:rsid w:val="00EA5075"/>
    <w:rsid w:val="00EA791C"/>
    <w:rsid w:val="00EB2E41"/>
    <w:rsid w:val="00EB3A84"/>
    <w:rsid w:val="00EB54A5"/>
    <w:rsid w:val="00EB7C2E"/>
    <w:rsid w:val="00EC0CCB"/>
    <w:rsid w:val="00EC5923"/>
    <w:rsid w:val="00ED208D"/>
    <w:rsid w:val="00EE7A64"/>
    <w:rsid w:val="00EF0DEF"/>
    <w:rsid w:val="00EF54EB"/>
    <w:rsid w:val="00F01B4C"/>
    <w:rsid w:val="00F068D3"/>
    <w:rsid w:val="00F076EC"/>
    <w:rsid w:val="00F079B2"/>
    <w:rsid w:val="00F2077F"/>
    <w:rsid w:val="00F4191E"/>
    <w:rsid w:val="00F42EE1"/>
    <w:rsid w:val="00F454D6"/>
    <w:rsid w:val="00F466AA"/>
    <w:rsid w:val="00F4713B"/>
    <w:rsid w:val="00F506C3"/>
    <w:rsid w:val="00F520D7"/>
    <w:rsid w:val="00F63B9B"/>
    <w:rsid w:val="00F64592"/>
    <w:rsid w:val="00F7172E"/>
    <w:rsid w:val="00F72329"/>
    <w:rsid w:val="00F7364C"/>
    <w:rsid w:val="00F75754"/>
    <w:rsid w:val="00F77089"/>
    <w:rsid w:val="00F8646D"/>
    <w:rsid w:val="00F91815"/>
    <w:rsid w:val="00F9199A"/>
    <w:rsid w:val="00F91B1E"/>
    <w:rsid w:val="00F94893"/>
    <w:rsid w:val="00F957FA"/>
    <w:rsid w:val="00F96F65"/>
    <w:rsid w:val="00FA266E"/>
    <w:rsid w:val="00FA38B4"/>
    <w:rsid w:val="00FB4481"/>
    <w:rsid w:val="00FC7F1D"/>
    <w:rsid w:val="00FE010E"/>
    <w:rsid w:val="00FF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A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lang w:val="en-GB"/>
    </w:rPr>
  </w:style>
  <w:style w:type="paragraph" w:styleId="Heading1">
    <w:name w:val="heading 1"/>
    <w:aliases w:val="H1"/>
    <w:basedOn w:val="BodyText"/>
    <w:next w:val="BodyText"/>
    <w:qFormat/>
    <w:pPr>
      <w:keepNext/>
      <w:numPr>
        <w:numId w:val="2"/>
      </w:numPr>
      <w:spacing w:before="360"/>
      <w:outlineLvl w:val="0"/>
    </w:pPr>
    <w:rPr>
      <w:b/>
      <w:bCs/>
      <w:sz w:val="28"/>
      <w:szCs w:val="28"/>
    </w:rPr>
  </w:style>
  <w:style w:type="paragraph" w:styleId="Heading2">
    <w:name w:val="heading 2"/>
    <w:aliases w:val="H2,h1.1,Major"/>
    <w:basedOn w:val="BodyText"/>
    <w:next w:val="BodyText"/>
    <w:qFormat/>
    <w:pPr>
      <w:keepNext/>
      <w:numPr>
        <w:ilvl w:val="1"/>
        <w:numId w:val="2"/>
      </w:numPr>
      <w:spacing w:before="240"/>
      <w:outlineLvl w:val="1"/>
    </w:pPr>
    <w:rPr>
      <w:b/>
      <w:bCs/>
      <w:sz w:val="24"/>
      <w:szCs w:val="24"/>
    </w:rPr>
  </w:style>
  <w:style w:type="paragraph" w:styleId="Heading3">
    <w:name w:val="heading 3"/>
    <w:aliases w:val="H3"/>
    <w:basedOn w:val="BodyText"/>
    <w:next w:val="BodyText"/>
    <w:qFormat/>
    <w:pPr>
      <w:keepNext/>
      <w:numPr>
        <w:ilvl w:val="2"/>
        <w:numId w:val="2"/>
      </w:numPr>
      <w:spacing w:before="240"/>
      <w:outlineLvl w:val="2"/>
    </w:pPr>
    <w:rPr>
      <w:b/>
      <w:bCs/>
      <w:sz w:val="22"/>
      <w:szCs w:val="22"/>
    </w:rPr>
  </w:style>
  <w:style w:type="paragraph" w:styleId="Heading4">
    <w:name w:val="heading 4"/>
    <w:aliases w:val="Bullet 11,Bullet 12,Bullet 13,Bullet 14,Bullet 15,Bullet 16,Sub-Minor,Project table,Propos,Level 2 - a,H4 + GE Inspira,Before: 0pt,After: 3pt"/>
    <w:basedOn w:val="BodyText"/>
    <w:next w:val="BodyText"/>
    <w:qFormat/>
    <w:pPr>
      <w:keepNext/>
      <w:numPr>
        <w:ilvl w:val="3"/>
        <w:numId w:val="2"/>
      </w:numPr>
      <w:tabs>
        <w:tab w:val="left" w:pos="162"/>
      </w:tabs>
      <w:spacing w:before="120"/>
      <w:outlineLvl w:val="3"/>
    </w:pPr>
    <w:rPr>
      <w:b/>
      <w:bCs/>
    </w:rPr>
  </w:style>
  <w:style w:type="paragraph" w:styleId="Heading5">
    <w:name w:val="heading 5"/>
    <w:basedOn w:val="BodyText"/>
    <w:next w:val="BodyText"/>
    <w:qFormat/>
    <w:pPr>
      <w:keepNext/>
      <w:jc w:val="left"/>
      <w:outlineLvl w:val="4"/>
    </w:pPr>
    <w:rPr>
      <w:caps/>
    </w:rPr>
  </w:style>
  <w:style w:type="paragraph" w:styleId="Heading6">
    <w:name w:val="heading 6"/>
    <w:basedOn w:val="Normal"/>
    <w:next w:val="Normal"/>
    <w:qFormat/>
    <w:pPr>
      <w:keepNext/>
      <w:outlineLvl w:val="5"/>
    </w:pPr>
    <w:rPr>
      <w:b/>
      <w:bCs/>
      <w:sz w:val="14"/>
      <w:szCs w:val="14"/>
    </w:rPr>
  </w:style>
  <w:style w:type="paragraph" w:styleId="Heading7">
    <w:name w:val="heading 7"/>
    <w:basedOn w:val="Normal"/>
    <w:next w:val="Normal"/>
    <w:qFormat/>
    <w:pPr>
      <w:keepNext/>
      <w:outlineLvl w:val="6"/>
    </w:pPr>
    <w:rPr>
      <w:i/>
      <w:iCs/>
      <w:sz w:val="16"/>
      <w:szCs w:val="16"/>
    </w:rPr>
  </w:style>
  <w:style w:type="paragraph" w:styleId="Heading8">
    <w:name w:val="heading 8"/>
    <w:basedOn w:val="Normal"/>
    <w:next w:val="Normal"/>
    <w:qFormat/>
    <w:pPr>
      <w:keepNext/>
      <w:jc w:val="center"/>
      <w:outlineLvl w:val="7"/>
    </w:pPr>
    <w:rPr>
      <w:i/>
      <w:iCs/>
      <w:sz w:val="16"/>
      <w:szCs w:val="16"/>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contents Char,body text Char,Body Text Bullet Char,Body Text Char1 Char,Body Text Char Char Char,contents Char Char,body text Char Char,Body Text Bullet Char Char,contents,body text,Body Text Bullet,Body Text Char Char,bt,t,b,a"/>
    <w:basedOn w:val="Normal"/>
    <w:pPr>
      <w:spacing w:before="60" w:after="120"/>
      <w:jc w:val="both"/>
    </w:pPr>
  </w:style>
  <w:style w:type="character" w:customStyle="1" w:styleId="BodyTextCharChar1">
    <w:name w:val="Body Text Char Char1"/>
    <w:aliases w:val="contents Char Char,body text Char Char,Body Text Bullet Char Char,Body Text Char1 Char Char,Body Text Char Char Char Char,contents Char Char Char,body text Char Char Char,Body Text Bullet Char Char Char"/>
    <w:rPr>
      <w:rFonts w:ascii="Arial" w:hAnsi="Arial" w:cs="Arial"/>
      <w:lang w:val="en-GB" w:eastAsia="en-US" w:bidi="ar-SA"/>
    </w:rPr>
  </w:style>
  <w:style w:type="character" w:customStyle="1" w:styleId="Heading2Char">
    <w:name w:val="Heading 2 Char"/>
    <w:aliases w:val="H2 Char,h1.1 Char"/>
    <w:rPr>
      <w:rFonts w:ascii="Arial" w:hAnsi="Arial" w:cs="Arial"/>
      <w:b/>
      <w:bCs/>
      <w:sz w:val="24"/>
      <w:szCs w:val="24"/>
      <w:lang w:val="en-GB" w:eastAsia="en-US" w:bidi="ar-SA"/>
    </w:rPr>
  </w:style>
  <w:style w:type="paragraph" w:styleId="EndnoteText">
    <w:name w:val="endnote text"/>
    <w:basedOn w:val="Normal"/>
    <w:semiHidden/>
    <w:rPr>
      <w:sz w:val="24"/>
      <w:szCs w:val="24"/>
    </w:rPr>
  </w:style>
  <w:style w:type="character" w:styleId="EndnoteReference">
    <w:name w:val="endnote reference"/>
    <w:semiHidden/>
    <w:rPr>
      <w:vertAlign w:val="superscript"/>
    </w:rPr>
  </w:style>
  <w:style w:type="paragraph" w:styleId="FootnoteText">
    <w:name w:val="footnote text"/>
    <w:basedOn w:val="Normal"/>
    <w:semiHidden/>
    <w:rPr>
      <w:sz w:val="16"/>
      <w:szCs w:val="16"/>
    </w:rPr>
  </w:style>
  <w:style w:type="character" w:styleId="FootnoteReference">
    <w:name w:val="footnote reference"/>
    <w:semiHidden/>
    <w:rPr>
      <w:vertAlign w:val="superscript"/>
    </w:rPr>
  </w:style>
  <w:style w:type="paragraph" w:styleId="TOC1">
    <w:name w:val="toc 1"/>
    <w:basedOn w:val="Normal"/>
    <w:next w:val="Normal"/>
    <w:autoRedefine/>
    <w:uiPriority w:val="39"/>
    <w:pPr>
      <w:tabs>
        <w:tab w:val="left" w:pos="720"/>
        <w:tab w:val="right" w:pos="9360"/>
      </w:tabs>
      <w:spacing w:before="120" w:after="120"/>
    </w:pPr>
    <w:rPr>
      <w:rFonts w:ascii="GE Inspira" w:hAnsi="GE Inspira"/>
      <w:bCs/>
      <w:noProof/>
      <w:sz w:val="22"/>
    </w:rPr>
  </w:style>
  <w:style w:type="paragraph" w:styleId="TOC2">
    <w:name w:val="toc 2"/>
    <w:basedOn w:val="Heading2"/>
    <w:next w:val="Normal"/>
    <w:autoRedefine/>
    <w:uiPriority w:val="39"/>
    <w:pPr>
      <w:keepNext w:val="0"/>
      <w:numPr>
        <w:ilvl w:val="0"/>
        <w:numId w:val="0"/>
      </w:numPr>
      <w:tabs>
        <w:tab w:val="right" w:pos="9360"/>
      </w:tabs>
      <w:spacing w:before="0" w:after="0"/>
      <w:ind w:left="202"/>
      <w:jc w:val="left"/>
      <w:outlineLvl w:val="9"/>
    </w:pPr>
    <w:rPr>
      <w:rFonts w:ascii="GE Inspira" w:hAnsi="GE Inspira"/>
      <w:b w:val="0"/>
      <w:bCs w:val="0"/>
      <w:sz w:val="22"/>
      <w:szCs w:val="20"/>
    </w:rPr>
  </w:style>
  <w:style w:type="paragraph" w:styleId="TOC3">
    <w:name w:val="toc 3"/>
    <w:basedOn w:val="Heading3"/>
    <w:next w:val="Normal"/>
    <w:autoRedefine/>
    <w:uiPriority w:val="39"/>
    <w:pPr>
      <w:keepNext w:val="0"/>
      <w:numPr>
        <w:ilvl w:val="0"/>
        <w:numId w:val="0"/>
      </w:numPr>
      <w:tabs>
        <w:tab w:val="right" w:pos="9360"/>
      </w:tabs>
      <w:spacing w:before="0" w:after="0"/>
      <w:ind w:left="400"/>
      <w:jc w:val="left"/>
      <w:outlineLvl w:val="9"/>
    </w:pPr>
    <w:rPr>
      <w:rFonts w:ascii="GE Inspira" w:hAnsi="GE Inspira"/>
      <w:b w:val="0"/>
      <w:bCs w:val="0"/>
      <w:iCs/>
      <w:sz w:val="20"/>
      <w:szCs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rPr>
      <w:rFonts w:ascii="Times New Roman" w:hAnsi="Times New Roman" w:cs="Times New Roman"/>
      <w:sz w:val="18"/>
      <w:szCs w:val="18"/>
    </w:rPr>
  </w:style>
  <w:style w:type="paragraph" w:styleId="TOC6">
    <w:name w:val="toc 6"/>
    <w:basedOn w:val="Normal"/>
    <w:next w:val="Normal"/>
    <w:autoRedefine/>
    <w:semiHidden/>
    <w:pPr>
      <w:ind w:left="1000"/>
    </w:pPr>
    <w:rPr>
      <w:rFonts w:ascii="Times New Roman" w:hAnsi="Times New Roman" w:cs="Times New Roman"/>
      <w:sz w:val="18"/>
      <w:szCs w:val="18"/>
    </w:rPr>
  </w:style>
  <w:style w:type="paragraph" w:styleId="TOC7">
    <w:name w:val="toc 7"/>
    <w:basedOn w:val="Normal"/>
    <w:next w:val="Normal"/>
    <w:autoRedefine/>
    <w:semiHidden/>
    <w:pPr>
      <w:ind w:left="1200"/>
    </w:pPr>
    <w:rPr>
      <w:rFonts w:ascii="Times New Roman" w:hAnsi="Times New Roman" w:cs="Times New Roman"/>
      <w:sz w:val="18"/>
      <w:szCs w:val="18"/>
    </w:rPr>
  </w:style>
  <w:style w:type="paragraph" w:styleId="TOC8">
    <w:name w:val="toc 8"/>
    <w:basedOn w:val="Normal"/>
    <w:next w:val="Normal"/>
    <w:autoRedefine/>
    <w:semiHidden/>
    <w:pPr>
      <w:ind w:left="1400"/>
    </w:pPr>
    <w:rPr>
      <w:rFonts w:ascii="Times New Roman" w:hAnsi="Times New Roman" w:cs="Times New Roman"/>
      <w:sz w:val="18"/>
      <w:szCs w:val="18"/>
    </w:rPr>
  </w:style>
  <w:style w:type="paragraph" w:styleId="TOC9">
    <w:name w:val="toc 9"/>
    <w:basedOn w:val="Normal"/>
    <w:next w:val="Normal"/>
    <w:autoRedefine/>
    <w:semiHidden/>
    <w:pPr>
      <w:ind w:left="1600"/>
    </w:pPr>
    <w:rPr>
      <w:rFonts w:ascii="Times New Roman" w:hAnsi="Times New Roman" w:cs="Times New Roman"/>
      <w:sz w:val="18"/>
      <w:szCs w:val="18"/>
    </w:rPr>
  </w:style>
  <w:style w:type="paragraph" w:styleId="Index1">
    <w:name w:val="index 1"/>
    <w:basedOn w:val="BodyText"/>
    <w:next w:val="BodyText"/>
    <w:semiHidden/>
    <w:pPr>
      <w:tabs>
        <w:tab w:val="right" w:leader="dot" w:pos="9360"/>
      </w:tabs>
      <w:suppressAutoHyphens/>
      <w:ind w:left="1440" w:right="720" w:hanging="1440"/>
    </w:pPr>
  </w:style>
  <w:style w:type="paragraph" w:styleId="Index2">
    <w:name w:val="index 2"/>
    <w:basedOn w:val="Index1"/>
    <w:next w:val="BodyText"/>
    <w:semiHidden/>
    <w:pPr>
      <w:ind w:hanging="720"/>
    </w:pPr>
  </w:style>
  <w:style w:type="paragraph" w:styleId="TOAHeading">
    <w:name w:val="toa heading"/>
    <w:basedOn w:val="BodyText"/>
    <w:next w:val="BodyText"/>
    <w:semiHidden/>
    <w:pPr>
      <w:tabs>
        <w:tab w:val="right" w:pos="9360"/>
      </w:tabs>
      <w:suppressAutoHyphens/>
    </w:pPr>
    <w:rPr>
      <w:lang w:val="en-US"/>
    </w:rPr>
  </w:style>
  <w:style w:type="paragraph" w:styleId="Caption">
    <w:name w:val="caption"/>
    <w:basedOn w:val="Normal"/>
    <w:next w:val="Normal"/>
    <w:qFormat/>
    <w:rPr>
      <w:sz w:val="24"/>
      <w:szCs w:val="24"/>
    </w:rPr>
  </w:style>
  <w:style w:type="character" w:customStyle="1" w:styleId="EquationCaption">
    <w:name w:val="_Equation Caption"/>
  </w:style>
  <w:style w:type="paragraph" w:styleId="Footer">
    <w:name w:val="footer"/>
    <w:aliases w:val="f"/>
    <w:basedOn w:val="Normal"/>
    <w:pPr>
      <w:tabs>
        <w:tab w:val="center" w:pos="4320"/>
        <w:tab w:val="right" w:pos="8640"/>
      </w:tabs>
    </w:pPr>
  </w:style>
  <w:style w:type="paragraph" w:customStyle="1" w:styleId="TITLEPAGEMAIN">
    <w:name w:val="TITLE PAGE (MAIN)"/>
    <w:basedOn w:val="BodyText"/>
    <w:pPr>
      <w:pBdr>
        <w:top w:val="single" w:sz="36" w:space="4" w:color="auto"/>
      </w:pBdr>
      <w:suppressAutoHyphens/>
    </w:pPr>
    <w:rPr>
      <w:b/>
      <w:bCs/>
      <w:spacing w:val="-9"/>
      <w:sz w:val="36"/>
      <w:szCs w:val="36"/>
    </w:rPr>
  </w:style>
  <w:style w:type="paragraph" w:customStyle="1" w:styleId="TITLEPAGESUB">
    <w:name w:val="TITLE PAGE (SUB)"/>
    <w:basedOn w:val="BodyText"/>
    <w:pPr>
      <w:suppressAutoHyphens/>
      <w:jc w:val="center"/>
    </w:pPr>
    <w:rPr>
      <w:b/>
      <w:bCs/>
      <w:spacing w:val="-6"/>
      <w:sz w:val="36"/>
      <w:szCs w:val="36"/>
    </w:rPr>
  </w:style>
  <w:style w:type="paragraph" w:styleId="Header">
    <w:name w:val="header"/>
    <w:aliases w:val="Appendix,Cover Page"/>
    <w:basedOn w:val="Normal"/>
    <w:link w:val="HeaderChar"/>
    <w:pPr>
      <w:tabs>
        <w:tab w:val="center" w:pos="4320"/>
        <w:tab w:val="right" w:pos="8640"/>
      </w:tabs>
    </w:pPr>
  </w:style>
  <w:style w:type="paragraph" w:customStyle="1" w:styleId="NOTE">
    <w:name w:val="NOTE"/>
    <w:basedOn w:val="Normal"/>
    <w:next w:val="Normal"/>
    <w:pPr>
      <w:pBdr>
        <w:top w:val="single" w:sz="6" w:space="12" w:color="auto"/>
        <w:bottom w:val="single" w:sz="6" w:space="12" w:color="auto"/>
      </w:pBdr>
      <w:shd w:val="pct10" w:color="auto" w:fill="au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uppressAutoHyphens/>
      <w:spacing w:before="360" w:after="360"/>
      <w:ind w:left="1282" w:right="562" w:hanging="720"/>
      <w:jc w:val="both"/>
    </w:pPr>
    <w:rPr>
      <w:b/>
      <w:bCs/>
      <w:i/>
      <w:iCs/>
      <w:spacing w:val="-2"/>
    </w:rPr>
  </w:style>
  <w:style w:type="character" w:styleId="PageNumber">
    <w:name w:val="page number"/>
    <w:basedOn w:val="DefaultParagraphFont"/>
  </w:style>
  <w:style w:type="paragraph" w:customStyle="1" w:styleId="ReturnAddress">
    <w:name w:val="Return Address"/>
    <w:basedOn w:val="Normal"/>
    <w:pPr>
      <w:jc w:val="center"/>
    </w:pPr>
    <w:rPr>
      <w:spacing w:val="-3"/>
    </w:rPr>
  </w:style>
  <w:style w:type="paragraph" w:customStyle="1" w:styleId="TITLEPAGEFOOTER">
    <w:name w:val="TITLE PAGE (FOOTER)"/>
    <w:basedOn w:val="Normal"/>
    <w:pPr>
      <w:spacing w:before="140" w:line="100" w:lineRule="exact"/>
    </w:pPr>
    <w:rPr>
      <w:b/>
      <w:bCs/>
      <w:sz w:val="24"/>
      <w:szCs w:val="24"/>
    </w:rPr>
  </w:style>
  <w:style w:type="paragraph" w:customStyle="1" w:styleId="Copyright">
    <w:name w:val="Copyright"/>
    <w:basedOn w:val="Normal"/>
    <w:pPr>
      <w:spacing w:after="720"/>
      <w:jc w:val="center"/>
    </w:pPr>
  </w:style>
  <w:style w:type="paragraph" w:customStyle="1" w:styleId="CopyrightFirst">
    <w:name w:val="Copyright First"/>
    <w:basedOn w:val="Copyright"/>
    <w:pPr>
      <w:spacing w:before="9480" w:after="240"/>
    </w:pPr>
    <w:rPr>
      <w:b/>
      <w:bCs/>
    </w:rPr>
  </w:style>
  <w:style w:type="paragraph" w:styleId="ListBullet">
    <w:name w:val="List Bullet"/>
    <w:basedOn w:val="BodyText"/>
    <w:semiHidden/>
    <w:pPr>
      <w:numPr>
        <w:numId w:val="1"/>
      </w:numPr>
      <w:ind w:left="426" w:hanging="426"/>
    </w:pPr>
  </w:style>
  <w:style w:type="paragraph" w:styleId="ListBullet2">
    <w:name w:val="List Bullet 2"/>
    <w:basedOn w:val="BodyText"/>
    <w:semiHidden/>
    <w:pPr>
      <w:numPr>
        <w:numId w:val="3"/>
      </w:numPr>
      <w:tabs>
        <w:tab w:val="clear" w:pos="360"/>
        <w:tab w:val="num" w:pos="1134"/>
      </w:tabs>
      <w:spacing w:before="0" w:after="60"/>
      <w:ind w:left="1134" w:hanging="425"/>
    </w:pPr>
  </w:style>
  <w:style w:type="character" w:styleId="CommentReference">
    <w:name w:val="annotation reference"/>
    <w:semiHidden/>
    <w:rPr>
      <w:sz w:val="16"/>
      <w:szCs w:val="16"/>
    </w:rPr>
  </w:style>
  <w:style w:type="character" w:customStyle="1" w:styleId="Headline">
    <w:name w:val="Headline"/>
    <w:basedOn w:val="DefaultParagraphFont"/>
  </w:style>
  <w:style w:type="paragraph" w:styleId="List3">
    <w:name w:val="List 3"/>
    <w:basedOn w:val="BodyText"/>
    <w:semiHidden/>
    <w:pPr>
      <w:ind w:left="849" w:hanging="283"/>
    </w:pPr>
  </w:style>
  <w:style w:type="paragraph" w:styleId="List4">
    <w:name w:val="List 4"/>
    <w:basedOn w:val="BodyText"/>
    <w:semiHidden/>
    <w:pPr>
      <w:ind w:left="1132" w:hanging="283"/>
    </w:p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BodyText"/>
    <w:semiHidden/>
    <w:pPr>
      <w:ind w:left="1134"/>
    </w:pPr>
  </w:style>
  <w:style w:type="paragraph" w:styleId="BodyTextIndent3">
    <w:name w:val="Body Text Indent 3"/>
    <w:basedOn w:val="BodyText"/>
    <w:semiHidden/>
    <w:pPr>
      <w:ind w:left="1843"/>
    </w:pPr>
  </w:style>
  <w:style w:type="paragraph" w:styleId="BlockText">
    <w:name w:val="Block Text"/>
    <w:basedOn w:val="Normal"/>
    <w:semiHidden/>
    <w:pPr>
      <w:ind w:left="990" w:right="-7"/>
      <w:jc w:val="both"/>
    </w:pPr>
  </w:style>
  <w:style w:type="paragraph" w:styleId="Title">
    <w:name w:val="Title"/>
    <w:basedOn w:val="Normal"/>
    <w:qFormat/>
    <w:pPr>
      <w:ind w:left="990" w:hanging="990"/>
      <w:jc w:val="center"/>
    </w:pPr>
    <w:rPr>
      <w:b/>
      <w:bCs/>
      <w:sz w:val="28"/>
      <w:szCs w:val="28"/>
    </w:rPr>
  </w:style>
  <w:style w:type="paragraph" w:styleId="Subtitle">
    <w:name w:val="Subtitle"/>
    <w:basedOn w:val="Normal"/>
    <w:qFormat/>
    <w:pPr>
      <w:ind w:left="990" w:hanging="990"/>
      <w:jc w:val="center"/>
    </w:pPr>
    <w:rPr>
      <w:sz w:val="28"/>
      <w:szCs w:val="28"/>
    </w:rPr>
  </w:style>
  <w:style w:type="paragraph" w:customStyle="1" w:styleId="VersionHistory">
    <w:name w:val="Version History"/>
    <w:basedOn w:val="BodyText"/>
    <w:next w:val="BodyText"/>
    <w:pPr>
      <w:pageBreakBefore/>
      <w:widowControl w:val="0"/>
      <w:spacing w:after="240"/>
    </w:pPr>
    <w:rPr>
      <w:b/>
      <w:bCs/>
      <w:snapToGrid w:val="0"/>
      <w:sz w:val="32"/>
      <w:szCs w:val="32"/>
    </w:rPr>
  </w:style>
  <w:style w:type="paragraph" w:customStyle="1" w:styleId="FrontFooter">
    <w:name w:val="Front Footer"/>
    <w:basedOn w:val="Normal"/>
    <w:pPr>
      <w:spacing w:after="60"/>
    </w:pPr>
    <w:rPr>
      <w:sz w:val="16"/>
      <w:szCs w:val="16"/>
    </w:rPr>
  </w:style>
  <w:style w:type="paragraph" w:customStyle="1" w:styleId="AppendixHeading">
    <w:name w:val="Appendix Heading"/>
    <w:basedOn w:val="Normal"/>
    <w:next w:val="BodyText"/>
    <w:pPr>
      <w:pageBreakBefore/>
      <w:numPr>
        <w:numId w:val="4"/>
      </w:numPr>
    </w:pPr>
    <w:rPr>
      <w:b/>
      <w:bCs/>
      <w:sz w:val="28"/>
      <w:szCs w:val="28"/>
    </w:rPr>
  </w:style>
  <w:style w:type="paragraph" w:customStyle="1" w:styleId="NormalBold">
    <w:name w:val="Normal Bold"/>
    <w:basedOn w:val="Normal"/>
    <w:rPr>
      <w:b/>
      <w:bCs/>
      <w:sz w:val="16"/>
      <w:szCs w:val="16"/>
    </w:rPr>
  </w:style>
  <w:style w:type="paragraph" w:styleId="CommentText">
    <w:name w:val="annotation text"/>
    <w:basedOn w:val="Normal"/>
    <w:semiHidden/>
  </w:style>
  <w:style w:type="paragraph" w:styleId="ListBullet3">
    <w:name w:val="List Bullet 3"/>
    <w:basedOn w:val="ListBullet2"/>
    <w:semiHidden/>
    <w:pPr>
      <w:numPr>
        <w:numId w:val="5"/>
      </w:numPr>
      <w:tabs>
        <w:tab w:val="clear" w:pos="926"/>
        <w:tab w:val="num" w:pos="1843"/>
      </w:tabs>
      <w:ind w:left="1843" w:hanging="425"/>
    </w:pPr>
  </w:style>
  <w:style w:type="paragraph" w:customStyle="1" w:styleId="AppHeading2">
    <w:name w:val="App Heading 2"/>
    <w:basedOn w:val="Heading2"/>
    <w:next w:val="BodyText"/>
    <w:pPr>
      <w:numPr>
        <w:numId w:val="4"/>
      </w:numPr>
    </w:pPr>
  </w:style>
  <w:style w:type="paragraph" w:customStyle="1" w:styleId="AppHeading3">
    <w:name w:val="App Heading 3"/>
    <w:basedOn w:val="Heading3"/>
    <w:next w:val="BodyText"/>
    <w:pPr>
      <w:numPr>
        <w:numId w:val="4"/>
      </w:numPr>
    </w:pPr>
  </w:style>
  <w:style w:type="paragraph" w:styleId="ListBullet4">
    <w:name w:val="List Bullet 4"/>
    <w:basedOn w:val="Normal"/>
    <w:semiHidden/>
    <w:pPr>
      <w:numPr>
        <w:numId w:val="6"/>
      </w:numPr>
    </w:pPr>
  </w:style>
  <w:style w:type="paragraph" w:customStyle="1" w:styleId="BodyTextIndent1">
    <w:name w:val="Body Text Indent 1"/>
    <w:basedOn w:val="BodyText"/>
    <w:pPr>
      <w:ind w:left="426"/>
    </w:pPr>
  </w:style>
  <w:style w:type="paragraph" w:customStyle="1" w:styleId="Bodytextrev">
    <w:name w:val="Body text (rev)"/>
    <w:basedOn w:val="Normal"/>
    <w:pPr>
      <w:spacing w:before="60" w:after="120"/>
      <w:jc w:val="both"/>
    </w:pPr>
    <w:rPr>
      <w:rFonts w:ascii="GE Inspira" w:hAnsi="GE Inspira"/>
    </w:rPr>
  </w:style>
  <w:style w:type="character" w:customStyle="1" w:styleId="BodytextrevChar">
    <w:name w:val="Body text (rev) Char"/>
    <w:rPr>
      <w:rFonts w:ascii="Arial" w:hAnsi="Arial" w:cs="Arial"/>
      <w:lang w:val="en-GB" w:eastAsia="en-US" w:bidi="ar-SA"/>
    </w:rPr>
  </w:style>
  <w:style w:type="paragraph" w:customStyle="1" w:styleId="Bodytextindent2rev">
    <w:name w:val="Body text indent 2 (rev)"/>
    <w:basedOn w:val="BodyTextIndent2"/>
  </w:style>
  <w:style w:type="paragraph" w:styleId="BodyText2">
    <w:name w:val="Body Text 2"/>
    <w:basedOn w:val="Normal"/>
    <w:semiHidden/>
    <w:rPr>
      <w:i/>
      <w:iCs/>
    </w:rPr>
  </w:style>
  <w:style w:type="paragraph" w:customStyle="1" w:styleId="TitleLabel">
    <w:name w:val="Title Label"/>
    <w:basedOn w:val="Normal"/>
    <w:pPr>
      <w:widowControl w:val="0"/>
      <w:spacing w:before="120"/>
    </w:pPr>
    <w:rPr>
      <w:b/>
      <w:bCs/>
      <w:snapToGrid w:val="0"/>
      <w:sz w:val="24"/>
      <w:szCs w:val="24"/>
    </w:rPr>
  </w:style>
  <w:style w:type="paragraph" w:styleId="BodyTextIndent">
    <w:name w:val="Body Text Indent"/>
    <w:basedOn w:val="Normal"/>
    <w:semiHidden/>
    <w:pPr>
      <w:numPr>
        <w:numId w:val="8"/>
      </w:numPr>
      <w:spacing w:after="120"/>
    </w:pPr>
  </w:style>
  <w:style w:type="paragraph" w:customStyle="1" w:styleId="NumberedList">
    <w:name w:val="Numbered List"/>
    <w:basedOn w:val="Normal"/>
    <w:pPr>
      <w:numPr>
        <w:numId w:val="7"/>
      </w:numPr>
    </w:pPr>
  </w:style>
  <w:style w:type="paragraph" w:styleId="BalloonText">
    <w:name w:val="Balloon Text"/>
    <w:basedOn w:val="Normal"/>
    <w:semiHidden/>
    <w:rPr>
      <w:rFonts w:ascii="Tahoma" w:hAnsi="Tahoma" w:cs="Tahoma"/>
      <w:sz w:val="16"/>
      <w:szCs w:val="16"/>
    </w:rPr>
  </w:style>
  <w:style w:type="paragraph" w:customStyle="1" w:styleId="TableBody">
    <w:name w:val="Table Body"/>
    <w:basedOn w:val="Normal"/>
    <w:pPr>
      <w:spacing w:before="60" w:after="60"/>
    </w:pPr>
    <w:rPr>
      <w:rFonts w:cs="Times New Roman"/>
      <w:sz w:val="22"/>
      <w:lang w:val="en-US"/>
    </w:rPr>
  </w:style>
  <w:style w:type="character" w:styleId="Hyperlink">
    <w:name w:val="Hyperlink"/>
    <w:uiPriority w:val="99"/>
    <w:rPr>
      <w:color w:val="0000FF"/>
      <w:u w:val="single"/>
    </w:rPr>
  </w:style>
  <w:style w:type="paragraph" w:customStyle="1" w:styleId="table1">
    <w:name w:val="table 1"/>
    <w:basedOn w:val="Normal"/>
    <w:autoRedefine/>
    <w:pPr>
      <w:tabs>
        <w:tab w:val="left" w:pos="540"/>
        <w:tab w:val="left" w:pos="1260"/>
        <w:tab w:val="left" w:pos="2160"/>
        <w:tab w:val="left" w:pos="3240"/>
        <w:tab w:val="left" w:pos="3960"/>
        <w:tab w:val="left" w:pos="6120"/>
      </w:tabs>
      <w:spacing w:before="60" w:after="60"/>
    </w:pPr>
    <w:rPr>
      <w:rFonts w:cs="Times New Roman"/>
      <w:b/>
      <w:snapToGrid w:val="0"/>
      <w:sz w:val="22"/>
      <w:lang w:val="en-US"/>
    </w:rPr>
  </w:style>
  <w:style w:type="paragraph" w:customStyle="1" w:styleId="1stBullet">
    <w:name w:val="1st Bullet"/>
    <w:basedOn w:val="Normal"/>
    <w:pPr>
      <w:numPr>
        <w:numId w:val="9"/>
      </w:numPr>
      <w:tabs>
        <w:tab w:val="clear" w:pos="1440"/>
        <w:tab w:val="num" w:pos="0"/>
      </w:tabs>
      <w:spacing w:before="120" w:after="120"/>
      <w:ind w:hanging="360"/>
    </w:pPr>
    <w:rPr>
      <w:rFonts w:cs="Times New Roman"/>
      <w:sz w:val="22"/>
    </w:rPr>
  </w:style>
  <w:style w:type="paragraph" w:customStyle="1" w:styleId="NormalText">
    <w:name w:val="Normal Text"/>
    <w:pPr>
      <w:ind w:left="1247" w:right="567"/>
      <w:jc w:val="both"/>
    </w:pPr>
    <w:rPr>
      <w:rFonts w:ascii="Arial" w:hAnsi="Arial"/>
    </w:rPr>
  </w:style>
  <w:style w:type="paragraph" w:customStyle="1" w:styleId="List1">
    <w:name w:val="List1"/>
    <w:basedOn w:val="NormalText"/>
    <w:pPr>
      <w:spacing w:after="120"/>
    </w:pPr>
  </w:style>
  <w:style w:type="character" w:customStyle="1" w:styleId="BodytextrevCharChar">
    <w:name w:val="Body text (rev) Char Char"/>
    <w:rPr>
      <w:rFonts w:ascii="Arial" w:hAnsi="Arial"/>
      <w:lang w:val="en-GB" w:eastAsia="zh-CN" w:bidi="ar-SA"/>
    </w:rPr>
  </w:style>
  <w:style w:type="paragraph" w:customStyle="1" w:styleId="TableContent">
    <w:name w:val="Table Content"/>
    <w:basedOn w:val="Normal"/>
    <w:pPr>
      <w:spacing w:before="60" w:after="60"/>
    </w:pPr>
    <w:rPr>
      <w:rFonts w:cs="Times New Roman"/>
      <w:bCs/>
      <w:lang w:val="en-US"/>
    </w:rPr>
  </w:style>
  <w:style w:type="paragraph" w:styleId="CommentSubject">
    <w:name w:val="annotation subject"/>
    <w:basedOn w:val="CommentText"/>
    <w:next w:val="CommentText"/>
    <w:semiHidden/>
    <w:rPr>
      <w:b/>
      <w:bCs/>
    </w:rPr>
  </w:style>
  <w:style w:type="paragraph" w:customStyle="1" w:styleId="TableHeader">
    <w:name w:val="Table Header"/>
    <w:basedOn w:val="Normal"/>
    <w:pPr>
      <w:spacing w:before="60" w:after="60"/>
      <w:jc w:val="center"/>
    </w:pPr>
    <w:rPr>
      <w:rFonts w:cs="Times New Roman"/>
      <w:b/>
      <w:bCs/>
      <w:lang w:val="en-US"/>
    </w:rPr>
  </w:style>
  <w:style w:type="character" w:customStyle="1" w:styleId="left">
    <w:name w:val="left"/>
    <w:basedOn w:val="DefaultParagraphFont"/>
  </w:style>
  <w:style w:type="paragraph" w:customStyle="1" w:styleId="Approvers">
    <w:name w:val="Approvers"/>
    <w:basedOn w:val="BodyText"/>
    <w:autoRedefine/>
    <w:pPr>
      <w:jc w:val="center"/>
    </w:pPr>
    <w:rPr>
      <w:rFonts w:ascii="GE Inspira" w:hAnsi="GE Inspira" w:cs="Times New Roman"/>
      <w:iCs/>
      <w:snapToGrid w:val="0"/>
      <w:lang w:val="en-US"/>
    </w:rPr>
  </w:style>
  <w:style w:type="character" w:styleId="FollowedHyperlink">
    <w:name w:val="FollowedHyperlink"/>
    <w:uiPriority w:val="99"/>
    <w:semiHidden/>
    <w:unhideWhenUsed/>
    <w:rsid w:val="00F8646D"/>
    <w:rPr>
      <w:color w:val="800080"/>
      <w:u w:val="single"/>
    </w:rPr>
  </w:style>
  <w:style w:type="character" w:customStyle="1" w:styleId="HeaderChar">
    <w:name w:val="Header Char"/>
    <w:aliases w:val="Appendix Char,Cover Page Char"/>
    <w:link w:val="Header"/>
    <w:rsid w:val="00B56D6D"/>
    <w:rPr>
      <w:rFonts w:ascii="Arial" w:hAnsi="Arial" w:cs="Arial"/>
      <w:lang w:val="en-GB"/>
    </w:rPr>
  </w:style>
  <w:style w:type="paragraph" w:customStyle="1" w:styleId="table0020normal1">
    <w:name w:val="table_0020normal1"/>
    <w:basedOn w:val="Normal"/>
    <w:rsid w:val="006B1FE1"/>
    <w:rPr>
      <w:rFonts w:ascii="Times New Roman" w:hAnsi="Times New Roman" w:cs="Times New Roman"/>
      <w:sz w:val="24"/>
      <w:szCs w:val="24"/>
      <w:lang w:val="en-US"/>
    </w:rPr>
  </w:style>
  <w:style w:type="character" w:customStyle="1" w:styleId="table0020normalchar1">
    <w:name w:val="table_0020normal__char1"/>
    <w:rsid w:val="006B1FE1"/>
    <w:rPr>
      <w:strike w:val="0"/>
      <w:dstrike w:val="0"/>
      <w:u w:val="none"/>
      <w:effect w:val="none"/>
    </w:rPr>
  </w:style>
  <w:style w:type="character" w:customStyle="1" w:styleId="normalchar1">
    <w:name w:val="normal__char1"/>
    <w:rsid w:val="006B1FE1"/>
    <w:rPr>
      <w:rFonts w:ascii="Arial" w:hAnsi="Arial" w:cs="Arial" w:hint="default"/>
      <w:strike w:val="0"/>
      <w:dstrike w:val="0"/>
      <w:sz w:val="20"/>
      <w:szCs w:val="20"/>
      <w:u w:val="none"/>
      <w:effect w:val="none"/>
    </w:rPr>
  </w:style>
  <w:style w:type="paragraph" w:styleId="Revision">
    <w:name w:val="Revision"/>
    <w:hidden/>
    <w:uiPriority w:val="99"/>
    <w:semiHidden/>
    <w:rsid w:val="00E51BEC"/>
    <w:rPr>
      <w:rFonts w:ascii="Arial" w:hAnsi="Arial" w:cs="Arial"/>
      <w:lang w:val="en-GB"/>
    </w:rPr>
  </w:style>
  <w:style w:type="paragraph" w:styleId="BodyText3">
    <w:name w:val="Body Text 3"/>
    <w:basedOn w:val="Normal"/>
    <w:link w:val="BodyText3Char"/>
    <w:uiPriority w:val="99"/>
    <w:unhideWhenUsed/>
    <w:rsid w:val="00995482"/>
    <w:pPr>
      <w:spacing w:after="120"/>
    </w:pPr>
    <w:rPr>
      <w:sz w:val="16"/>
      <w:szCs w:val="16"/>
    </w:rPr>
  </w:style>
  <w:style w:type="character" w:customStyle="1" w:styleId="BodyText3Char">
    <w:name w:val="Body Text 3 Char"/>
    <w:basedOn w:val="DefaultParagraphFont"/>
    <w:link w:val="BodyText3"/>
    <w:uiPriority w:val="99"/>
    <w:rsid w:val="00995482"/>
    <w:rPr>
      <w:rFonts w:ascii="Arial" w:hAnsi="Arial" w:cs="Arial"/>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lang w:val="en-GB"/>
    </w:rPr>
  </w:style>
  <w:style w:type="paragraph" w:styleId="Heading1">
    <w:name w:val="heading 1"/>
    <w:aliases w:val="H1"/>
    <w:basedOn w:val="BodyText"/>
    <w:next w:val="BodyText"/>
    <w:qFormat/>
    <w:pPr>
      <w:keepNext/>
      <w:numPr>
        <w:numId w:val="2"/>
      </w:numPr>
      <w:spacing w:before="360"/>
      <w:outlineLvl w:val="0"/>
    </w:pPr>
    <w:rPr>
      <w:b/>
      <w:bCs/>
      <w:sz w:val="28"/>
      <w:szCs w:val="28"/>
    </w:rPr>
  </w:style>
  <w:style w:type="paragraph" w:styleId="Heading2">
    <w:name w:val="heading 2"/>
    <w:aliases w:val="H2,h1.1,Major"/>
    <w:basedOn w:val="BodyText"/>
    <w:next w:val="BodyText"/>
    <w:qFormat/>
    <w:pPr>
      <w:keepNext/>
      <w:numPr>
        <w:ilvl w:val="1"/>
        <w:numId w:val="2"/>
      </w:numPr>
      <w:spacing w:before="240"/>
      <w:outlineLvl w:val="1"/>
    </w:pPr>
    <w:rPr>
      <w:b/>
      <w:bCs/>
      <w:sz w:val="24"/>
      <w:szCs w:val="24"/>
    </w:rPr>
  </w:style>
  <w:style w:type="paragraph" w:styleId="Heading3">
    <w:name w:val="heading 3"/>
    <w:aliases w:val="H3"/>
    <w:basedOn w:val="BodyText"/>
    <w:next w:val="BodyText"/>
    <w:qFormat/>
    <w:pPr>
      <w:keepNext/>
      <w:numPr>
        <w:ilvl w:val="2"/>
        <w:numId w:val="2"/>
      </w:numPr>
      <w:spacing w:before="240"/>
      <w:outlineLvl w:val="2"/>
    </w:pPr>
    <w:rPr>
      <w:b/>
      <w:bCs/>
      <w:sz w:val="22"/>
      <w:szCs w:val="22"/>
    </w:rPr>
  </w:style>
  <w:style w:type="paragraph" w:styleId="Heading4">
    <w:name w:val="heading 4"/>
    <w:aliases w:val="Bullet 11,Bullet 12,Bullet 13,Bullet 14,Bullet 15,Bullet 16,Sub-Minor,Project table,Propos,Level 2 - a,H4 + GE Inspira,Before: 0pt,After: 3pt"/>
    <w:basedOn w:val="BodyText"/>
    <w:next w:val="BodyText"/>
    <w:qFormat/>
    <w:pPr>
      <w:keepNext/>
      <w:numPr>
        <w:ilvl w:val="3"/>
        <w:numId w:val="2"/>
      </w:numPr>
      <w:tabs>
        <w:tab w:val="left" w:pos="162"/>
      </w:tabs>
      <w:spacing w:before="120"/>
      <w:outlineLvl w:val="3"/>
    </w:pPr>
    <w:rPr>
      <w:b/>
      <w:bCs/>
    </w:rPr>
  </w:style>
  <w:style w:type="paragraph" w:styleId="Heading5">
    <w:name w:val="heading 5"/>
    <w:basedOn w:val="BodyText"/>
    <w:next w:val="BodyText"/>
    <w:qFormat/>
    <w:pPr>
      <w:keepNext/>
      <w:jc w:val="left"/>
      <w:outlineLvl w:val="4"/>
    </w:pPr>
    <w:rPr>
      <w:caps/>
    </w:rPr>
  </w:style>
  <w:style w:type="paragraph" w:styleId="Heading6">
    <w:name w:val="heading 6"/>
    <w:basedOn w:val="Normal"/>
    <w:next w:val="Normal"/>
    <w:qFormat/>
    <w:pPr>
      <w:keepNext/>
      <w:outlineLvl w:val="5"/>
    </w:pPr>
    <w:rPr>
      <w:b/>
      <w:bCs/>
      <w:sz w:val="14"/>
      <w:szCs w:val="14"/>
    </w:rPr>
  </w:style>
  <w:style w:type="paragraph" w:styleId="Heading7">
    <w:name w:val="heading 7"/>
    <w:basedOn w:val="Normal"/>
    <w:next w:val="Normal"/>
    <w:qFormat/>
    <w:pPr>
      <w:keepNext/>
      <w:outlineLvl w:val="6"/>
    </w:pPr>
    <w:rPr>
      <w:i/>
      <w:iCs/>
      <w:sz w:val="16"/>
      <w:szCs w:val="16"/>
    </w:rPr>
  </w:style>
  <w:style w:type="paragraph" w:styleId="Heading8">
    <w:name w:val="heading 8"/>
    <w:basedOn w:val="Normal"/>
    <w:next w:val="Normal"/>
    <w:qFormat/>
    <w:pPr>
      <w:keepNext/>
      <w:jc w:val="center"/>
      <w:outlineLvl w:val="7"/>
    </w:pPr>
    <w:rPr>
      <w:i/>
      <w:iCs/>
      <w:sz w:val="16"/>
      <w:szCs w:val="16"/>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contents Char,body text Char,Body Text Bullet Char,Body Text Char1 Char,Body Text Char Char Char,contents Char Char,body text Char Char,Body Text Bullet Char Char,contents,body text,Body Text Bullet,Body Text Char Char,bt,t,b,a"/>
    <w:basedOn w:val="Normal"/>
    <w:pPr>
      <w:spacing w:before="60" w:after="120"/>
      <w:jc w:val="both"/>
    </w:pPr>
  </w:style>
  <w:style w:type="character" w:customStyle="1" w:styleId="BodyTextCharChar1">
    <w:name w:val="Body Text Char Char1"/>
    <w:aliases w:val="contents Char Char,body text Char Char,Body Text Bullet Char Char,Body Text Char1 Char Char,Body Text Char Char Char Char,contents Char Char Char,body text Char Char Char,Body Text Bullet Char Char Char"/>
    <w:rPr>
      <w:rFonts w:ascii="Arial" w:hAnsi="Arial" w:cs="Arial"/>
      <w:lang w:val="en-GB" w:eastAsia="en-US" w:bidi="ar-SA"/>
    </w:rPr>
  </w:style>
  <w:style w:type="character" w:customStyle="1" w:styleId="Heading2Char">
    <w:name w:val="Heading 2 Char"/>
    <w:aliases w:val="H2 Char,h1.1 Char"/>
    <w:rPr>
      <w:rFonts w:ascii="Arial" w:hAnsi="Arial" w:cs="Arial"/>
      <w:b/>
      <w:bCs/>
      <w:sz w:val="24"/>
      <w:szCs w:val="24"/>
      <w:lang w:val="en-GB" w:eastAsia="en-US" w:bidi="ar-SA"/>
    </w:rPr>
  </w:style>
  <w:style w:type="paragraph" w:styleId="EndnoteText">
    <w:name w:val="endnote text"/>
    <w:basedOn w:val="Normal"/>
    <w:semiHidden/>
    <w:rPr>
      <w:sz w:val="24"/>
      <w:szCs w:val="24"/>
    </w:rPr>
  </w:style>
  <w:style w:type="character" w:styleId="EndnoteReference">
    <w:name w:val="endnote reference"/>
    <w:semiHidden/>
    <w:rPr>
      <w:vertAlign w:val="superscript"/>
    </w:rPr>
  </w:style>
  <w:style w:type="paragraph" w:styleId="FootnoteText">
    <w:name w:val="footnote text"/>
    <w:basedOn w:val="Normal"/>
    <w:semiHidden/>
    <w:rPr>
      <w:sz w:val="16"/>
      <w:szCs w:val="16"/>
    </w:rPr>
  </w:style>
  <w:style w:type="character" w:styleId="FootnoteReference">
    <w:name w:val="footnote reference"/>
    <w:semiHidden/>
    <w:rPr>
      <w:vertAlign w:val="superscript"/>
    </w:rPr>
  </w:style>
  <w:style w:type="paragraph" w:styleId="TOC1">
    <w:name w:val="toc 1"/>
    <w:basedOn w:val="Normal"/>
    <w:next w:val="Normal"/>
    <w:autoRedefine/>
    <w:uiPriority w:val="39"/>
    <w:pPr>
      <w:tabs>
        <w:tab w:val="left" w:pos="720"/>
        <w:tab w:val="right" w:pos="9360"/>
      </w:tabs>
      <w:spacing w:before="120" w:after="120"/>
    </w:pPr>
    <w:rPr>
      <w:rFonts w:ascii="GE Inspira" w:hAnsi="GE Inspira"/>
      <w:bCs/>
      <w:noProof/>
      <w:sz w:val="22"/>
    </w:rPr>
  </w:style>
  <w:style w:type="paragraph" w:styleId="TOC2">
    <w:name w:val="toc 2"/>
    <w:basedOn w:val="Heading2"/>
    <w:next w:val="Normal"/>
    <w:autoRedefine/>
    <w:uiPriority w:val="39"/>
    <w:pPr>
      <w:keepNext w:val="0"/>
      <w:numPr>
        <w:ilvl w:val="0"/>
        <w:numId w:val="0"/>
      </w:numPr>
      <w:tabs>
        <w:tab w:val="right" w:pos="9360"/>
      </w:tabs>
      <w:spacing w:before="0" w:after="0"/>
      <w:ind w:left="202"/>
      <w:jc w:val="left"/>
      <w:outlineLvl w:val="9"/>
    </w:pPr>
    <w:rPr>
      <w:rFonts w:ascii="GE Inspira" w:hAnsi="GE Inspira"/>
      <w:b w:val="0"/>
      <w:bCs w:val="0"/>
      <w:sz w:val="22"/>
      <w:szCs w:val="20"/>
    </w:rPr>
  </w:style>
  <w:style w:type="paragraph" w:styleId="TOC3">
    <w:name w:val="toc 3"/>
    <w:basedOn w:val="Heading3"/>
    <w:next w:val="Normal"/>
    <w:autoRedefine/>
    <w:uiPriority w:val="39"/>
    <w:pPr>
      <w:keepNext w:val="0"/>
      <w:numPr>
        <w:ilvl w:val="0"/>
        <w:numId w:val="0"/>
      </w:numPr>
      <w:tabs>
        <w:tab w:val="right" w:pos="9360"/>
      </w:tabs>
      <w:spacing w:before="0" w:after="0"/>
      <w:ind w:left="400"/>
      <w:jc w:val="left"/>
      <w:outlineLvl w:val="9"/>
    </w:pPr>
    <w:rPr>
      <w:rFonts w:ascii="GE Inspira" w:hAnsi="GE Inspira"/>
      <w:b w:val="0"/>
      <w:bCs w:val="0"/>
      <w:iCs/>
      <w:sz w:val="20"/>
      <w:szCs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rPr>
      <w:rFonts w:ascii="Times New Roman" w:hAnsi="Times New Roman" w:cs="Times New Roman"/>
      <w:sz w:val="18"/>
      <w:szCs w:val="18"/>
    </w:rPr>
  </w:style>
  <w:style w:type="paragraph" w:styleId="TOC6">
    <w:name w:val="toc 6"/>
    <w:basedOn w:val="Normal"/>
    <w:next w:val="Normal"/>
    <w:autoRedefine/>
    <w:semiHidden/>
    <w:pPr>
      <w:ind w:left="1000"/>
    </w:pPr>
    <w:rPr>
      <w:rFonts w:ascii="Times New Roman" w:hAnsi="Times New Roman" w:cs="Times New Roman"/>
      <w:sz w:val="18"/>
      <w:szCs w:val="18"/>
    </w:rPr>
  </w:style>
  <w:style w:type="paragraph" w:styleId="TOC7">
    <w:name w:val="toc 7"/>
    <w:basedOn w:val="Normal"/>
    <w:next w:val="Normal"/>
    <w:autoRedefine/>
    <w:semiHidden/>
    <w:pPr>
      <w:ind w:left="1200"/>
    </w:pPr>
    <w:rPr>
      <w:rFonts w:ascii="Times New Roman" w:hAnsi="Times New Roman" w:cs="Times New Roman"/>
      <w:sz w:val="18"/>
      <w:szCs w:val="18"/>
    </w:rPr>
  </w:style>
  <w:style w:type="paragraph" w:styleId="TOC8">
    <w:name w:val="toc 8"/>
    <w:basedOn w:val="Normal"/>
    <w:next w:val="Normal"/>
    <w:autoRedefine/>
    <w:semiHidden/>
    <w:pPr>
      <w:ind w:left="1400"/>
    </w:pPr>
    <w:rPr>
      <w:rFonts w:ascii="Times New Roman" w:hAnsi="Times New Roman" w:cs="Times New Roman"/>
      <w:sz w:val="18"/>
      <w:szCs w:val="18"/>
    </w:rPr>
  </w:style>
  <w:style w:type="paragraph" w:styleId="TOC9">
    <w:name w:val="toc 9"/>
    <w:basedOn w:val="Normal"/>
    <w:next w:val="Normal"/>
    <w:autoRedefine/>
    <w:semiHidden/>
    <w:pPr>
      <w:ind w:left="1600"/>
    </w:pPr>
    <w:rPr>
      <w:rFonts w:ascii="Times New Roman" w:hAnsi="Times New Roman" w:cs="Times New Roman"/>
      <w:sz w:val="18"/>
      <w:szCs w:val="18"/>
    </w:rPr>
  </w:style>
  <w:style w:type="paragraph" w:styleId="Index1">
    <w:name w:val="index 1"/>
    <w:basedOn w:val="BodyText"/>
    <w:next w:val="BodyText"/>
    <w:semiHidden/>
    <w:pPr>
      <w:tabs>
        <w:tab w:val="right" w:leader="dot" w:pos="9360"/>
      </w:tabs>
      <w:suppressAutoHyphens/>
      <w:ind w:left="1440" w:right="720" w:hanging="1440"/>
    </w:pPr>
  </w:style>
  <w:style w:type="paragraph" w:styleId="Index2">
    <w:name w:val="index 2"/>
    <w:basedOn w:val="Index1"/>
    <w:next w:val="BodyText"/>
    <w:semiHidden/>
    <w:pPr>
      <w:ind w:hanging="720"/>
    </w:pPr>
  </w:style>
  <w:style w:type="paragraph" w:styleId="TOAHeading">
    <w:name w:val="toa heading"/>
    <w:basedOn w:val="BodyText"/>
    <w:next w:val="BodyText"/>
    <w:semiHidden/>
    <w:pPr>
      <w:tabs>
        <w:tab w:val="right" w:pos="9360"/>
      </w:tabs>
      <w:suppressAutoHyphens/>
    </w:pPr>
    <w:rPr>
      <w:lang w:val="en-US"/>
    </w:rPr>
  </w:style>
  <w:style w:type="paragraph" w:styleId="Caption">
    <w:name w:val="caption"/>
    <w:basedOn w:val="Normal"/>
    <w:next w:val="Normal"/>
    <w:qFormat/>
    <w:rPr>
      <w:sz w:val="24"/>
      <w:szCs w:val="24"/>
    </w:rPr>
  </w:style>
  <w:style w:type="character" w:customStyle="1" w:styleId="EquationCaption">
    <w:name w:val="_Equation Caption"/>
  </w:style>
  <w:style w:type="paragraph" w:styleId="Footer">
    <w:name w:val="footer"/>
    <w:aliases w:val="f"/>
    <w:basedOn w:val="Normal"/>
    <w:pPr>
      <w:tabs>
        <w:tab w:val="center" w:pos="4320"/>
        <w:tab w:val="right" w:pos="8640"/>
      </w:tabs>
    </w:pPr>
  </w:style>
  <w:style w:type="paragraph" w:customStyle="1" w:styleId="TITLEPAGEMAIN">
    <w:name w:val="TITLE PAGE (MAIN)"/>
    <w:basedOn w:val="BodyText"/>
    <w:pPr>
      <w:pBdr>
        <w:top w:val="single" w:sz="36" w:space="4" w:color="auto"/>
      </w:pBdr>
      <w:suppressAutoHyphens/>
    </w:pPr>
    <w:rPr>
      <w:b/>
      <w:bCs/>
      <w:spacing w:val="-9"/>
      <w:sz w:val="36"/>
      <w:szCs w:val="36"/>
    </w:rPr>
  </w:style>
  <w:style w:type="paragraph" w:customStyle="1" w:styleId="TITLEPAGESUB">
    <w:name w:val="TITLE PAGE (SUB)"/>
    <w:basedOn w:val="BodyText"/>
    <w:pPr>
      <w:suppressAutoHyphens/>
      <w:jc w:val="center"/>
    </w:pPr>
    <w:rPr>
      <w:b/>
      <w:bCs/>
      <w:spacing w:val="-6"/>
      <w:sz w:val="36"/>
      <w:szCs w:val="36"/>
    </w:rPr>
  </w:style>
  <w:style w:type="paragraph" w:styleId="Header">
    <w:name w:val="header"/>
    <w:aliases w:val="Appendix,Cover Page"/>
    <w:basedOn w:val="Normal"/>
    <w:link w:val="HeaderChar"/>
    <w:pPr>
      <w:tabs>
        <w:tab w:val="center" w:pos="4320"/>
        <w:tab w:val="right" w:pos="8640"/>
      </w:tabs>
    </w:pPr>
  </w:style>
  <w:style w:type="paragraph" w:customStyle="1" w:styleId="NOTE">
    <w:name w:val="NOTE"/>
    <w:basedOn w:val="Normal"/>
    <w:next w:val="Normal"/>
    <w:pPr>
      <w:pBdr>
        <w:top w:val="single" w:sz="6" w:space="12" w:color="auto"/>
        <w:bottom w:val="single" w:sz="6" w:space="12" w:color="auto"/>
      </w:pBdr>
      <w:shd w:val="pct10" w:color="auto" w:fill="au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uppressAutoHyphens/>
      <w:spacing w:before="360" w:after="360"/>
      <w:ind w:left="1282" w:right="562" w:hanging="720"/>
      <w:jc w:val="both"/>
    </w:pPr>
    <w:rPr>
      <w:b/>
      <w:bCs/>
      <w:i/>
      <w:iCs/>
      <w:spacing w:val="-2"/>
    </w:rPr>
  </w:style>
  <w:style w:type="character" w:styleId="PageNumber">
    <w:name w:val="page number"/>
    <w:basedOn w:val="DefaultParagraphFont"/>
  </w:style>
  <w:style w:type="paragraph" w:customStyle="1" w:styleId="ReturnAddress">
    <w:name w:val="Return Address"/>
    <w:basedOn w:val="Normal"/>
    <w:pPr>
      <w:jc w:val="center"/>
    </w:pPr>
    <w:rPr>
      <w:spacing w:val="-3"/>
    </w:rPr>
  </w:style>
  <w:style w:type="paragraph" w:customStyle="1" w:styleId="TITLEPAGEFOOTER">
    <w:name w:val="TITLE PAGE (FOOTER)"/>
    <w:basedOn w:val="Normal"/>
    <w:pPr>
      <w:spacing w:before="140" w:line="100" w:lineRule="exact"/>
    </w:pPr>
    <w:rPr>
      <w:b/>
      <w:bCs/>
      <w:sz w:val="24"/>
      <w:szCs w:val="24"/>
    </w:rPr>
  </w:style>
  <w:style w:type="paragraph" w:customStyle="1" w:styleId="Copyright">
    <w:name w:val="Copyright"/>
    <w:basedOn w:val="Normal"/>
    <w:pPr>
      <w:spacing w:after="720"/>
      <w:jc w:val="center"/>
    </w:pPr>
  </w:style>
  <w:style w:type="paragraph" w:customStyle="1" w:styleId="CopyrightFirst">
    <w:name w:val="Copyright First"/>
    <w:basedOn w:val="Copyright"/>
    <w:pPr>
      <w:spacing w:before="9480" w:after="240"/>
    </w:pPr>
    <w:rPr>
      <w:b/>
      <w:bCs/>
    </w:rPr>
  </w:style>
  <w:style w:type="paragraph" w:styleId="ListBullet">
    <w:name w:val="List Bullet"/>
    <w:basedOn w:val="BodyText"/>
    <w:semiHidden/>
    <w:pPr>
      <w:numPr>
        <w:numId w:val="1"/>
      </w:numPr>
      <w:ind w:left="426" w:hanging="426"/>
    </w:pPr>
  </w:style>
  <w:style w:type="paragraph" w:styleId="ListBullet2">
    <w:name w:val="List Bullet 2"/>
    <w:basedOn w:val="BodyText"/>
    <w:semiHidden/>
    <w:pPr>
      <w:numPr>
        <w:numId w:val="3"/>
      </w:numPr>
      <w:tabs>
        <w:tab w:val="clear" w:pos="360"/>
        <w:tab w:val="num" w:pos="1134"/>
      </w:tabs>
      <w:spacing w:before="0" w:after="60"/>
      <w:ind w:left="1134" w:hanging="425"/>
    </w:pPr>
  </w:style>
  <w:style w:type="character" w:styleId="CommentReference">
    <w:name w:val="annotation reference"/>
    <w:semiHidden/>
    <w:rPr>
      <w:sz w:val="16"/>
      <w:szCs w:val="16"/>
    </w:rPr>
  </w:style>
  <w:style w:type="character" w:customStyle="1" w:styleId="Headline">
    <w:name w:val="Headline"/>
    <w:basedOn w:val="DefaultParagraphFont"/>
  </w:style>
  <w:style w:type="paragraph" w:styleId="List3">
    <w:name w:val="List 3"/>
    <w:basedOn w:val="BodyText"/>
    <w:semiHidden/>
    <w:pPr>
      <w:ind w:left="849" w:hanging="283"/>
    </w:pPr>
  </w:style>
  <w:style w:type="paragraph" w:styleId="List4">
    <w:name w:val="List 4"/>
    <w:basedOn w:val="BodyText"/>
    <w:semiHidden/>
    <w:pPr>
      <w:ind w:left="1132" w:hanging="283"/>
    </w:p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BodyText"/>
    <w:semiHidden/>
    <w:pPr>
      <w:ind w:left="1134"/>
    </w:pPr>
  </w:style>
  <w:style w:type="paragraph" w:styleId="BodyTextIndent3">
    <w:name w:val="Body Text Indent 3"/>
    <w:basedOn w:val="BodyText"/>
    <w:semiHidden/>
    <w:pPr>
      <w:ind w:left="1843"/>
    </w:pPr>
  </w:style>
  <w:style w:type="paragraph" w:styleId="BlockText">
    <w:name w:val="Block Text"/>
    <w:basedOn w:val="Normal"/>
    <w:semiHidden/>
    <w:pPr>
      <w:ind w:left="990" w:right="-7"/>
      <w:jc w:val="both"/>
    </w:pPr>
  </w:style>
  <w:style w:type="paragraph" w:styleId="Title">
    <w:name w:val="Title"/>
    <w:basedOn w:val="Normal"/>
    <w:qFormat/>
    <w:pPr>
      <w:ind w:left="990" w:hanging="990"/>
      <w:jc w:val="center"/>
    </w:pPr>
    <w:rPr>
      <w:b/>
      <w:bCs/>
      <w:sz w:val="28"/>
      <w:szCs w:val="28"/>
    </w:rPr>
  </w:style>
  <w:style w:type="paragraph" w:styleId="Subtitle">
    <w:name w:val="Subtitle"/>
    <w:basedOn w:val="Normal"/>
    <w:qFormat/>
    <w:pPr>
      <w:ind w:left="990" w:hanging="990"/>
      <w:jc w:val="center"/>
    </w:pPr>
    <w:rPr>
      <w:sz w:val="28"/>
      <w:szCs w:val="28"/>
    </w:rPr>
  </w:style>
  <w:style w:type="paragraph" w:customStyle="1" w:styleId="VersionHistory">
    <w:name w:val="Version History"/>
    <w:basedOn w:val="BodyText"/>
    <w:next w:val="BodyText"/>
    <w:pPr>
      <w:pageBreakBefore/>
      <w:widowControl w:val="0"/>
      <w:spacing w:after="240"/>
    </w:pPr>
    <w:rPr>
      <w:b/>
      <w:bCs/>
      <w:snapToGrid w:val="0"/>
      <w:sz w:val="32"/>
      <w:szCs w:val="32"/>
    </w:rPr>
  </w:style>
  <w:style w:type="paragraph" w:customStyle="1" w:styleId="FrontFooter">
    <w:name w:val="Front Footer"/>
    <w:basedOn w:val="Normal"/>
    <w:pPr>
      <w:spacing w:after="60"/>
    </w:pPr>
    <w:rPr>
      <w:sz w:val="16"/>
      <w:szCs w:val="16"/>
    </w:rPr>
  </w:style>
  <w:style w:type="paragraph" w:customStyle="1" w:styleId="AppendixHeading">
    <w:name w:val="Appendix Heading"/>
    <w:basedOn w:val="Normal"/>
    <w:next w:val="BodyText"/>
    <w:pPr>
      <w:pageBreakBefore/>
      <w:numPr>
        <w:numId w:val="4"/>
      </w:numPr>
    </w:pPr>
    <w:rPr>
      <w:b/>
      <w:bCs/>
      <w:sz w:val="28"/>
      <w:szCs w:val="28"/>
    </w:rPr>
  </w:style>
  <w:style w:type="paragraph" w:customStyle="1" w:styleId="NormalBold">
    <w:name w:val="Normal Bold"/>
    <w:basedOn w:val="Normal"/>
    <w:rPr>
      <w:b/>
      <w:bCs/>
      <w:sz w:val="16"/>
      <w:szCs w:val="16"/>
    </w:rPr>
  </w:style>
  <w:style w:type="paragraph" w:styleId="CommentText">
    <w:name w:val="annotation text"/>
    <w:basedOn w:val="Normal"/>
    <w:semiHidden/>
  </w:style>
  <w:style w:type="paragraph" w:styleId="ListBullet3">
    <w:name w:val="List Bullet 3"/>
    <w:basedOn w:val="ListBullet2"/>
    <w:semiHidden/>
    <w:pPr>
      <w:numPr>
        <w:numId w:val="5"/>
      </w:numPr>
      <w:tabs>
        <w:tab w:val="clear" w:pos="926"/>
        <w:tab w:val="num" w:pos="1843"/>
      </w:tabs>
      <w:ind w:left="1843" w:hanging="425"/>
    </w:pPr>
  </w:style>
  <w:style w:type="paragraph" w:customStyle="1" w:styleId="AppHeading2">
    <w:name w:val="App Heading 2"/>
    <w:basedOn w:val="Heading2"/>
    <w:next w:val="BodyText"/>
    <w:pPr>
      <w:numPr>
        <w:numId w:val="4"/>
      </w:numPr>
    </w:pPr>
  </w:style>
  <w:style w:type="paragraph" w:customStyle="1" w:styleId="AppHeading3">
    <w:name w:val="App Heading 3"/>
    <w:basedOn w:val="Heading3"/>
    <w:next w:val="BodyText"/>
    <w:pPr>
      <w:numPr>
        <w:numId w:val="4"/>
      </w:numPr>
    </w:pPr>
  </w:style>
  <w:style w:type="paragraph" w:styleId="ListBullet4">
    <w:name w:val="List Bullet 4"/>
    <w:basedOn w:val="Normal"/>
    <w:semiHidden/>
    <w:pPr>
      <w:numPr>
        <w:numId w:val="6"/>
      </w:numPr>
    </w:pPr>
  </w:style>
  <w:style w:type="paragraph" w:customStyle="1" w:styleId="BodyTextIndent1">
    <w:name w:val="Body Text Indent 1"/>
    <w:basedOn w:val="BodyText"/>
    <w:pPr>
      <w:ind w:left="426"/>
    </w:pPr>
  </w:style>
  <w:style w:type="paragraph" w:customStyle="1" w:styleId="Bodytextrev">
    <w:name w:val="Body text (rev)"/>
    <w:basedOn w:val="Normal"/>
    <w:pPr>
      <w:spacing w:before="60" w:after="120"/>
      <w:jc w:val="both"/>
    </w:pPr>
    <w:rPr>
      <w:rFonts w:ascii="GE Inspira" w:hAnsi="GE Inspira"/>
    </w:rPr>
  </w:style>
  <w:style w:type="character" w:customStyle="1" w:styleId="BodytextrevChar">
    <w:name w:val="Body text (rev) Char"/>
    <w:rPr>
      <w:rFonts w:ascii="Arial" w:hAnsi="Arial" w:cs="Arial"/>
      <w:lang w:val="en-GB" w:eastAsia="en-US" w:bidi="ar-SA"/>
    </w:rPr>
  </w:style>
  <w:style w:type="paragraph" w:customStyle="1" w:styleId="Bodytextindent2rev">
    <w:name w:val="Body text indent 2 (rev)"/>
    <w:basedOn w:val="BodyTextIndent2"/>
  </w:style>
  <w:style w:type="paragraph" w:styleId="BodyText2">
    <w:name w:val="Body Text 2"/>
    <w:basedOn w:val="Normal"/>
    <w:semiHidden/>
    <w:rPr>
      <w:i/>
      <w:iCs/>
    </w:rPr>
  </w:style>
  <w:style w:type="paragraph" w:customStyle="1" w:styleId="TitleLabel">
    <w:name w:val="Title Label"/>
    <w:basedOn w:val="Normal"/>
    <w:pPr>
      <w:widowControl w:val="0"/>
      <w:spacing w:before="120"/>
    </w:pPr>
    <w:rPr>
      <w:b/>
      <w:bCs/>
      <w:snapToGrid w:val="0"/>
      <w:sz w:val="24"/>
      <w:szCs w:val="24"/>
    </w:rPr>
  </w:style>
  <w:style w:type="paragraph" w:styleId="BodyTextIndent">
    <w:name w:val="Body Text Indent"/>
    <w:basedOn w:val="Normal"/>
    <w:semiHidden/>
    <w:pPr>
      <w:numPr>
        <w:numId w:val="8"/>
      </w:numPr>
      <w:spacing w:after="120"/>
    </w:pPr>
  </w:style>
  <w:style w:type="paragraph" w:customStyle="1" w:styleId="NumberedList">
    <w:name w:val="Numbered List"/>
    <w:basedOn w:val="Normal"/>
    <w:pPr>
      <w:numPr>
        <w:numId w:val="7"/>
      </w:numPr>
    </w:pPr>
  </w:style>
  <w:style w:type="paragraph" w:styleId="BalloonText">
    <w:name w:val="Balloon Text"/>
    <w:basedOn w:val="Normal"/>
    <w:semiHidden/>
    <w:rPr>
      <w:rFonts w:ascii="Tahoma" w:hAnsi="Tahoma" w:cs="Tahoma"/>
      <w:sz w:val="16"/>
      <w:szCs w:val="16"/>
    </w:rPr>
  </w:style>
  <w:style w:type="paragraph" w:customStyle="1" w:styleId="TableBody">
    <w:name w:val="Table Body"/>
    <w:basedOn w:val="Normal"/>
    <w:pPr>
      <w:spacing w:before="60" w:after="60"/>
    </w:pPr>
    <w:rPr>
      <w:rFonts w:cs="Times New Roman"/>
      <w:sz w:val="22"/>
      <w:lang w:val="en-US"/>
    </w:rPr>
  </w:style>
  <w:style w:type="character" w:styleId="Hyperlink">
    <w:name w:val="Hyperlink"/>
    <w:uiPriority w:val="99"/>
    <w:rPr>
      <w:color w:val="0000FF"/>
      <w:u w:val="single"/>
    </w:rPr>
  </w:style>
  <w:style w:type="paragraph" w:customStyle="1" w:styleId="table1">
    <w:name w:val="table 1"/>
    <w:basedOn w:val="Normal"/>
    <w:autoRedefine/>
    <w:pPr>
      <w:tabs>
        <w:tab w:val="left" w:pos="540"/>
        <w:tab w:val="left" w:pos="1260"/>
        <w:tab w:val="left" w:pos="2160"/>
        <w:tab w:val="left" w:pos="3240"/>
        <w:tab w:val="left" w:pos="3960"/>
        <w:tab w:val="left" w:pos="6120"/>
      </w:tabs>
      <w:spacing w:before="60" w:after="60"/>
    </w:pPr>
    <w:rPr>
      <w:rFonts w:cs="Times New Roman"/>
      <w:b/>
      <w:snapToGrid w:val="0"/>
      <w:sz w:val="22"/>
      <w:lang w:val="en-US"/>
    </w:rPr>
  </w:style>
  <w:style w:type="paragraph" w:customStyle="1" w:styleId="1stBullet">
    <w:name w:val="1st Bullet"/>
    <w:basedOn w:val="Normal"/>
    <w:pPr>
      <w:numPr>
        <w:numId w:val="9"/>
      </w:numPr>
      <w:tabs>
        <w:tab w:val="clear" w:pos="1440"/>
        <w:tab w:val="num" w:pos="0"/>
      </w:tabs>
      <w:spacing w:before="120" w:after="120"/>
      <w:ind w:hanging="360"/>
    </w:pPr>
    <w:rPr>
      <w:rFonts w:cs="Times New Roman"/>
      <w:sz w:val="22"/>
    </w:rPr>
  </w:style>
  <w:style w:type="paragraph" w:customStyle="1" w:styleId="NormalText">
    <w:name w:val="Normal Text"/>
    <w:pPr>
      <w:ind w:left="1247" w:right="567"/>
      <w:jc w:val="both"/>
    </w:pPr>
    <w:rPr>
      <w:rFonts w:ascii="Arial" w:hAnsi="Arial"/>
    </w:rPr>
  </w:style>
  <w:style w:type="paragraph" w:customStyle="1" w:styleId="List1">
    <w:name w:val="List1"/>
    <w:basedOn w:val="NormalText"/>
    <w:pPr>
      <w:spacing w:after="120"/>
    </w:pPr>
  </w:style>
  <w:style w:type="character" w:customStyle="1" w:styleId="BodytextrevCharChar">
    <w:name w:val="Body text (rev) Char Char"/>
    <w:rPr>
      <w:rFonts w:ascii="Arial" w:hAnsi="Arial"/>
      <w:lang w:val="en-GB" w:eastAsia="zh-CN" w:bidi="ar-SA"/>
    </w:rPr>
  </w:style>
  <w:style w:type="paragraph" w:customStyle="1" w:styleId="TableContent">
    <w:name w:val="Table Content"/>
    <w:basedOn w:val="Normal"/>
    <w:pPr>
      <w:spacing w:before="60" w:after="60"/>
    </w:pPr>
    <w:rPr>
      <w:rFonts w:cs="Times New Roman"/>
      <w:bCs/>
      <w:lang w:val="en-US"/>
    </w:rPr>
  </w:style>
  <w:style w:type="paragraph" w:styleId="CommentSubject">
    <w:name w:val="annotation subject"/>
    <w:basedOn w:val="CommentText"/>
    <w:next w:val="CommentText"/>
    <w:semiHidden/>
    <w:rPr>
      <w:b/>
      <w:bCs/>
    </w:rPr>
  </w:style>
  <w:style w:type="paragraph" w:customStyle="1" w:styleId="TableHeader">
    <w:name w:val="Table Header"/>
    <w:basedOn w:val="Normal"/>
    <w:pPr>
      <w:spacing w:before="60" w:after="60"/>
      <w:jc w:val="center"/>
    </w:pPr>
    <w:rPr>
      <w:rFonts w:cs="Times New Roman"/>
      <w:b/>
      <w:bCs/>
      <w:lang w:val="en-US"/>
    </w:rPr>
  </w:style>
  <w:style w:type="character" w:customStyle="1" w:styleId="left">
    <w:name w:val="left"/>
    <w:basedOn w:val="DefaultParagraphFont"/>
  </w:style>
  <w:style w:type="paragraph" w:customStyle="1" w:styleId="Approvers">
    <w:name w:val="Approvers"/>
    <w:basedOn w:val="BodyText"/>
    <w:autoRedefine/>
    <w:pPr>
      <w:jc w:val="center"/>
    </w:pPr>
    <w:rPr>
      <w:rFonts w:ascii="GE Inspira" w:hAnsi="GE Inspira" w:cs="Times New Roman"/>
      <w:iCs/>
      <w:snapToGrid w:val="0"/>
      <w:lang w:val="en-US"/>
    </w:rPr>
  </w:style>
  <w:style w:type="character" w:styleId="FollowedHyperlink">
    <w:name w:val="FollowedHyperlink"/>
    <w:uiPriority w:val="99"/>
    <w:semiHidden/>
    <w:unhideWhenUsed/>
    <w:rsid w:val="00F8646D"/>
    <w:rPr>
      <w:color w:val="800080"/>
      <w:u w:val="single"/>
    </w:rPr>
  </w:style>
  <w:style w:type="character" w:customStyle="1" w:styleId="HeaderChar">
    <w:name w:val="Header Char"/>
    <w:aliases w:val="Appendix Char,Cover Page Char"/>
    <w:link w:val="Header"/>
    <w:rsid w:val="00B56D6D"/>
    <w:rPr>
      <w:rFonts w:ascii="Arial" w:hAnsi="Arial" w:cs="Arial"/>
      <w:lang w:val="en-GB"/>
    </w:rPr>
  </w:style>
  <w:style w:type="paragraph" w:customStyle="1" w:styleId="table0020normal1">
    <w:name w:val="table_0020normal1"/>
    <w:basedOn w:val="Normal"/>
    <w:rsid w:val="006B1FE1"/>
    <w:rPr>
      <w:rFonts w:ascii="Times New Roman" w:hAnsi="Times New Roman" w:cs="Times New Roman"/>
      <w:sz w:val="24"/>
      <w:szCs w:val="24"/>
      <w:lang w:val="en-US"/>
    </w:rPr>
  </w:style>
  <w:style w:type="character" w:customStyle="1" w:styleId="table0020normalchar1">
    <w:name w:val="table_0020normal__char1"/>
    <w:rsid w:val="006B1FE1"/>
    <w:rPr>
      <w:strike w:val="0"/>
      <w:dstrike w:val="0"/>
      <w:u w:val="none"/>
      <w:effect w:val="none"/>
    </w:rPr>
  </w:style>
  <w:style w:type="character" w:customStyle="1" w:styleId="normalchar1">
    <w:name w:val="normal__char1"/>
    <w:rsid w:val="006B1FE1"/>
    <w:rPr>
      <w:rFonts w:ascii="Arial" w:hAnsi="Arial" w:cs="Arial" w:hint="default"/>
      <w:strike w:val="0"/>
      <w:dstrike w:val="0"/>
      <w:sz w:val="20"/>
      <w:szCs w:val="20"/>
      <w:u w:val="none"/>
      <w:effect w:val="none"/>
    </w:rPr>
  </w:style>
  <w:style w:type="paragraph" w:styleId="Revision">
    <w:name w:val="Revision"/>
    <w:hidden/>
    <w:uiPriority w:val="99"/>
    <w:semiHidden/>
    <w:rsid w:val="00E51BEC"/>
    <w:rPr>
      <w:rFonts w:ascii="Arial" w:hAnsi="Arial" w:cs="Arial"/>
      <w:lang w:val="en-GB"/>
    </w:rPr>
  </w:style>
  <w:style w:type="paragraph" w:styleId="BodyText3">
    <w:name w:val="Body Text 3"/>
    <w:basedOn w:val="Normal"/>
    <w:link w:val="BodyText3Char"/>
    <w:uiPriority w:val="99"/>
    <w:unhideWhenUsed/>
    <w:rsid w:val="00995482"/>
    <w:pPr>
      <w:spacing w:after="120"/>
    </w:pPr>
    <w:rPr>
      <w:sz w:val="16"/>
      <w:szCs w:val="16"/>
    </w:rPr>
  </w:style>
  <w:style w:type="character" w:customStyle="1" w:styleId="BodyText3Char">
    <w:name w:val="Body Text 3 Char"/>
    <w:basedOn w:val="DefaultParagraphFont"/>
    <w:link w:val="BodyText3"/>
    <w:uiPriority w:val="99"/>
    <w:rsid w:val="00995482"/>
    <w:rPr>
      <w:rFonts w:ascii="Arial" w:hAnsi="Arial" w:cs="Arial"/>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657877">
      <w:bodyDiv w:val="1"/>
      <w:marLeft w:val="0"/>
      <w:marRight w:val="0"/>
      <w:marTop w:val="0"/>
      <w:marBottom w:val="0"/>
      <w:divBdr>
        <w:top w:val="none" w:sz="0" w:space="0" w:color="auto"/>
        <w:left w:val="none" w:sz="0" w:space="0" w:color="auto"/>
        <w:bottom w:val="none" w:sz="0" w:space="0" w:color="auto"/>
        <w:right w:val="none" w:sz="0" w:space="0" w:color="auto"/>
      </w:divBdr>
    </w:div>
    <w:div w:id="1244876601">
      <w:bodyDiv w:val="1"/>
      <w:marLeft w:val="0"/>
      <w:marRight w:val="0"/>
      <w:marTop w:val="0"/>
      <w:marBottom w:val="0"/>
      <w:divBdr>
        <w:top w:val="none" w:sz="0" w:space="0" w:color="auto"/>
        <w:left w:val="none" w:sz="0" w:space="0" w:color="auto"/>
        <w:bottom w:val="none" w:sz="0" w:space="0" w:color="auto"/>
        <w:right w:val="none" w:sz="0" w:space="0" w:color="auto"/>
      </w:divBdr>
    </w:div>
    <w:div w:id="14703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lr.corporate.g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M%20Am%20Health%20Formal%20Document%20V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93451-7D78-4016-B916-3412437C3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 Am Health Formal Document V1.1</Template>
  <TotalTime>0</TotalTime>
  <Pages>16</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IT_TSG_TAP_DOC0XXXXXX_&lt;Application Name&gt;</vt:lpstr>
    </vt:vector>
  </TitlesOfParts>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IT_TSG_TAP_DOC0XXXXXX_&lt;Application Name&gt;</dc:title>
  <dc:subject>&lt;Application Name&gt;</dc:subject>
  <dc:creator/>
  <cp:lastModifiedBy/>
  <cp:revision>1</cp:revision>
  <cp:lastPrinted>2003-11-05T10:14:00Z</cp:lastPrinted>
  <dcterms:created xsi:type="dcterms:W3CDTF">2016-12-29T04:51:00Z</dcterms:created>
  <dcterms:modified xsi:type="dcterms:W3CDTF">2016-12-29T04:51:00Z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SAP UK ERP Project Global Design</vt:lpwstr>
  </property>
  <property fmtid="{D5CDD505-2E9C-101B-9397-08002B2CF9AE}" pid="4" name="Status">
    <vt:lpwstr>Approved</vt:lpwstr>
  </property>
  <property fmtid="{D5CDD505-2E9C-101B-9397-08002B2CF9AE}" pid="5" name="Document ID">
    <vt:lpwstr>SAPERP_STG_DA_001_Data Migration Strategy</vt:lpwstr>
  </property>
  <property fmtid="{D5CDD505-2E9C-101B-9397-08002B2CF9AE}" pid="6" name="Document Name">
    <vt:lpwstr>Data Migration Strategy</vt:lpwstr>
  </property>
  <property fmtid="{D5CDD505-2E9C-101B-9397-08002B2CF9AE}" pid="7" name="Issued Date">
    <vt:lpwstr>24 Sep 2002</vt:lpwstr>
  </property>
</Properties>
</file>