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03FD1" w14:textId="49607A9B" w:rsidR="00791532" w:rsidRPr="00791532" w:rsidRDefault="003221B7">
      <w:pPr>
        <w:rPr>
          <w:b/>
          <w:bCs/>
        </w:rPr>
      </w:pPr>
      <w:r w:rsidRPr="00791532">
        <w:rPr>
          <w:b/>
          <w:bCs/>
        </w:rPr>
        <w:t>Surplus production model assignment</w:t>
      </w:r>
      <w:r w:rsidR="00E336DD">
        <w:rPr>
          <w:b/>
          <w:bCs/>
        </w:rPr>
        <w:t>. Due September 2</w:t>
      </w:r>
    </w:p>
    <w:p w14:paraId="73E20940" w14:textId="064A12FA" w:rsidR="003221B7" w:rsidRDefault="003221B7" w:rsidP="00E3732A">
      <w:pPr>
        <w:pStyle w:val="ListParagraph"/>
        <w:numPr>
          <w:ilvl w:val="0"/>
          <w:numId w:val="1"/>
        </w:numPr>
      </w:pPr>
      <w:r>
        <w:t>Try</w:t>
      </w:r>
      <w:r w:rsidR="00791532">
        <w:t xml:space="preserve"> running the south Atlantic swordfish</w:t>
      </w:r>
      <w:r w:rsidR="00E3732A">
        <w:t xml:space="preserve"> Schaefer</w:t>
      </w:r>
      <w:r w:rsidR="00791532">
        <w:t xml:space="preserve"> model with a less informative prior for r</w:t>
      </w:r>
      <w:r w:rsidR="00E3732A">
        <w:t xml:space="preserve"> (logsd=1) and less process error (</w:t>
      </w:r>
      <w:r w:rsidR="00E3732A" w:rsidRPr="00E3732A">
        <w:t>sigmaproc_bound</w:t>
      </w:r>
      <w:r w:rsidR="00E3732A">
        <w:t>=0.05)</w:t>
      </w:r>
      <w:r w:rsidR="00791532">
        <w:t>. Does it change the outcomes?</w:t>
      </w:r>
      <w:r w:rsidR="00E3732A">
        <w:t xml:space="preserve"> Use jbplot_ensemble and jbplot_kobe.</w:t>
      </w:r>
    </w:p>
    <w:p w14:paraId="50260FAF" w14:textId="7682C730" w:rsidR="00E3732A" w:rsidRDefault="00E3732A" w:rsidP="00E3732A">
      <w:pPr>
        <w:pStyle w:val="ListParagraph"/>
        <w:numPr>
          <w:ilvl w:val="0"/>
          <w:numId w:val="1"/>
        </w:numPr>
      </w:pPr>
      <w:r>
        <w:t>Look at the mcmc, ppdist and PPC plots. Has the model converged?</w:t>
      </w:r>
    </w:p>
    <w:p w14:paraId="4EBED371" w14:textId="3BBD463E" w:rsidR="00E3732A" w:rsidRDefault="00E3732A" w:rsidP="00E3732A">
      <w:pPr>
        <w:pStyle w:val="ListParagraph"/>
        <w:numPr>
          <w:ilvl w:val="0"/>
          <w:numId w:val="1"/>
        </w:numPr>
      </w:pPr>
      <w:r>
        <w:t>Look at the cpueplots, residuals and runstest plots. Are the indices fit adequately?</w:t>
      </w:r>
    </w:p>
    <w:p w14:paraId="19017462" w14:textId="3C7E4CA2" w:rsidR="00E3732A" w:rsidRDefault="00E3732A" w:rsidP="00E3732A">
      <w:pPr>
        <w:pStyle w:val="ListParagraph"/>
        <w:numPr>
          <w:ilvl w:val="0"/>
          <w:numId w:val="1"/>
        </w:numPr>
      </w:pPr>
      <w:r>
        <w:t>Run the projections. What is the best quota for keeping the population at Bmsy?</w:t>
      </w:r>
    </w:p>
    <w:p w14:paraId="6A50B37D" w14:textId="1A3C5FCE" w:rsidR="00E3732A" w:rsidRDefault="00E3732A" w:rsidP="00E3732A">
      <w:pPr>
        <w:pStyle w:val="ListParagraph"/>
        <w:numPr>
          <w:ilvl w:val="0"/>
          <w:numId w:val="1"/>
        </w:numPr>
      </w:pPr>
      <w:r>
        <w:t>Look at the hindcast and retrospective plots</w:t>
      </w:r>
      <w:r w:rsidR="007D3653">
        <w:t>. Is there a pattern?</w:t>
      </w:r>
    </w:p>
    <w:p w14:paraId="1CBAE4B8" w14:textId="77777777" w:rsidR="00791532" w:rsidRDefault="00791532"/>
    <w:sectPr w:rsidR="007915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71"/>
    <w:multiLevelType w:val="hybridMultilevel"/>
    <w:tmpl w:val="9C8AEC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8297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C52"/>
    <w:rsid w:val="000D4F1B"/>
    <w:rsid w:val="001F17F7"/>
    <w:rsid w:val="002E5053"/>
    <w:rsid w:val="003221B7"/>
    <w:rsid w:val="005C12F4"/>
    <w:rsid w:val="005E75E0"/>
    <w:rsid w:val="00791532"/>
    <w:rsid w:val="00793C52"/>
    <w:rsid w:val="007D3653"/>
    <w:rsid w:val="0087078D"/>
    <w:rsid w:val="009167C4"/>
    <w:rsid w:val="00E336DD"/>
    <w:rsid w:val="00E3732A"/>
    <w:rsid w:val="00FA3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918F5"/>
  <w15:chartTrackingRefBased/>
  <w15:docId w15:val="{CA1CAAEC-154E-4D05-9336-B214E5C32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C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C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C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C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C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C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C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C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1214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Babcock, Elizabeth A</dc:creator>
  <cp:keywords/>
  <dc:description/>
  <cp:lastModifiedBy>Babcock, Elizabeth A</cp:lastModifiedBy>
  <cp:revision>7</cp:revision>
  <dcterms:created xsi:type="dcterms:W3CDTF">2025-08-27T17:01:00Z</dcterms:created>
  <dcterms:modified xsi:type="dcterms:W3CDTF">2025-08-28T17:05:00Z</dcterms:modified>
</cp:coreProperties>
</file>