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AD3405" w:rsidRPr="00BA3055" w14:paraId="1B6A2753" w14:textId="77777777" w:rsidTr="00B91A92">
        <w:tc>
          <w:tcPr>
            <w:tcW w:w="10910" w:type="dxa"/>
            <w:vAlign w:val="center"/>
          </w:tcPr>
          <w:p w14:paraId="25BC1D3F" w14:textId="5E949409" w:rsidR="003F0259" w:rsidRPr="00BA3055" w:rsidRDefault="003F0259" w:rsidP="00054C4D">
            <w:pPr>
              <w:spacing w:after="0" w:line="240" w:lineRule="auto"/>
              <w:jc w:val="both"/>
              <w:rPr>
                <w:rFonts w:ascii="Arial" w:hAnsi="Arial" w:cs="Arial"/>
                <w:lang w:eastAsia="es-CO"/>
              </w:rPr>
            </w:pPr>
          </w:p>
          <w:p w14:paraId="0B240FDB" w14:textId="77777777" w:rsidR="003F0259" w:rsidRDefault="00AA02C3" w:rsidP="00580A25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Con la firma de esta acta se deja constancia de la concertación de evaluación a la que llegaron los estudiantes y el profesor titular del curso. En ella se consigna el ítem (seguimiento), los porcentajes correspondientes, el resultado de aprendizaje que se alinea con el tipo de evaluación, la temática a evaluar y las fechas de ejecución</w:t>
            </w:r>
            <w:r>
              <w:rPr>
                <w:rFonts w:ascii="Arial" w:hAnsi="Arial" w:cs="Arial"/>
                <w:sz w:val="18"/>
                <w:szCs w:val="18"/>
                <w:lang w:eastAsia="es-CO"/>
              </w:rPr>
              <w:t>, en conformidad con los establecido en el</w:t>
            </w:r>
            <w:r>
              <w:t xml:space="preserve"> 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artículo 44 del Reglamento Académico de la Universidad</w:t>
            </w:r>
            <w:r w:rsidR="00580A25">
              <w:rPr>
                <w:rFonts w:ascii="Arial" w:hAnsi="Arial" w:cs="Arial"/>
                <w:sz w:val="18"/>
                <w:szCs w:val="18"/>
                <w:lang w:eastAsia="es-CO"/>
              </w:rPr>
              <w:t xml:space="preserve"> 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Autónoma Latinoamerican</w:t>
            </w:r>
            <w:r>
              <w:rPr>
                <w:rFonts w:ascii="Arial" w:hAnsi="Arial" w:cs="Arial"/>
                <w:sz w:val="18"/>
                <w:szCs w:val="18"/>
                <w:lang w:eastAsia="es-CO"/>
              </w:rPr>
              <w:t>a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.</w:t>
            </w:r>
          </w:p>
          <w:p w14:paraId="1D0672AD" w14:textId="6EB8CF11" w:rsidR="00580A25" w:rsidRPr="00BA3055" w:rsidRDefault="00580A25" w:rsidP="00580A25">
            <w:pPr>
              <w:spacing w:after="0" w:line="240" w:lineRule="auto"/>
              <w:jc w:val="both"/>
              <w:rPr>
                <w:rFonts w:ascii="Arial" w:hAnsi="Arial" w:cs="Arial"/>
                <w:lang w:eastAsia="es-CO"/>
              </w:rPr>
            </w:pPr>
          </w:p>
        </w:tc>
      </w:tr>
    </w:tbl>
    <w:p w14:paraId="1C246231" w14:textId="77777777" w:rsidR="002200DF" w:rsidRDefault="002200DF" w:rsidP="002200DF">
      <w:pPr>
        <w:spacing w:after="0"/>
        <w:sectPr w:rsidR="002200DF" w:rsidSect="00D0549C">
          <w:headerReference w:type="default" r:id="rId9"/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71D0DA32" w14:textId="77777777" w:rsidR="00BE3770" w:rsidRPr="00A340F3" w:rsidRDefault="00BE3770" w:rsidP="002200DF">
      <w:pPr>
        <w:spacing w:after="0" w:line="259" w:lineRule="auto"/>
      </w:pPr>
    </w:p>
    <w:tbl>
      <w:tblPr>
        <w:tblStyle w:val="Tablaconcuadrcula"/>
        <w:tblW w:w="108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86"/>
        <w:gridCol w:w="5721"/>
        <w:gridCol w:w="989"/>
        <w:gridCol w:w="1980"/>
      </w:tblGrid>
      <w:tr w:rsidR="003D12AE" w:rsidRPr="00BA3055" w14:paraId="3C3AEE47" w14:textId="77777777" w:rsidTr="00A340F3">
        <w:trPr>
          <w:trHeight w:val="213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194D" w14:textId="3E6F10F7" w:rsidR="003D12AE" w:rsidRPr="00BA3055" w:rsidRDefault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Programa: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E4A8" w14:textId="134FEA14" w:rsidR="003D12AE" w:rsidRPr="00BA3055" w:rsidRDefault="004312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ECONOMIA</w:t>
            </w:r>
          </w:p>
        </w:tc>
      </w:tr>
      <w:tr w:rsidR="003D12AE" w:rsidRPr="00BA3055" w14:paraId="5B5EE24D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2028" w14:textId="0F42CB4B" w:rsidR="003D12AE" w:rsidRPr="00BA3055" w:rsidRDefault="003F0259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Docente: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7A9E" w14:textId="1249C26C" w:rsidR="003D12AE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ERIKA RAQUEL BADILLO ENCISO</w:t>
            </w:r>
          </w:p>
        </w:tc>
      </w:tr>
      <w:tr w:rsidR="003D12AE" w:rsidRPr="00BA3055" w14:paraId="600D85D7" w14:textId="037D3662" w:rsidTr="00A340F3">
        <w:trPr>
          <w:trHeight w:val="540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ED57" w14:textId="09419858" w:rsidR="003D12AE" w:rsidRPr="00BA3055" w:rsidRDefault="003D12AE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Asignatura: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B8F7" w14:textId="5833C3DA" w:rsidR="003D12AE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ECONOMETRIA I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9BEF" w14:textId="3A22124F" w:rsidR="003D12AE" w:rsidRPr="00BA3055" w:rsidRDefault="003D12AE" w:rsidP="004E1BB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Código: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0E56" w14:textId="77777777" w:rsidR="003D12AE" w:rsidRPr="00BA3055" w:rsidRDefault="003D12AE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2AE" w:rsidRPr="00BA3055" w14:paraId="59593D8C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6618" w14:textId="2E0C4C4C" w:rsidR="003D12AE" w:rsidRPr="00BA3055" w:rsidRDefault="003D12AE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Periodo académico: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464B" w14:textId="615938B4" w:rsidR="003D12AE" w:rsidRPr="00BA3055" w:rsidRDefault="003D12AE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79D9" w14:textId="343362BD" w:rsidR="003D12AE" w:rsidRPr="00BA3055" w:rsidRDefault="003D12AE" w:rsidP="004E1BB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Grupo: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4210" w14:textId="77777777" w:rsidR="003D12AE" w:rsidRPr="00BA3055" w:rsidRDefault="003D12AE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0259" w:rsidRPr="00BA3055" w14:paraId="6C5B6196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069D" w14:textId="4963C613" w:rsidR="003F0259" w:rsidRPr="00BA3055" w:rsidRDefault="003F0259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Fecha de elaboración: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8FBE" w14:textId="36E14E39" w:rsidR="003F0259" w:rsidRPr="00BA3055" w:rsidRDefault="003F0259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1D653D8" w14:textId="343BC8FD" w:rsidR="00B02DCB" w:rsidRDefault="00B02DCB"/>
    <w:tbl>
      <w:tblPr>
        <w:tblStyle w:val="Tablaconcuadrcula"/>
        <w:tblW w:w="10720" w:type="dxa"/>
        <w:tblLook w:val="04A0" w:firstRow="1" w:lastRow="0" w:firstColumn="1" w:lastColumn="0" w:noHBand="0" w:noVBand="1"/>
      </w:tblPr>
      <w:tblGrid>
        <w:gridCol w:w="1328"/>
        <w:gridCol w:w="793"/>
        <w:gridCol w:w="4313"/>
        <w:gridCol w:w="1257"/>
        <w:gridCol w:w="2052"/>
        <w:gridCol w:w="977"/>
      </w:tblGrid>
      <w:tr w:rsidR="003F0259" w:rsidRPr="00643EEB" w14:paraId="13DFE064" w14:textId="77777777" w:rsidTr="00FC0BDC">
        <w:trPr>
          <w:trHeight w:val="719"/>
        </w:trPr>
        <w:tc>
          <w:tcPr>
            <w:tcW w:w="1338" w:type="dxa"/>
            <w:vAlign w:val="center"/>
          </w:tcPr>
          <w:p w14:paraId="5E684330" w14:textId="1446E8C1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Ítem</w:t>
            </w:r>
          </w:p>
        </w:tc>
        <w:tc>
          <w:tcPr>
            <w:tcW w:w="803" w:type="dxa"/>
            <w:vAlign w:val="center"/>
          </w:tcPr>
          <w:p w14:paraId="60E67934" w14:textId="1FAC96BB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Valor %</w:t>
            </w:r>
          </w:p>
        </w:tc>
        <w:tc>
          <w:tcPr>
            <w:tcW w:w="4517" w:type="dxa"/>
            <w:vAlign w:val="center"/>
          </w:tcPr>
          <w:p w14:paraId="04C4A7E5" w14:textId="6EFC247D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Resultado de aprendizaje</w:t>
            </w:r>
          </w:p>
        </w:tc>
        <w:tc>
          <w:tcPr>
            <w:tcW w:w="955" w:type="dxa"/>
            <w:vAlign w:val="center"/>
          </w:tcPr>
          <w:p w14:paraId="0769B42B" w14:textId="7847C445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Tipo de evaluación</w:t>
            </w:r>
          </w:p>
        </w:tc>
        <w:tc>
          <w:tcPr>
            <w:tcW w:w="2130" w:type="dxa"/>
            <w:vAlign w:val="center"/>
          </w:tcPr>
          <w:p w14:paraId="7D317D08" w14:textId="53D91424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Temática</w:t>
            </w:r>
          </w:p>
        </w:tc>
        <w:tc>
          <w:tcPr>
            <w:tcW w:w="977" w:type="dxa"/>
            <w:vAlign w:val="center"/>
          </w:tcPr>
          <w:p w14:paraId="6E968A93" w14:textId="1467D251" w:rsidR="003F0259" w:rsidRPr="00643EEB" w:rsidRDefault="003F0259" w:rsidP="000807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Fechas</w:t>
            </w:r>
          </w:p>
        </w:tc>
      </w:tr>
      <w:tr w:rsidR="00B65420" w:rsidRPr="00643EEB" w14:paraId="6D38018E" w14:textId="77777777" w:rsidTr="00FC0BDC">
        <w:trPr>
          <w:trHeight w:val="734"/>
        </w:trPr>
        <w:tc>
          <w:tcPr>
            <w:tcW w:w="1338" w:type="dxa"/>
            <w:vMerge w:val="restart"/>
            <w:vAlign w:val="center"/>
          </w:tcPr>
          <w:p w14:paraId="5157E2C9" w14:textId="25CD285A" w:rsidR="00B65420" w:rsidRPr="00643EEB" w:rsidRDefault="00B65420" w:rsidP="00B654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Eventos evaluativos</w:t>
            </w:r>
          </w:p>
        </w:tc>
        <w:tc>
          <w:tcPr>
            <w:tcW w:w="803" w:type="dxa"/>
          </w:tcPr>
          <w:p w14:paraId="33A42345" w14:textId="10358F9A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15%</w:t>
            </w:r>
          </w:p>
        </w:tc>
        <w:tc>
          <w:tcPr>
            <w:tcW w:w="4517" w:type="dxa"/>
          </w:tcPr>
          <w:p w14:paraId="1F06DC6E" w14:textId="7C0E16CC" w:rsidR="00EB14DA" w:rsidRPr="00EB14DA" w:rsidRDefault="00EB14DA" w:rsidP="00EB1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14DA">
              <w:rPr>
                <w:rFonts w:ascii="Arial" w:hAnsi="Arial" w:cs="Arial"/>
                <w:sz w:val="18"/>
                <w:szCs w:val="18"/>
              </w:rPr>
              <w:t xml:space="preserve">Comprende el procedimiento econométrico y lo aplica correctamente </w:t>
            </w:r>
          </w:p>
          <w:p w14:paraId="3AE9D746" w14:textId="654327A6" w:rsidR="00B65420" w:rsidRPr="00643EEB" w:rsidRDefault="00EB14DA" w:rsidP="00EB1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14DA">
              <w:rPr>
                <w:rFonts w:ascii="Arial" w:hAnsi="Arial" w:cs="Arial"/>
                <w:sz w:val="18"/>
                <w:szCs w:val="18"/>
              </w:rPr>
              <w:t>Comprende, aplica e interpreta correctamente las herramientas básicas de estadística y econometría para resolver un problema económico utilizando datos reales</w:t>
            </w:r>
          </w:p>
        </w:tc>
        <w:tc>
          <w:tcPr>
            <w:tcW w:w="955" w:type="dxa"/>
          </w:tcPr>
          <w:p w14:paraId="37F45DAA" w14:textId="6D53767C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Trabajo final escrito</w:t>
            </w:r>
          </w:p>
        </w:tc>
        <w:tc>
          <w:tcPr>
            <w:tcW w:w="2130" w:type="dxa"/>
          </w:tcPr>
          <w:p w14:paraId="34BA164E" w14:textId="0C683EEF" w:rsidR="00B65420" w:rsidRPr="00643EEB" w:rsidRDefault="00055F0B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61F6761E" w14:textId="478B85D7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16</w:t>
            </w:r>
          </w:p>
        </w:tc>
      </w:tr>
      <w:tr w:rsidR="00B65420" w:rsidRPr="00643EEB" w14:paraId="4DCD8D5C" w14:textId="77777777" w:rsidTr="00FC0BDC">
        <w:trPr>
          <w:trHeight w:val="759"/>
        </w:trPr>
        <w:tc>
          <w:tcPr>
            <w:tcW w:w="1338" w:type="dxa"/>
            <w:vMerge/>
          </w:tcPr>
          <w:p w14:paraId="0EB02277" w14:textId="5BBAC9B7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1626E34F" w14:textId="71D2C8CE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15%</w:t>
            </w:r>
          </w:p>
        </w:tc>
        <w:tc>
          <w:tcPr>
            <w:tcW w:w="4517" w:type="dxa"/>
          </w:tcPr>
          <w:p w14:paraId="0638282F" w14:textId="438D9316" w:rsidR="000E50B3" w:rsidRPr="000E50B3" w:rsidRDefault="000E50B3" w:rsidP="000E50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0B3">
              <w:rPr>
                <w:rFonts w:ascii="Arial" w:hAnsi="Arial" w:cs="Arial"/>
                <w:sz w:val="18"/>
                <w:szCs w:val="18"/>
              </w:rPr>
              <w:t xml:space="preserve">Comprende el procedimiento econométrico y lo aplica correctamente </w:t>
            </w:r>
          </w:p>
          <w:p w14:paraId="6CEB0A64" w14:textId="336A510A" w:rsidR="00B65420" w:rsidRPr="00643EEB" w:rsidRDefault="000E50B3" w:rsidP="000E50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0B3">
              <w:rPr>
                <w:rFonts w:ascii="Arial" w:hAnsi="Arial" w:cs="Arial"/>
                <w:sz w:val="18"/>
                <w:szCs w:val="18"/>
              </w:rPr>
              <w:t>Comprende, aplica e interpreta correctamente las herramientas básicas de estadística y econometría para resolver un problema económico utilizando datos reales</w:t>
            </w:r>
          </w:p>
        </w:tc>
        <w:tc>
          <w:tcPr>
            <w:tcW w:w="955" w:type="dxa"/>
          </w:tcPr>
          <w:p w14:paraId="0FFA7D1E" w14:textId="202D88BB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Sustentación trabajo final</w:t>
            </w:r>
          </w:p>
        </w:tc>
        <w:tc>
          <w:tcPr>
            <w:tcW w:w="2130" w:type="dxa"/>
          </w:tcPr>
          <w:p w14:paraId="179E92D6" w14:textId="25BE30F0" w:rsidR="00B65420" w:rsidRPr="00643EEB" w:rsidRDefault="00055F0B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3973D24A" w14:textId="07DEFEC6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16</w:t>
            </w:r>
          </w:p>
        </w:tc>
      </w:tr>
      <w:tr w:rsidR="0016663E" w:rsidRPr="00643EEB" w14:paraId="39EF896D" w14:textId="77777777" w:rsidTr="00FC0BDC">
        <w:trPr>
          <w:trHeight w:val="739"/>
        </w:trPr>
        <w:tc>
          <w:tcPr>
            <w:tcW w:w="1338" w:type="dxa"/>
            <w:vMerge/>
          </w:tcPr>
          <w:p w14:paraId="61B4E001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7302818B" w14:textId="45364FC4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4517" w:type="dxa"/>
          </w:tcPr>
          <w:p w14:paraId="4230A303" w14:textId="4867E5FE" w:rsidR="0016663E" w:rsidRPr="00643EEB" w:rsidRDefault="00C63417" w:rsidP="00502B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Conoce, comprende y analiza correctamente los elementos básicos del modelo de regresión lineal</w:t>
            </w:r>
          </w:p>
        </w:tc>
        <w:tc>
          <w:tcPr>
            <w:tcW w:w="955" w:type="dxa"/>
          </w:tcPr>
          <w:p w14:paraId="5EEA8B1F" w14:textId="4F9EDE24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Participación -activa-</w:t>
            </w:r>
          </w:p>
        </w:tc>
        <w:tc>
          <w:tcPr>
            <w:tcW w:w="2130" w:type="dxa"/>
          </w:tcPr>
          <w:p w14:paraId="66E806B7" w14:textId="295FBBF5" w:rsidR="0016663E" w:rsidRPr="00643EEB" w:rsidRDefault="00820412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6E568E3E" w14:textId="1CBCFB9F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Semanas 1 a 15</w:t>
            </w:r>
          </w:p>
        </w:tc>
      </w:tr>
      <w:tr w:rsidR="0016663E" w:rsidRPr="00643EEB" w14:paraId="58992298" w14:textId="77777777" w:rsidTr="00FC0BDC">
        <w:trPr>
          <w:trHeight w:val="750"/>
        </w:trPr>
        <w:tc>
          <w:tcPr>
            <w:tcW w:w="1338" w:type="dxa"/>
            <w:vMerge/>
          </w:tcPr>
          <w:p w14:paraId="3577F75C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56595951" w14:textId="53695FAD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112A99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517" w:type="dxa"/>
          </w:tcPr>
          <w:p w14:paraId="1A18646C" w14:textId="73859DFD" w:rsidR="00C63417" w:rsidRDefault="00C63417" w:rsidP="00C6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Conoce, comprende y analiza correctamente los elementos básicos del modelo de regresión lineal</w:t>
            </w:r>
          </w:p>
          <w:p w14:paraId="3CC44A8C" w14:textId="34D14A7E" w:rsidR="0016663E" w:rsidRPr="00643EEB" w:rsidRDefault="00C63417" w:rsidP="00C6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Usa el software y procesa los datos para </w:t>
            </w:r>
            <w:r w:rsidRPr="000B0095">
              <w:rPr>
                <w:rFonts w:ascii="Arial" w:hAnsi="Arial" w:cs="Arial"/>
                <w:sz w:val="18"/>
                <w:szCs w:val="18"/>
              </w:rPr>
              <w:t>poner en práctica adecuadamente y con la rigurosidad de cada caso las herramientas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B0095">
              <w:rPr>
                <w:rFonts w:ascii="Arial" w:hAnsi="Arial" w:cs="Arial"/>
                <w:sz w:val="18"/>
                <w:szCs w:val="18"/>
              </w:rPr>
              <w:t>dadas en el curso</w:t>
            </w:r>
          </w:p>
        </w:tc>
        <w:tc>
          <w:tcPr>
            <w:tcW w:w="955" w:type="dxa"/>
          </w:tcPr>
          <w:p w14:paraId="516CB9B2" w14:textId="09E4A85D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Quices, ejercicios, entregas parciales trabajo final</w:t>
            </w:r>
          </w:p>
        </w:tc>
        <w:tc>
          <w:tcPr>
            <w:tcW w:w="2130" w:type="dxa"/>
          </w:tcPr>
          <w:p w14:paraId="531CBD86" w14:textId="02364230" w:rsidR="0016663E" w:rsidRPr="00643EEB" w:rsidRDefault="00820412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</w:t>
            </w:r>
            <w:r w:rsidR="009275B3">
              <w:rPr>
                <w:rFonts w:ascii="Arial" w:hAnsi="Arial" w:cs="Arial"/>
                <w:sz w:val="18"/>
                <w:szCs w:val="18"/>
              </w:rPr>
              <w:t xml:space="preserve"> regresión lineal</w:t>
            </w:r>
            <w:r w:rsidR="00F470B2">
              <w:rPr>
                <w:rFonts w:ascii="Arial" w:hAnsi="Arial" w:cs="Arial"/>
                <w:sz w:val="18"/>
                <w:szCs w:val="18"/>
              </w:rPr>
              <w:t>, violación a los supuestos</w:t>
            </w:r>
          </w:p>
        </w:tc>
        <w:tc>
          <w:tcPr>
            <w:tcW w:w="977" w:type="dxa"/>
          </w:tcPr>
          <w:p w14:paraId="109FB20C" w14:textId="53EAC1FF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Semanas 2 a 15</w:t>
            </w:r>
          </w:p>
        </w:tc>
      </w:tr>
      <w:tr w:rsidR="0016663E" w:rsidRPr="00643EEB" w14:paraId="391420DD" w14:textId="77777777" w:rsidTr="00FC0BDC">
        <w:trPr>
          <w:trHeight w:val="2953"/>
        </w:trPr>
        <w:tc>
          <w:tcPr>
            <w:tcW w:w="1338" w:type="dxa"/>
            <w:vMerge/>
          </w:tcPr>
          <w:p w14:paraId="789ED597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0074F5A0" w14:textId="7FCEB1F0" w:rsidR="0016663E" w:rsidRPr="00643EEB" w:rsidRDefault="00FC0BDC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16663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517" w:type="dxa"/>
          </w:tcPr>
          <w:p w14:paraId="3E5AE857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Deduce matemáticamente los estimadores MCO del MRLS</w:t>
            </w:r>
          </w:p>
          <w:p w14:paraId="40903928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los supuestos del MRLS y lo que implica el incumplimiento de estos supuestos</w:t>
            </w:r>
          </w:p>
          <w:p w14:paraId="77ED8E6B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las propiedades del MRLS</w:t>
            </w:r>
          </w:p>
          <w:p w14:paraId="6F7D855F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Interpreta correctamente la estimación del MRLS </w:t>
            </w:r>
          </w:p>
          <w:p w14:paraId="21FFA0AB" w14:textId="3D7279EF" w:rsidR="0016663E" w:rsidRPr="00643EEB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Formula, calcula e interpreta correctamente pruebas de hipótesis e intervalos de confianza en el MRLS</w:t>
            </w:r>
          </w:p>
        </w:tc>
        <w:tc>
          <w:tcPr>
            <w:tcW w:w="955" w:type="dxa"/>
          </w:tcPr>
          <w:p w14:paraId="66C373AC" w14:textId="41BC58D3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Evaluación escrita</w:t>
            </w:r>
          </w:p>
        </w:tc>
        <w:tc>
          <w:tcPr>
            <w:tcW w:w="2130" w:type="dxa"/>
          </w:tcPr>
          <w:p w14:paraId="733971A0" w14:textId="19287749" w:rsidR="0016663E" w:rsidRPr="00643EEB" w:rsidRDefault="001675F4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simple</w:t>
            </w:r>
          </w:p>
        </w:tc>
        <w:tc>
          <w:tcPr>
            <w:tcW w:w="977" w:type="dxa"/>
          </w:tcPr>
          <w:p w14:paraId="7DC8EB13" w14:textId="67D90D75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7-8</w:t>
            </w:r>
          </w:p>
        </w:tc>
      </w:tr>
      <w:tr w:rsidR="0016663E" w:rsidRPr="00643EEB" w14:paraId="074C1324" w14:textId="77777777" w:rsidTr="00FC0BDC">
        <w:trPr>
          <w:trHeight w:val="2973"/>
        </w:trPr>
        <w:tc>
          <w:tcPr>
            <w:tcW w:w="1338" w:type="dxa"/>
            <w:vMerge/>
          </w:tcPr>
          <w:p w14:paraId="33C67519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5F8716FF" w14:textId="26001EBF" w:rsidR="0016663E" w:rsidRDefault="00FC0BDC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="0016663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517" w:type="dxa"/>
          </w:tcPr>
          <w:p w14:paraId="7D0FBF87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Deduce matemáticamente los estimadores MCO del MRLM</w:t>
            </w:r>
          </w:p>
          <w:p w14:paraId="60338F42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los supuestos del MRLM y lo que implica el incumplimiento de estos supuestos</w:t>
            </w:r>
          </w:p>
          <w:p w14:paraId="350BC280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las propiedades del MRLM</w:t>
            </w:r>
          </w:p>
          <w:p w14:paraId="1F317514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Interpreta correctamente la estimación del MRLM</w:t>
            </w:r>
          </w:p>
          <w:p w14:paraId="47654C2B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Formula, calcula e interpreta correctamente pruebas de hipótesis e intervalos de confianza en el MRLM</w:t>
            </w:r>
          </w:p>
          <w:p w14:paraId="5C8A2973" w14:textId="1427E78A" w:rsidR="0016663E" w:rsidRPr="00643EEB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Usa e interpreta correctamente las variables categóricas en un MRLM</w:t>
            </w:r>
          </w:p>
        </w:tc>
        <w:tc>
          <w:tcPr>
            <w:tcW w:w="955" w:type="dxa"/>
          </w:tcPr>
          <w:p w14:paraId="3B65016F" w14:textId="50750FD2" w:rsidR="0016663E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Evaluación escrita</w:t>
            </w:r>
          </w:p>
        </w:tc>
        <w:tc>
          <w:tcPr>
            <w:tcW w:w="2130" w:type="dxa"/>
          </w:tcPr>
          <w:p w14:paraId="2CF4E54E" w14:textId="0F81008D" w:rsidR="0016663E" w:rsidRPr="00643EEB" w:rsidRDefault="001675F4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múltiple</w:t>
            </w:r>
          </w:p>
        </w:tc>
        <w:tc>
          <w:tcPr>
            <w:tcW w:w="977" w:type="dxa"/>
          </w:tcPr>
          <w:p w14:paraId="4A0D9CFB" w14:textId="5B27888F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13-14</w:t>
            </w:r>
          </w:p>
        </w:tc>
      </w:tr>
    </w:tbl>
    <w:p w14:paraId="1D49E3A3" w14:textId="77777777" w:rsidR="00576E59" w:rsidRDefault="00576E59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513"/>
        <w:gridCol w:w="954"/>
        <w:gridCol w:w="665"/>
        <w:gridCol w:w="819"/>
        <w:gridCol w:w="663"/>
        <w:gridCol w:w="963"/>
        <w:gridCol w:w="796"/>
        <w:gridCol w:w="954"/>
        <w:gridCol w:w="919"/>
        <w:gridCol w:w="1165"/>
        <w:gridCol w:w="1499"/>
      </w:tblGrid>
      <w:tr w:rsidR="00387303" w:rsidRPr="00BA3055" w14:paraId="06026BE1" w14:textId="77777777" w:rsidTr="00B91A92">
        <w:tc>
          <w:tcPr>
            <w:tcW w:w="10910" w:type="dxa"/>
            <w:gridSpan w:val="11"/>
          </w:tcPr>
          <w:p w14:paraId="38C5595F" w14:textId="59015A0F" w:rsidR="00387303" w:rsidRPr="00BA3055" w:rsidRDefault="00387303" w:rsidP="003873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Prácticas de laboratorio</w:t>
            </w:r>
          </w:p>
        </w:tc>
      </w:tr>
      <w:tr w:rsidR="00387303" w:rsidRPr="00BA3055" w14:paraId="1CEDC30E" w14:textId="2E91F93C" w:rsidTr="005206C5">
        <w:tc>
          <w:tcPr>
            <w:tcW w:w="1513" w:type="dxa"/>
          </w:tcPr>
          <w:p w14:paraId="19AB0854" w14:textId="1C748064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Aula – Laboratorio</w:t>
            </w:r>
          </w:p>
          <w:p w14:paraId="3BB17C41" w14:textId="43708BF2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(Señale con X)</w:t>
            </w:r>
          </w:p>
        </w:tc>
        <w:tc>
          <w:tcPr>
            <w:tcW w:w="954" w:type="dxa"/>
            <w:shd w:val="clear" w:color="auto" w:fill="A6A6A6" w:themeFill="background1" w:themeFillShade="A6"/>
            <w:vAlign w:val="center"/>
          </w:tcPr>
          <w:p w14:paraId="22F88EFB" w14:textId="4022B54A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413</w:t>
            </w:r>
          </w:p>
        </w:tc>
        <w:tc>
          <w:tcPr>
            <w:tcW w:w="665" w:type="dxa"/>
            <w:vAlign w:val="center"/>
          </w:tcPr>
          <w:p w14:paraId="3491F62C" w14:textId="0BB9DE71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6A6A6" w:themeFill="background1" w:themeFillShade="A6"/>
            <w:vAlign w:val="center"/>
          </w:tcPr>
          <w:p w14:paraId="344EE9C9" w14:textId="3771D3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415</w:t>
            </w:r>
          </w:p>
        </w:tc>
        <w:tc>
          <w:tcPr>
            <w:tcW w:w="663" w:type="dxa"/>
            <w:vAlign w:val="center"/>
          </w:tcPr>
          <w:p w14:paraId="77BB3238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  <w:vAlign w:val="center"/>
          </w:tcPr>
          <w:p w14:paraId="5E9DB84B" w14:textId="7D836E2E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416</w:t>
            </w:r>
          </w:p>
        </w:tc>
        <w:tc>
          <w:tcPr>
            <w:tcW w:w="796" w:type="dxa"/>
            <w:vAlign w:val="center"/>
          </w:tcPr>
          <w:p w14:paraId="1FC71FDE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4" w:type="dxa"/>
            <w:shd w:val="clear" w:color="auto" w:fill="A6A6A6" w:themeFill="background1" w:themeFillShade="A6"/>
            <w:vAlign w:val="center"/>
          </w:tcPr>
          <w:p w14:paraId="63B40BEE" w14:textId="3FCAA7CE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404</w:t>
            </w:r>
          </w:p>
        </w:tc>
        <w:tc>
          <w:tcPr>
            <w:tcW w:w="919" w:type="dxa"/>
            <w:vAlign w:val="center"/>
          </w:tcPr>
          <w:p w14:paraId="21527B6F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shd w:val="clear" w:color="auto" w:fill="A6A6A6" w:themeFill="background1" w:themeFillShade="A6"/>
            <w:vAlign w:val="center"/>
          </w:tcPr>
          <w:p w14:paraId="0D3A9EE1" w14:textId="51312563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Otro</w:t>
            </w:r>
          </w:p>
        </w:tc>
        <w:tc>
          <w:tcPr>
            <w:tcW w:w="1499" w:type="dxa"/>
            <w:vAlign w:val="center"/>
          </w:tcPr>
          <w:p w14:paraId="31133AF4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CE0429B" w14:textId="77777777" w:rsidR="00E83485" w:rsidRDefault="00E83485" w:rsidP="00744059">
      <w:pPr>
        <w:spacing w:after="0" w:line="240" w:lineRule="auto"/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513"/>
        <w:gridCol w:w="6733"/>
        <w:gridCol w:w="1165"/>
        <w:gridCol w:w="1499"/>
      </w:tblGrid>
      <w:tr w:rsidR="00387303" w:rsidRPr="00BA3055" w14:paraId="6955B703" w14:textId="77777777" w:rsidTr="00814AF5">
        <w:trPr>
          <w:tblHeader/>
        </w:trPr>
        <w:tc>
          <w:tcPr>
            <w:tcW w:w="1513" w:type="dxa"/>
          </w:tcPr>
          <w:p w14:paraId="0EA50950" w14:textId="07BBBE48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6733" w:type="dxa"/>
          </w:tcPr>
          <w:p w14:paraId="3A20B2A4" w14:textId="487F7625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Nombre de la práctica</w:t>
            </w:r>
          </w:p>
        </w:tc>
        <w:tc>
          <w:tcPr>
            <w:tcW w:w="1165" w:type="dxa"/>
          </w:tcPr>
          <w:p w14:paraId="13721CD1" w14:textId="173E1061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499" w:type="dxa"/>
          </w:tcPr>
          <w:p w14:paraId="1BC82C3C" w14:textId="54637CE8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Hora</w:t>
            </w:r>
          </w:p>
        </w:tc>
      </w:tr>
      <w:tr w:rsidR="00EF24EE" w:rsidRPr="00BA3055" w14:paraId="3582717E" w14:textId="0F3859EE" w:rsidTr="000901EE">
        <w:tc>
          <w:tcPr>
            <w:tcW w:w="1513" w:type="dxa"/>
          </w:tcPr>
          <w:p w14:paraId="1CF28554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6314C7B2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21FB01D8" w14:textId="65DCCF9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7FDEA6A5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24EE" w:rsidRPr="00BA3055" w14:paraId="36E472DB" w14:textId="61751368" w:rsidTr="00A63716">
        <w:tc>
          <w:tcPr>
            <w:tcW w:w="1513" w:type="dxa"/>
          </w:tcPr>
          <w:p w14:paraId="346764F1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03C60674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1B3AB953" w14:textId="04E296F6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63766707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24EE" w:rsidRPr="00BA3055" w14:paraId="7D47401D" w14:textId="0449479D" w:rsidTr="003B0D28">
        <w:tc>
          <w:tcPr>
            <w:tcW w:w="1513" w:type="dxa"/>
          </w:tcPr>
          <w:p w14:paraId="11946412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1293D0EA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3AD44AD2" w14:textId="74E865BC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0A4CFC26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0BDC" w:rsidRPr="00BA3055" w14:paraId="1735ED77" w14:textId="77777777" w:rsidTr="003B0D28">
        <w:tc>
          <w:tcPr>
            <w:tcW w:w="1513" w:type="dxa"/>
          </w:tcPr>
          <w:p w14:paraId="485A3656" w14:textId="77777777" w:rsidR="00FC0BDC" w:rsidRPr="00BA3055" w:rsidRDefault="00FC0BDC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47E361E6" w14:textId="77777777" w:rsidR="00FC0BDC" w:rsidRPr="00BA3055" w:rsidRDefault="00FC0B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792F9A87" w14:textId="77777777" w:rsidR="00FC0BDC" w:rsidRPr="00BA3055" w:rsidRDefault="00FC0B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3248356A" w14:textId="77777777" w:rsidR="00FC0BDC" w:rsidRPr="00BA3055" w:rsidRDefault="00FC0B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2"/>
        <w:gridCol w:w="1710"/>
        <w:gridCol w:w="1960"/>
        <w:gridCol w:w="1687"/>
        <w:gridCol w:w="2510"/>
      </w:tblGrid>
      <w:tr w:rsidR="003F0259" w:rsidRPr="00747BC9" w14:paraId="14435E30" w14:textId="77777777" w:rsidTr="00FC0BDC">
        <w:trPr>
          <w:trHeight w:val="24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1884795A" w14:textId="74160DD3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lastRenderedPageBreak/>
              <w:t>Asesorías</w:t>
            </w:r>
          </w:p>
          <w:p w14:paraId="50C22652" w14:textId="185AD74B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47BC9">
              <w:rPr>
                <w:rFonts w:ascii="Arial" w:hAnsi="Arial" w:cs="Arial"/>
                <w:bCs/>
                <w:sz w:val="20"/>
                <w:szCs w:val="20"/>
              </w:rPr>
              <w:t>(Solo para docentes de tiempo completo</w:t>
            </w:r>
            <w:r w:rsidR="003C7140" w:rsidRPr="00747BC9">
              <w:rPr>
                <w:rFonts w:ascii="Arial" w:hAnsi="Arial" w:cs="Arial"/>
                <w:bCs/>
                <w:sz w:val="20"/>
                <w:szCs w:val="20"/>
              </w:rPr>
              <w:t xml:space="preserve"> (4 horas semanales)</w:t>
            </w:r>
            <w:r w:rsidRPr="00747BC9">
              <w:rPr>
                <w:rFonts w:ascii="Arial" w:hAnsi="Arial" w:cs="Arial"/>
                <w:bCs/>
                <w:sz w:val="20"/>
                <w:szCs w:val="20"/>
              </w:rPr>
              <w:t xml:space="preserve"> y de medio tiempo</w:t>
            </w:r>
            <w:r w:rsidR="003C7140" w:rsidRPr="00747BC9">
              <w:rPr>
                <w:rFonts w:ascii="Arial" w:hAnsi="Arial" w:cs="Arial"/>
                <w:bCs/>
                <w:sz w:val="20"/>
                <w:szCs w:val="20"/>
              </w:rPr>
              <w:t xml:space="preserve"> (2 horas semanales</w:t>
            </w:r>
            <w:r w:rsidRPr="00747BC9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14:paraId="731553F9" w14:textId="096A5EC3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7140" w:rsidRPr="00747BC9" w14:paraId="24ECA76D" w14:textId="77777777" w:rsidTr="00F77B7F">
        <w:trPr>
          <w:trHeight w:val="221"/>
        </w:trPr>
        <w:tc>
          <w:tcPr>
            <w:tcW w:w="1320" w:type="pct"/>
            <w:vMerge w:val="restart"/>
            <w:shd w:val="clear" w:color="auto" w:fill="auto"/>
            <w:vAlign w:val="center"/>
          </w:tcPr>
          <w:p w14:paraId="77810C1C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57670846"/>
            <w:r w:rsidRPr="00747BC9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1717" w:type="pct"/>
            <w:gridSpan w:val="2"/>
            <w:shd w:val="clear" w:color="auto" w:fill="auto"/>
            <w:vAlign w:val="center"/>
          </w:tcPr>
          <w:p w14:paraId="2CBA829D" w14:textId="5771EC58" w:rsidR="003C7140" w:rsidRPr="00747BC9" w:rsidRDefault="003C7140" w:rsidP="0066047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Modalidad</w:t>
            </w:r>
            <w:r w:rsidR="003F0259" w:rsidRPr="00747BC9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747BC9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3F0259" w:rsidRPr="00747BC9">
              <w:rPr>
                <w:rFonts w:ascii="Arial" w:hAnsi="Arial" w:cs="Arial"/>
                <w:b/>
                <w:sz w:val="20"/>
                <w:szCs w:val="20"/>
              </w:rPr>
              <w:t>eñal</w:t>
            </w:r>
            <w:r w:rsidRPr="00747BC9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3F0259" w:rsidRPr="00747BC9">
              <w:rPr>
                <w:rFonts w:ascii="Arial" w:hAnsi="Arial" w:cs="Arial"/>
                <w:b/>
                <w:sz w:val="20"/>
                <w:szCs w:val="20"/>
              </w:rPr>
              <w:t xml:space="preserve"> con X)</w:t>
            </w:r>
          </w:p>
        </w:tc>
        <w:tc>
          <w:tcPr>
            <w:tcW w:w="789" w:type="pct"/>
            <w:vMerge w:val="restart"/>
            <w:shd w:val="clear" w:color="auto" w:fill="auto"/>
            <w:vAlign w:val="center"/>
          </w:tcPr>
          <w:p w14:paraId="0A317F01" w14:textId="6E1E8F22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Día</w:t>
            </w:r>
            <w:r w:rsidR="003C7140" w:rsidRPr="00747BC9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</w:tcPr>
          <w:p w14:paraId="27E20528" w14:textId="1E745500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Lugar</w:t>
            </w:r>
            <w:r w:rsidR="003C7140" w:rsidRPr="00747BC9">
              <w:rPr>
                <w:rFonts w:ascii="Arial" w:hAnsi="Arial" w:cs="Arial"/>
                <w:b/>
                <w:sz w:val="18"/>
                <w:szCs w:val="18"/>
              </w:rPr>
              <w:t xml:space="preserve"> (de ser presencial)</w:t>
            </w:r>
          </w:p>
        </w:tc>
      </w:tr>
      <w:tr w:rsidR="003C7140" w:rsidRPr="00747BC9" w14:paraId="42CC3E82" w14:textId="77777777" w:rsidTr="00FC0BDC">
        <w:trPr>
          <w:trHeight w:val="177"/>
        </w:trPr>
        <w:tc>
          <w:tcPr>
            <w:tcW w:w="1320" w:type="pct"/>
            <w:vMerge/>
            <w:shd w:val="clear" w:color="auto" w:fill="auto"/>
            <w:vAlign w:val="center"/>
          </w:tcPr>
          <w:p w14:paraId="25DFB68C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126AEA4F" w14:textId="22A7C6D8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Remota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2AAB9D2F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Presencial</w:t>
            </w:r>
          </w:p>
        </w:tc>
        <w:tc>
          <w:tcPr>
            <w:tcW w:w="789" w:type="pct"/>
            <w:vMerge/>
            <w:shd w:val="clear" w:color="auto" w:fill="auto"/>
            <w:vAlign w:val="center"/>
          </w:tcPr>
          <w:p w14:paraId="14B9EEAA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pct"/>
            <w:vMerge/>
            <w:shd w:val="clear" w:color="auto" w:fill="auto"/>
            <w:vAlign w:val="center"/>
          </w:tcPr>
          <w:p w14:paraId="3C05BA63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C7140" w:rsidRPr="00747BC9" w14:paraId="57B1CE91" w14:textId="77777777" w:rsidTr="00FC0BDC">
        <w:trPr>
          <w:trHeight w:val="380"/>
        </w:trPr>
        <w:tc>
          <w:tcPr>
            <w:tcW w:w="1320" w:type="pct"/>
            <w:shd w:val="clear" w:color="auto" w:fill="auto"/>
            <w:vAlign w:val="center"/>
          </w:tcPr>
          <w:p w14:paraId="3086D333" w14:textId="497F548C" w:rsidR="003F0259" w:rsidRPr="00747BC9" w:rsidRDefault="00CF3CC2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4EF">
              <w:rPr>
                <w:rFonts w:ascii="Arial" w:hAnsi="Arial" w:cs="Arial"/>
                <w:sz w:val="20"/>
                <w:szCs w:val="20"/>
                <w:highlight w:val="yellow"/>
              </w:rPr>
              <w:t>9.00 AM - 11.00 AM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F611A6D" w14:textId="7624CFEE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0B3FABB5" w14:textId="1193A4EE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24AAE5A5" w14:textId="30911388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634EF">
              <w:rPr>
                <w:rFonts w:ascii="Arial" w:hAnsi="Arial" w:cs="Arial"/>
                <w:sz w:val="18"/>
                <w:szCs w:val="18"/>
                <w:highlight w:val="yellow"/>
              </w:rPr>
              <w:t>MIERCOLES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4B38A8D5" w14:textId="1B7432D1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 418</w:t>
            </w:r>
            <w:r w:rsidR="00EC7CDC">
              <w:rPr>
                <w:rFonts w:ascii="Arial" w:hAnsi="Arial" w:cs="Arial"/>
                <w:sz w:val="18"/>
                <w:szCs w:val="18"/>
              </w:rPr>
              <w:t xml:space="preserve"> / Sala de Asesorías</w:t>
            </w:r>
          </w:p>
        </w:tc>
      </w:tr>
      <w:tr w:rsidR="003C7140" w:rsidRPr="00747BC9" w14:paraId="187DF55E" w14:textId="77777777" w:rsidTr="00FC0BDC">
        <w:trPr>
          <w:trHeight w:val="409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E6CB0" w14:textId="56AA194E" w:rsidR="003F0259" w:rsidRPr="00747BC9" w:rsidRDefault="002634EF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4EF">
              <w:rPr>
                <w:rFonts w:ascii="Arial" w:hAnsi="Arial" w:cs="Arial"/>
                <w:sz w:val="20"/>
                <w:szCs w:val="20"/>
                <w:highlight w:val="yellow"/>
              </w:rPr>
              <w:t>9.00 AM - 11.00 AM</w:t>
            </w:r>
          </w:p>
        </w:tc>
        <w:tc>
          <w:tcPr>
            <w:tcW w:w="8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C77DF" w14:textId="7D49C190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7FA157" w14:textId="5699A0E6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D860F" w14:textId="70FF7214" w:rsidR="003F0259" w:rsidRPr="00747BC9" w:rsidRDefault="002634EF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VIERNES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ECC63D" w14:textId="2CBC9B57" w:rsidR="003F0259" w:rsidRPr="00747BC9" w:rsidRDefault="002634EF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bookmarkEnd w:id="0"/>
    </w:tbl>
    <w:p w14:paraId="3E4EC65B" w14:textId="31717107" w:rsidR="00BF3F4D" w:rsidRDefault="00BF3F4D" w:rsidP="00F60782">
      <w:pPr>
        <w:spacing w:after="0" w:line="240" w:lineRule="auto"/>
      </w:pPr>
    </w:p>
    <w:p w14:paraId="6809EE36" w14:textId="77777777" w:rsidR="00FC0BDC" w:rsidRDefault="00FC0BDC" w:rsidP="00F60782">
      <w:pPr>
        <w:spacing w:after="0" w:line="240" w:lineRule="auto"/>
      </w:pPr>
    </w:p>
    <w:tbl>
      <w:tblPr>
        <w:tblW w:w="5056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08"/>
        <w:gridCol w:w="2474"/>
        <w:gridCol w:w="5454"/>
        <w:gridCol w:w="2555"/>
      </w:tblGrid>
      <w:tr w:rsidR="003F0259" w:rsidRPr="00747BC9" w14:paraId="28C2A0DD" w14:textId="77777777" w:rsidTr="00FC0BDC">
        <w:trPr>
          <w:trHeight w:val="193"/>
          <w:tblHeader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871F25" w14:textId="0E8196FB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Estudiantes</w:t>
            </w:r>
          </w:p>
        </w:tc>
      </w:tr>
      <w:tr w:rsidR="003C7140" w:rsidRPr="00747BC9" w14:paraId="368ABFED" w14:textId="77777777" w:rsidTr="00FC0BDC">
        <w:trPr>
          <w:trHeight w:val="70"/>
          <w:tblHeader/>
        </w:trPr>
        <w:tc>
          <w:tcPr>
            <w:tcW w:w="187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210A1" w14:textId="46B7FCB4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No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4E23A" w14:textId="04CD632B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Documento de identidad</w:t>
            </w:r>
          </w:p>
        </w:tc>
        <w:tc>
          <w:tcPr>
            <w:tcW w:w="25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7C0F0" w14:textId="7FDBE085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5C15FF4" w14:textId="553A56BD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Firma</w:t>
            </w:r>
          </w:p>
        </w:tc>
      </w:tr>
      <w:tr w:rsidR="003C7140" w:rsidRPr="00747BC9" w14:paraId="070062EA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1BEFE" w14:textId="642DA837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8CC38" w14:textId="447B4510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F7827" w14:textId="1DB85AAC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B15B17" w14:textId="72AD406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521AAB62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4A5B" w14:textId="469B291C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566C4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441A7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A74BFA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44D62D07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6CCC" w14:textId="4984FCED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B8F4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069BF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F576AA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0A403D53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A9679" w14:textId="0DE7DD34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B626C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B812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F5BC29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2140CF5E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F317D" w14:textId="131DC3D9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A31DA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1678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5BBC2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6ACCE58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7184" w14:textId="77EF18E5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2ABDE" w14:textId="259188A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877" w14:textId="5B350FB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468799" w14:textId="1DA9BD06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3A130856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E49ED" w14:textId="2A9B0AD2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6F9DD" w14:textId="13A3414C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7B49" w14:textId="790CC8F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327DDA" w14:textId="7A877D9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3EAD5A65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2B8AC" w14:textId="671B4510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3855C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00365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8F25E3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025143F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19EFB" w14:textId="1C356AA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CCDF6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3AD9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3C6090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4FDF4F30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D32B2" w14:textId="4146B30E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8A71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1D83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513EB4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3A2F12C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62F8A" w14:textId="27B24515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A5FDA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C1A2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94CAA5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03A2C383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0F68" w14:textId="0E730E2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1D7D4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D20F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E44E75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67D6F03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C556A" w14:textId="7099E14C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13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58F43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5C95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A9094F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5386DB9F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87979" w14:textId="70D7494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14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8CBD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738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9A4CF2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40D0B15E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07AE" w14:textId="742544C2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285E9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82478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ABEDDA" w14:textId="21312F9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7CBA8541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7871E" w14:textId="321A22EA" w:rsidR="00FC0BDC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75D7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8A63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ECA673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658FE0F2" w14:textId="77777777" w:rsidTr="00C43288">
        <w:trPr>
          <w:trHeight w:val="24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ACF069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041EFA9A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Firma del docente</w:t>
            </w:r>
          </w:p>
          <w:p w14:paraId="60B04690" w14:textId="17F3A38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2EA4D35D" w14:textId="77777777" w:rsidTr="00C43288">
        <w:trPr>
          <w:trHeight w:val="91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593DCE" w14:textId="19E90F70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51340D57" w14:textId="77777777" w:rsidTr="00C43288">
        <w:trPr>
          <w:trHeight w:val="27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04AB7F" w14:textId="116765DB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</w:tbl>
    <w:p w14:paraId="2886B815" w14:textId="77777777" w:rsidR="00AA02C3" w:rsidRPr="00AA02C3" w:rsidRDefault="00AA02C3" w:rsidP="00AA02C3"/>
    <w:sectPr w:rsidR="00AA02C3" w:rsidRPr="00AA02C3" w:rsidSect="00D0549C">
      <w:type w:val="continuous"/>
      <w:pgSz w:w="12240" w:h="15840"/>
      <w:pgMar w:top="720" w:right="720" w:bottom="720" w:left="72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A2B40" w14:textId="77777777" w:rsidR="00357B70" w:rsidRDefault="00357B70" w:rsidP="000A668A">
      <w:pPr>
        <w:spacing w:after="0" w:line="240" w:lineRule="auto"/>
      </w:pPr>
      <w:r>
        <w:separator/>
      </w:r>
    </w:p>
  </w:endnote>
  <w:endnote w:type="continuationSeparator" w:id="0">
    <w:p w14:paraId="5E403302" w14:textId="77777777" w:rsidR="00357B70" w:rsidRDefault="00357B70" w:rsidP="000A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86156" w14:textId="77777777" w:rsidR="00357B70" w:rsidRDefault="00357B70" w:rsidP="000A668A">
      <w:pPr>
        <w:spacing w:after="0" w:line="240" w:lineRule="auto"/>
      </w:pPr>
      <w:r>
        <w:separator/>
      </w:r>
    </w:p>
  </w:footnote>
  <w:footnote w:type="continuationSeparator" w:id="0">
    <w:p w14:paraId="007D5A60" w14:textId="77777777" w:rsidR="00357B70" w:rsidRDefault="00357B70" w:rsidP="000A6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58" w:type="pct"/>
      <w:tblInd w:w="-5" w:type="dxa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2410"/>
      <w:gridCol w:w="6095"/>
      <w:gridCol w:w="993"/>
      <w:gridCol w:w="1417"/>
    </w:tblGrid>
    <w:tr w:rsidR="008D09B9" w:rsidRPr="002D5005" w14:paraId="4161BBCC" w14:textId="77777777" w:rsidTr="001A2B61">
      <w:trPr>
        <w:trHeight w:val="557"/>
      </w:trPr>
      <w:tc>
        <w:tcPr>
          <w:tcW w:w="110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52A6CFF8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sz w:val="24"/>
              <w:szCs w:val="20"/>
              <w:lang w:eastAsia="es-CO"/>
            </w:rPr>
          </w:pPr>
          <w:r>
            <w:rPr>
              <w:noProof/>
              <w:lang w:eastAsia="es-CO"/>
            </w:rPr>
            <w:drawing>
              <wp:inline distT="0" distB="0" distL="0" distR="0" wp14:anchorId="43E3143D" wp14:editId="798C4332">
                <wp:extent cx="1246996" cy="1085850"/>
                <wp:effectExtent l="0" t="0" r="0" b="0"/>
                <wp:docPr id="1200907944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907944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296" cy="1087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854AB6" w14:textId="2626AB3F" w:rsidR="008D09B9" w:rsidRPr="003B6D73" w:rsidRDefault="003B6D73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  <w:r w:rsidRPr="003B6D73">
            <w:rPr>
              <w:rFonts w:ascii="Arial" w:hAnsi="Arial" w:cs="Arial"/>
              <w:b/>
              <w:bCs/>
              <w:sz w:val="32"/>
              <w:szCs w:val="20"/>
              <w:lang w:eastAsia="es-CO"/>
            </w:rPr>
            <w:t xml:space="preserve">ACTA </w:t>
          </w:r>
          <w:r w:rsidR="008D09B9" w:rsidRPr="003B6D73">
            <w:rPr>
              <w:rFonts w:ascii="Arial" w:hAnsi="Arial" w:cs="Arial"/>
              <w:b/>
              <w:bCs/>
              <w:sz w:val="32"/>
              <w:szCs w:val="20"/>
              <w:lang w:eastAsia="es-CO"/>
            </w:rPr>
            <w:t>CONCERTACIÓN DE EVALUACIÓN</w:t>
          </w: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14:paraId="68901E5A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Código:</w:t>
          </w:r>
        </w:p>
      </w:tc>
      <w:tc>
        <w:tcPr>
          <w:tcW w:w="649" w:type="pct"/>
          <w:tcBorders>
            <w:top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BE954A8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FT-</w:t>
          </w:r>
          <w:r w:rsidRPr="001F4F0E">
            <w:rPr>
              <w:rFonts w:ascii="Arial" w:hAnsi="Arial" w:cs="Arial"/>
              <w:sz w:val="20"/>
              <w:szCs w:val="20"/>
            </w:rPr>
            <w:t>GCU-001</w:t>
          </w:r>
        </w:p>
      </w:tc>
    </w:tr>
    <w:tr w:rsidR="008D09B9" w:rsidRPr="002D5005" w14:paraId="3612D33B" w14:textId="77777777" w:rsidTr="001A2B61">
      <w:trPr>
        <w:trHeight w:val="418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5D6E6A3B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EE5390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</w:tcBorders>
          <w:vAlign w:val="center"/>
        </w:tcPr>
        <w:p w14:paraId="2508BE5D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Versión:</w:t>
          </w:r>
        </w:p>
      </w:tc>
      <w:tc>
        <w:tcPr>
          <w:tcW w:w="649" w:type="pct"/>
          <w:tcBorders>
            <w:right w:val="single" w:sz="4" w:space="0" w:color="auto"/>
          </w:tcBorders>
          <w:shd w:val="clear" w:color="auto" w:fill="auto"/>
          <w:vAlign w:val="center"/>
        </w:tcPr>
        <w:p w14:paraId="5B7BC3C9" w14:textId="3330887C" w:rsidR="008D09B9" w:rsidRPr="001F4F0E" w:rsidRDefault="00AA02C3" w:rsidP="008D09B9">
          <w:pPr>
            <w:spacing w:after="0" w:line="240" w:lineRule="auto"/>
            <w:jc w:val="center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t>4</w:t>
          </w:r>
        </w:p>
      </w:tc>
    </w:tr>
    <w:tr w:rsidR="008D09B9" w:rsidRPr="002D5005" w14:paraId="1AF09657" w14:textId="77777777" w:rsidTr="001A2B61">
      <w:trPr>
        <w:trHeight w:val="423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0B3E56C7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93C9AF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</w:tcBorders>
          <w:vAlign w:val="center"/>
        </w:tcPr>
        <w:p w14:paraId="4DAD4405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Fecha:</w:t>
          </w:r>
        </w:p>
      </w:tc>
      <w:tc>
        <w:tcPr>
          <w:tcW w:w="649" w:type="pct"/>
          <w:tcBorders>
            <w:right w:val="single" w:sz="4" w:space="0" w:color="auto"/>
          </w:tcBorders>
          <w:shd w:val="clear" w:color="auto" w:fill="auto"/>
          <w:vAlign w:val="center"/>
        </w:tcPr>
        <w:sdt>
          <w:sdtPr>
            <w:rPr>
              <w:rFonts w:ascii="Arial" w:hAnsi="Arial" w:cs="Arial"/>
              <w:bCs/>
              <w:sz w:val="20"/>
              <w:szCs w:val="20"/>
              <w:lang w:eastAsia="es-CO"/>
            </w:rPr>
            <w:id w:val="1801102756"/>
            <w:placeholder>
              <w:docPart w:val="4CDC821FE86B4620BE658A7EB3AD7946"/>
            </w:placeholder>
            <w:date w:fullDate="2023-08-03T00:00:00Z">
              <w:dateFormat w:val="yyyy-MM-dd"/>
              <w:lid w:val="es-CO"/>
              <w:storeMappedDataAs w:val="dateTime"/>
              <w:calendar w:val="gregorian"/>
            </w:date>
          </w:sdtPr>
          <w:sdtContent>
            <w:p w14:paraId="0B1760FE" w14:textId="199DD93B" w:rsidR="008D09B9" w:rsidRDefault="001A2B61" w:rsidP="008D09B9">
              <w:pPr>
                <w:spacing w:after="0" w:line="240" w:lineRule="auto"/>
                <w:jc w:val="center"/>
              </w:pPr>
              <w:r>
                <w:rPr>
                  <w:rFonts w:ascii="Arial" w:hAnsi="Arial" w:cs="Arial"/>
                  <w:bCs/>
                  <w:sz w:val="20"/>
                  <w:szCs w:val="20"/>
                  <w:lang w:eastAsia="es-CO"/>
                </w:rPr>
                <w:t>2023-08-03</w:t>
              </w:r>
            </w:p>
          </w:sdtContent>
        </w:sdt>
      </w:tc>
    </w:tr>
    <w:tr w:rsidR="008D09B9" w:rsidRPr="002D5005" w14:paraId="7366A55F" w14:textId="77777777" w:rsidTr="001A2B61">
      <w:trPr>
        <w:trHeight w:val="439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1AC44593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ADD431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  <w:bottom w:val="single" w:sz="8" w:space="0" w:color="auto"/>
          </w:tcBorders>
          <w:vAlign w:val="center"/>
        </w:tcPr>
        <w:p w14:paraId="05B25A0F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Página:</w:t>
          </w:r>
        </w:p>
      </w:tc>
      <w:tc>
        <w:tcPr>
          <w:tcW w:w="649" w:type="pct"/>
          <w:tcBorders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14:paraId="2635A779" w14:textId="44C266CE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begin"/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instrText xml:space="preserve"> PAGE   \* MERGEFORMAT </w:instrText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separate"/>
          </w:r>
          <w:r w:rsidR="000A4DDE">
            <w:rPr>
              <w:rFonts w:ascii="Arial" w:hAnsi="Arial" w:cs="Arial"/>
              <w:bCs/>
              <w:noProof/>
              <w:sz w:val="20"/>
              <w:szCs w:val="20"/>
              <w:lang w:eastAsia="es-CO"/>
            </w:rPr>
            <w:t>2</w:t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end"/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 xml:space="preserve"> de </w: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begin"/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instrText xml:space="preserve"> NUMPAGES   \* MERGEFORMAT </w:instrTex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separate"/>
          </w:r>
          <w:r w:rsidR="000A4DDE">
            <w:rPr>
              <w:rFonts w:ascii="Arial" w:hAnsi="Arial" w:cs="Arial"/>
              <w:bCs/>
              <w:noProof/>
              <w:sz w:val="20"/>
              <w:szCs w:val="20"/>
              <w:lang w:eastAsia="es-CO"/>
            </w:rPr>
            <w:t>2</w: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end"/>
          </w:r>
        </w:p>
      </w:tc>
    </w:tr>
  </w:tbl>
  <w:p w14:paraId="185002B1" w14:textId="77777777" w:rsidR="000A668A" w:rsidRDefault="000A66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1" w:cryptProviderType="rsaAES" w:cryptAlgorithmClass="hash" w:cryptAlgorithmType="typeAny" w:cryptAlgorithmSid="14" w:cryptSpinCount="100000" w:hash="00ZacFE/j+8IQXYU9Md1Nc10LfgVevJkGk890KEOHRaD48nQ13X0vOwmDp+bcImRW97p7DPxjiMi1Je6fxd13w==" w:salt="tn5vvGEECaXnV1yPnvi1p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05"/>
    <w:rsid w:val="000050E9"/>
    <w:rsid w:val="000167D5"/>
    <w:rsid w:val="00025063"/>
    <w:rsid w:val="000334E4"/>
    <w:rsid w:val="00054C4D"/>
    <w:rsid w:val="00055F0B"/>
    <w:rsid w:val="000672A5"/>
    <w:rsid w:val="000807A3"/>
    <w:rsid w:val="000A4DDE"/>
    <w:rsid w:val="000A668A"/>
    <w:rsid w:val="000D38DA"/>
    <w:rsid w:val="000E299E"/>
    <w:rsid w:val="000E50B3"/>
    <w:rsid w:val="00112A99"/>
    <w:rsid w:val="00144BF0"/>
    <w:rsid w:val="0016663E"/>
    <w:rsid w:val="001675F4"/>
    <w:rsid w:val="001A2B61"/>
    <w:rsid w:val="002200DF"/>
    <w:rsid w:val="00220F2F"/>
    <w:rsid w:val="00245AA4"/>
    <w:rsid w:val="002634EF"/>
    <w:rsid w:val="00275883"/>
    <w:rsid w:val="002A1138"/>
    <w:rsid w:val="002B26ED"/>
    <w:rsid w:val="002C021E"/>
    <w:rsid w:val="002E3D3A"/>
    <w:rsid w:val="00357B70"/>
    <w:rsid w:val="0036172B"/>
    <w:rsid w:val="00387303"/>
    <w:rsid w:val="003B6D73"/>
    <w:rsid w:val="003C7140"/>
    <w:rsid w:val="003D12AE"/>
    <w:rsid w:val="003F0259"/>
    <w:rsid w:val="0042719E"/>
    <w:rsid w:val="00431204"/>
    <w:rsid w:val="004406A0"/>
    <w:rsid w:val="004534E9"/>
    <w:rsid w:val="004A32E6"/>
    <w:rsid w:val="004E1BB3"/>
    <w:rsid w:val="00502BDC"/>
    <w:rsid w:val="005206C5"/>
    <w:rsid w:val="00534C22"/>
    <w:rsid w:val="00540F43"/>
    <w:rsid w:val="00556AC2"/>
    <w:rsid w:val="00576E59"/>
    <w:rsid w:val="00580A25"/>
    <w:rsid w:val="005B2086"/>
    <w:rsid w:val="005C0A1B"/>
    <w:rsid w:val="005E498B"/>
    <w:rsid w:val="005F70C3"/>
    <w:rsid w:val="00600A8A"/>
    <w:rsid w:val="00616733"/>
    <w:rsid w:val="00643EEB"/>
    <w:rsid w:val="0064729A"/>
    <w:rsid w:val="0066047C"/>
    <w:rsid w:val="00744059"/>
    <w:rsid w:val="00747BC9"/>
    <w:rsid w:val="0077032F"/>
    <w:rsid w:val="007A6D86"/>
    <w:rsid w:val="007B2D2F"/>
    <w:rsid w:val="007C02FA"/>
    <w:rsid w:val="007E09B6"/>
    <w:rsid w:val="00814AF5"/>
    <w:rsid w:val="00820412"/>
    <w:rsid w:val="008303E1"/>
    <w:rsid w:val="0085267B"/>
    <w:rsid w:val="00865C3A"/>
    <w:rsid w:val="008A085A"/>
    <w:rsid w:val="008A55D8"/>
    <w:rsid w:val="008D09B9"/>
    <w:rsid w:val="009275B3"/>
    <w:rsid w:val="0095523C"/>
    <w:rsid w:val="009858F4"/>
    <w:rsid w:val="009B2FBC"/>
    <w:rsid w:val="009F085B"/>
    <w:rsid w:val="00A340F3"/>
    <w:rsid w:val="00A6143D"/>
    <w:rsid w:val="00A7067D"/>
    <w:rsid w:val="00A821E3"/>
    <w:rsid w:val="00AA02C3"/>
    <w:rsid w:val="00AD3405"/>
    <w:rsid w:val="00AF43B4"/>
    <w:rsid w:val="00B02DCB"/>
    <w:rsid w:val="00B507E1"/>
    <w:rsid w:val="00B65420"/>
    <w:rsid w:val="00B85EC9"/>
    <w:rsid w:val="00B90831"/>
    <w:rsid w:val="00B91A92"/>
    <w:rsid w:val="00B97AB8"/>
    <w:rsid w:val="00BA3055"/>
    <w:rsid w:val="00BB77E2"/>
    <w:rsid w:val="00BC54D8"/>
    <w:rsid w:val="00BE3770"/>
    <w:rsid w:val="00BE3931"/>
    <w:rsid w:val="00BE3BE8"/>
    <w:rsid w:val="00BF3F4D"/>
    <w:rsid w:val="00C04033"/>
    <w:rsid w:val="00C0501E"/>
    <w:rsid w:val="00C102A0"/>
    <w:rsid w:val="00C43288"/>
    <w:rsid w:val="00C61C27"/>
    <w:rsid w:val="00C63417"/>
    <w:rsid w:val="00C8129F"/>
    <w:rsid w:val="00C8702A"/>
    <w:rsid w:val="00CF3CC2"/>
    <w:rsid w:val="00CF7E4E"/>
    <w:rsid w:val="00D0549C"/>
    <w:rsid w:val="00D42D77"/>
    <w:rsid w:val="00D53F41"/>
    <w:rsid w:val="00D914DB"/>
    <w:rsid w:val="00DA51EE"/>
    <w:rsid w:val="00DD54E3"/>
    <w:rsid w:val="00E56B68"/>
    <w:rsid w:val="00E77C8F"/>
    <w:rsid w:val="00E83485"/>
    <w:rsid w:val="00EA06BF"/>
    <w:rsid w:val="00EB14DA"/>
    <w:rsid w:val="00EC7CDC"/>
    <w:rsid w:val="00EF24EE"/>
    <w:rsid w:val="00F32E83"/>
    <w:rsid w:val="00F470B2"/>
    <w:rsid w:val="00F60782"/>
    <w:rsid w:val="00F77B7F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64BBE"/>
  <w15:docId w15:val="{954D0281-46A4-4B83-9EB0-C7DF384A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6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68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A6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68A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13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DC821FE86B4620BE658A7EB3AD7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9FC5E-7767-49F6-B914-F3116C019CE9}"/>
      </w:docPartPr>
      <w:docPartBody>
        <w:p w:rsidR="00132130" w:rsidRDefault="003F632E" w:rsidP="003F632E">
          <w:pPr>
            <w:pStyle w:val="4CDC821FE86B4620BE658A7EB3AD7946"/>
          </w:pPr>
          <w:r w:rsidRPr="00F20B9E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32E"/>
    <w:rsid w:val="00132130"/>
    <w:rsid w:val="00153073"/>
    <w:rsid w:val="003D3526"/>
    <w:rsid w:val="003D3681"/>
    <w:rsid w:val="003F632E"/>
    <w:rsid w:val="005872C2"/>
    <w:rsid w:val="0059308A"/>
    <w:rsid w:val="006736E7"/>
    <w:rsid w:val="006C7AAE"/>
    <w:rsid w:val="007B52E5"/>
    <w:rsid w:val="009F7DD1"/>
    <w:rsid w:val="00B26D60"/>
    <w:rsid w:val="00B90831"/>
    <w:rsid w:val="00C01EA6"/>
    <w:rsid w:val="00C4260F"/>
    <w:rsid w:val="00D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632E"/>
    <w:rPr>
      <w:color w:val="808080"/>
    </w:rPr>
  </w:style>
  <w:style w:type="paragraph" w:customStyle="1" w:styleId="4CDC821FE86B4620BE658A7EB3AD7946">
    <w:name w:val="4CDC821FE86B4620BE658A7EB3AD7946"/>
    <w:rsid w:val="003F6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2341C5A84524E8D99670065458801" ma:contentTypeVersion="8" ma:contentTypeDescription="Create a new document." ma:contentTypeScope="" ma:versionID="56796d029647dc7eec94922f4d622d9b">
  <xsd:schema xmlns:xsd="http://www.w3.org/2001/XMLSchema" xmlns:xs="http://www.w3.org/2001/XMLSchema" xmlns:p="http://schemas.microsoft.com/office/2006/metadata/properties" xmlns:ns3="5bf50cfe-0493-45a0-8b8b-b1e2c6cdadc5" targetNamespace="http://schemas.microsoft.com/office/2006/metadata/properties" ma:root="true" ma:fieldsID="d7ed232f636c1f2f806bce87bb002341" ns3:_="">
    <xsd:import namespace="5bf50cfe-0493-45a0-8b8b-b1e2c6cdad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50cfe-0493-45a0-8b8b-b1e2c6cda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2F70CA-B87F-424B-B959-D99600CEA1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7CD9EA-7872-4DFD-AB8C-329D06583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f50cfe-0493-45a0-8b8b-b1e2c6cda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7A8379-67E2-4B24-9FE8-BF13718079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Cecilia Montoya Escobar</dc:creator>
  <cp:lastModifiedBy>ERIKA RAQUEL BADILLO ENCISO</cp:lastModifiedBy>
  <cp:revision>6</cp:revision>
  <dcterms:created xsi:type="dcterms:W3CDTF">2023-08-11T13:24:00Z</dcterms:created>
  <dcterms:modified xsi:type="dcterms:W3CDTF">2024-08-06T14:17:00Z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0x010100F282341C5A84524E8D99670065458801</vt:lpwstr>
  </property>
</Properties>
</file>