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94" w:rsidRDefault="00503094" w:rsidP="00503094">
      <w:r>
        <w:t>Common Build Release Notes</w:t>
      </w:r>
    </w:p>
    <w:p w:rsidR="00503094" w:rsidRDefault="00503094" w:rsidP="00503094"/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503094" w:rsidTr="001300E1">
        <w:tc>
          <w:tcPr>
            <w:tcW w:w="1278" w:type="dxa"/>
            <w:shd w:val="clear" w:color="auto" w:fill="D9D9D9" w:themeFill="background1" w:themeFillShade="D9"/>
          </w:tcPr>
          <w:p w:rsidR="00503094" w:rsidRDefault="00503094" w:rsidP="001300E1">
            <w:r>
              <w:t>Revision</w:t>
            </w:r>
          </w:p>
        </w:tc>
        <w:tc>
          <w:tcPr>
            <w:tcW w:w="8298" w:type="dxa"/>
            <w:shd w:val="clear" w:color="auto" w:fill="D9D9D9" w:themeFill="background1" w:themeFillShade="D9"/>
          </w:tcPr>
          <w:p w:rsidR="00503094" w:rsidRDefault="00503094" w:rsidP="001300E1">
            <w:r>
              <w:t>Notes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7.76</w:t>
            </w:r>
          </w:p>
        </w:tc>
        <w:tc>
          <w:tcPr>
            <w:tcW w:w="8298" w:type="dxa"/>
          </w:tcPr>
          <w:p w:rsidR="00503094" w:rsidRDefault="00503094" w:rsidP="001300E1">
            <w:r>
              <w:t>Common IT 163 – removes RCS revision tags from .</w:t>
            </w:r>
            <w:proofErr w:type="spellStart"/>
            <w:r>
              <w:t>dat</w:t>
            </w:r>
            <w:proofErr w:type="spellEnd"/>
            <w:r>
              <w:t xml:space="preserve"> files generated by the </w:t>
            </w:r>
            <w:proofErr w:type="spellStart"/>
            <w:r>
              <w:t>config_parse</w:t>
            </w:r>
            <w:proofErr w:type="spellEnd"/>
            <w:r>
              <w:t xml:space="preserve"> tool</w:t>
            </w:r>
          </w:p>
          <w:p w:rsidR="00503094" w:rsidRDefault="00503094" w:rsidP="001300E1">
            <w:r>
              <w:t xml:space="preserve">Common IT 162 – updates to </w:t>
            </w:r>
            <w:proofErr w:type="spellStart"/>
            <w:r>
              <w:t>dlgrep</w:t>
            </w:r>
            <w:proofErr w:type="spellEnd"/>
            <w:r>
              <w:t xml:space="preserve"> utility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7.77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161 – extends </w:t>
            </w:r>
            <w:proofErr w:type="spellStart"/>
            <w:r>
              <w:t>CGUIButton</w:t>
            </w:r>
            <w:proofErr w:type="spellEnd"/>
            <w:r>
              <w:t xml:space="preserve"> class to add the state "pressed/disabled"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7.78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168 – correct line number reporting for warnings and errors from </w:t>
            </w:r>
            <w:proofErr w:type="spellStart"/>
            <w:r>
              <w:t>config_parse</w:t>
            </w:r>
            <w:proofErr w:type="spellEnd"/>
            <w:r>
              <w:t xml:space="preserve"> tool 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7.79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173 – Make </w:t>
            </w:r>
            <w:proofErr w:type="spellStart"/>
            <w:r>
              <w:t>LinkGroup’s</w:t>
            </w:r>
            <w:proofErr w:type="spellEnd"/>
            <w:r>
              <w:t xml:space="preserve"> implementation OS-independent.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7.80, 7.81</w:t>
            </w:r>
          </w:p>
        </w:tc>
        <w:tc>
          <w:tcPr>
            <w:tcW w:w="8298" w:type="dxa"/>
          </w:tcPr>
          <w:p w:rsidR="00503094" w:rsidRDefault="00503094" w:rsidP="001300E1">
            <w:r>
              <w:t>Build labels were created incorrectly. These labels are invalid.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7.82</w:t>
            </w:r>
          </w:p>
        </w:tc>
        <w:tc>
          <w:tcPr>
            <w:tcW w:w="8298" w:type="dxa"/>
          </w:tcPr>
          <w:p w:rsidR="00503094" w:rsidRDefault="00503094" w:rsidP="001300E1">
            <w:r>
              <w:t>Common ITs:</w:t>
            </w:r>
          </w:p>
          <w:p w:rsidR="00503094" w:rsidRDefault="00503094" w:rsidP="001300E1">
            <w:pPr>
              <w:ind w:left="720"/>
            </w:pPr>
            <w:r>
              <w:t>#175 – Add XML parser</w:t>
            </w:r>
          </w:p>
          <w:p w:rsidR="00503094" w:rsidRDefault="00503094" w:rsidP="001300E1">
            <w:pPr>
              <w:ind w:left="720"/>
            </w:pPr>
            <w:r>
              <w:t xml:space="preserve">#177 - Stack Trace Tool reports incorrect page fault information for </w:t>
            </w:r>
            <w:proofErr w:type="spellStart"/>
            <w:r>
              <w:t>dlogs</w:t>
            </w:r>
            <w:proofErr w:type="spellEnd"/>
            <w:r>
              <w:t xml:space="preserve"> from Tornado 2.02 builds</w:t>
            </w:r>
          </w:p>
          <w:p w:rsidR="00503094" w:rsidRDefault="00503094" w:rsidP="001300E1">
            <w:pPr>
              <w:ind w:left="720"/>
            </w:pPr>
            <w:r>
              <w:t xml:space="preserve">#186 - </w:t>
            </w:r>
            <w:r w:rsidRPr="00DB62B1">
              <w:t xml:space="preserve">Update </w:t>
            </w:r>
            <w:proofErr w:type="spellStart"/>
            <w:r w:rsidRPr="00DB62B1">
              <w:t>unit_test</w:t>
            </w:r>
            <w:proofErr w:type="spellEnd"/>
            <w:r w:rsidRPr="00DB62B1">
              <w:t xml:space="preserve"> </w:t>
            </w:r>
            <w:proofErr w:type="spellStart"/>
            <w:r w:rsidRPr="00DB62B1">
              <w:t>test_screen</w:t>
            </w:r>
            <w:proofErr w:type="spellEnd"/>
            <w:r w:rsidRPr="00DB62B1">
              <w:t xml:space="preserve"> to use new </w:t>
            </w:r>
            <w:proofErr w:type="spellStart"/>
            <w:r w:rsidRPr="00DB62B1">
              <w:t>TabManager</w:t>
            </w:r>
            <w:proofErr w:type="spellEnd"/>
            <w:r w:rsidRPr="00DB62B1">
              <w:t xml:space="preserve">, </w:t>
            </w:r>
            <w:proofErr w:type="spellStart"/>
            <w:r w:rsidRPr="00DB62B1">
              <w:t>BaseScreen</w:t>
            </w:r>
            <w:proofErr w:type="spellEnd"/>
            <w:r w:rsidRPr="00DB62B1">
              <w:t xml:space="preserve">, and </w:t>
            </w:r>
            <w:proofErr w:type="spellStart"/>
            <w:r w:rsidRPr="00DB62B1">
              <w:t>BaseDataInterface</w:t>
            </w:r>
            <w:proofErr w:type="spellEnd"/>
            <w:r w:rsidRPr="00DB62B1">
              <w:t xml:space="preserve"> interfaces</w:t>
            </w:r>
          </w:p>
          <w:p w:rsidR="00503094" w:rsidRDefault="00503094" w:rsidP="001300E1">
            <w:pPr>
              <w:ind w:left="720"/>
            </w:pPr>
            <w:r>
              <w:t xml:space="preserve">#178 - Missing list empty check in </w:t>
            </w:r>
            <w:proofErr w:type="spellStart"/>
            <w:r>
              <w:t>deleteChildWindows</w:t>
            </w:r>
            <w:proofErr w:type="spellEnd"/>
            <w:r>
              <w:t xml:space="preserve"> operation</w:t>
            </w:r>
          </w:p>
          <w:p w:rsidR="00503094" w:rsidRDefault="00503094" w:rsidP="001300E1">
            <w:pPr>
              <w:ind w:left="720"/>
            </w:pPr>
            <w:r>
              <w:t xml:space="preserve">#177 - </w:t>
            </w:r>
            <w:proofErr w:type="spellStart"/>
            <w:r>
              <w:t>StackTraceUI</w:t>
            </w:r>
            <w:proofErr w:type="spellEnd"/>
            <w:r>
              <w:t xml:space="preserve"> revision 1.6</w:t>
            </w:r>
          </w:p>
          <w:p w:rsidR="00503094" w:rsidRDefault="00503094" w:rsidP="001300E1">
            <w:pPr>
              <w:ind w:left="720"/>
            </w:pPr>
            <w:r>
              <w:t xml:space="preserve">#179 - Import Expat, </w:t>
            </w:r>
            <w:proofErr w:type="spellStart"/>
            <w:r>
              <w:t>XmlParser</w:t>
            </w:r>
            <w:proofErr w:type="spellEnd"/>
            <w:r>
              <w:t xml:space="preserve"> and </w:t>
            </w:r>
            <w:proofErr w:type="spellStart"/>
            <w:r>
              <w:t>XMLParserTest</w:t>
            </w:r>
            <w:proofErr w:type="spellEnd"/>
            <w:r>
              <w:t xml:space="preserve"> Visual Studio projects into the Taos unit test solution</w:t>
            </w:r>
          </w:p>
          <w:p w:rsidR="00503094" w:rsidRDefault="00503094" w:rsidP="001300E1">
            <w:pPr>
              <w:ind w:left="720"/>
            </w:pPr>
            <w:r>
              <w:t xml:space="preserve">#181 - Add </w:t>
            </w:r>
            <w:proofErr w:type="spellStart"/>
            <w:r>
              <w:t>setText</w:t>
            </w:r>
            <w:proofErr w:type="spellEnd"/>
            <w:r>
              <w:t xml:space="preserve"> operation which takes a double</w:t>
            </w:r>
          </w:p>
          <w:p w:rsidR="00503094" w:rsidRDefault="00503094" w:rsidP="001300E1">
            <w:pPr>
              <w:ind w:left="720"/>
            </w:pPr>
            <w:r>
              <w:t xml:space="preserve">#180 - Add </w:t>
            </w:r>
            <w:proofErr w:type="spellStart"/>
            <w:r>
              <w:t>libjpeg</w:t>
            </w:r>
            <w:proofErr w:type="spellEnd"/>
            <w:r>
              <w:t xml:space="preserve"> library to Common</w:t>
            </w:r>
          </w:p>
          <w:p w:rsidR="00503094" w:rsidRDefault="00503094" w:rsidP="001300E1">
            <w:pPr>
              <w:ind w:left="720"/>
            </w:pPr>
            <w:r>
              <w:t>#182 - Missing case can cause divide by zero error</w:t>
            </w:r>
          </w:p>
          <w:p w:rsidR="00503094" w:rsidRDefault="00503094" w:rsidP="001300E1">
            <w:pPr>
              <w:ind w:left="720"/>
            </w:pPr>
            <w:r>
              <w:t>#183 – Implement interrupt locks</w:t>
            </w:r>
          </w:p>
          <w:p w:rsidR="00503094" w:rsidRDefault="00503094" w:rsidP="001300E1">
            <w:pPr>
              <w:ind w:left="720"/>
            </w:pPr>
            <w:r>
              <w:t>#176 – Prevent unit tests from exiting on fatal error</w:t>
            </w:r>
          </w:p>
          <w:p w:rsidR="00503094" w:rsidRDefault="00503094" w:rsidP="001300E1">
            <w:pPr>
              <w:ind w:left="720"/>
            </w:pPr>
            <w:r>
              <w:t>#184 - child window parent pointer is not set to NULL when a CGUIWindow is detached</w:t>
            </w:r>
          </w:p>
          <w:p w:rsidR="00503094" w:rsidRDefault="00503094" w:rsidP="001300E1">
            <w:pPr>
              <w:ind w:left="720"/>
            </w:pPr>
            <w:r>
              <w:t xml:space="preserve">#185 - </w:t>
            </w:r>
            <w:r w:rsidRPr="001A2DE6">
              <w:t>Restored original Router::</w:t>
            </w:r>
            <w:proofErr w:type="spellStart"/>
            <w:r w:rsidRPr="001A2DE6">
              <w:t>Router_main</w:t>
            </w:r>
            <w:proofErr w:type="spellEnd"/>
            <w:r w:rsidRPr="001A2DE6">
              <w:t xml:space="preserve"> entry point to be parameter-less.  Added new entry point that allows changing default Router queue size.</w:t>
            </w:r>
          </w:p>
        </w:tc>
      </w:tr>
      <w:tr w:rsidR="00685FF8" w:rsidTr="001300E1">
        <w:tc>
          <w:tcPr>
            <w:tcW w:w="1278" w:type="dxa"/>
          </w:tcPr>
          <w:p w:rsidR="00685FF8" w:rsidRDefault="00685FF8" w:rsidP="001300E1">
            <w:r>
              <w:t>7.83</w:t>
            </w:r>
          </w:p>
        </w:tc>
        <w:tc>
          <w:tcPr>
            <w:tcW w:w="8298" w:type="dxa"/>
          </w:tcPr>
          <w:p w:rsidR="00685FF8" w:rsidRDefault="00685FF8" w:rsidP="001300E1">
            <w:r>
              <w:t>Common ITs:</w:t>
            </w:r>
          </w:p>
          <w:p w:rsidR="002D4276" w:rsidRDefault="002D4276" w:rsidP="002D4276">
            <w:pPr>
              <w:ind w:left="720"/>
            </w:pPr>
            <w:r>
              <w:t xml:space="preserve">#187 – Use </w:t>
            </w:r>
            <w:proofErr w:type="spellStart"/>
            <w:r>
              <w:t>baseDataInterface</w:t>
            </w:r>
            <w:proofErr w:type="spellEnd"/>
            <w:r>
              <w:t xml:space="preserve"> from the screen manager.</w:t>
            </w:r>
          </w:p>
          <w:p w:rsidR="00685FF8" w:rsidRDefault="00685FF8" w:rsidP="002D4276">
            <w:pPr>
              <w:ind w:left="720"/>
            </w:pPr>
            <w:r>
              <w:t>#188 – Specify consistent run-time libraries for unit test projects.</w:t>
            </w:r>
          </w:p>
        </w:tc>
      </w:tr>
      <w:tr w:rsidR="00A93F92" w:rsidTr="001300E1">
        <w:tc>
          <w:tcPr>
            <w:tcW w:w="1278" w:type="dxa"/>
          </w:tcPr>
          <w:p w:rsidR="00A93F92" w:rsidRDefault="00A93F92" w:rsidP="001300E1">
            <w:r>
              <w:t>7.84</w:t>
            </w:r>
          </w:p>
        </w:tc>
        <w:tc>
          <w:tcPr>
            <w:tcW w:w="8298" w:type="dxa"/>
          </w:tcPr>
          <w:p w:rsidR="00A93F92" w:rsidRDefault="00A93F92" w:rsidP="001300E1">
            <w:r>
              <w:t>Common ITs:</w:t>
            </w:r>
          </w:p>
          <w:p w:rsidR="00A93F92" w:rsidRDefault="00A93F92" w:rsidP="00A93F92">
            <w:pPr>
              <w:ind w:left="720"/>
            </w:pPr>
            <w:r>
              <w:t xml:space="preserve">#190 –  </w:t>
            </w:r>
            <w:r w:rsidRPr="00A93F92">
              <w:t xml:space="preserve">Create a new </w:t>
            </w:r>
            <w:proofErr w:type="spellStart"/>
            <w:r w:rsidRPr="00A93F92">
              <w:t>setTextItem</w:t>
            </w:r>
            <w:proofErr w:type="spellEnd"/>
            <w:r w:rsidRPr="00A93F92">
              <w:t xml:space="preserve"> Operation which also uses the parameters style and position</w:t>
            </w:r>
          </w:p>
        </w:tc>
      </w:tr>
      <w:tr w:rsidR="00D9485A" w:rsidTr="001300E1">
        <w:tc>
          <w:tcPr>
            <w:tcW w:w="1278" w:type="dxa"/>
          </w:tcPr>
          <w:p w:rsidR="00D9485A" w:rsidRDefault="00D9485A" w:rsidP="001300E1">
            <w:r>
              <w:t>7.84.1</w:t>
            </w:r>
          </w:p>
        </w:tc>
        <w:tc>
          <w:tcPr>
            <w:tcW w:w="8298" w:type="dxa"/>
          </w:tcPr>
          <w:p w:rsidR="00D9485A" w:rsidRDefault="00D9485A" w:rsidP="00D9485A">
            <w:r>
              <w:t>Common ITs:</w:t>
            </w:r>
          </w:p>
          <w:p w:rsidR="006D0BBE" w:rsidRDefault="00D9485A" w:rsidP="00D9485A">
            <w:pPr>
              <w:ind w:left="720"/>
            </w:pPr>
            <w:r>
              <w:t xml:space="preserve">#357 </w:t>
            </w:r>
            <w:proofErr w:type="gramStart"/>
            <w:r>
              <w:t>–  Common</w:t>
            </w:r>
            <w:proofErr w:type="gramEnd"/>
            <w:r>
              <w:t xml:space="preserve"> support for </w:t>
            </w:r>
            <w:proofErr w:type="spellStart"/>
            <w:r>
              <w:t>EBox</w:t>
            </w:r>
            <w:proofErr w:type="spellEnd"/>
            <w:r>
              <w:t xml:space="preserve"> 2016 BSPs</w:t>
            </w:r>
            <w:r w:rsidR="006D0BBE">
              <w:t xml:space="preserve">. </w:t>
            </w:r>
          </w:p>
          <w:p w:rsidR="00D9485A" w:rsidRDefault="006D0BBE" w:rsidP="0035111F">
            <w:r>
              <w:t xml:space="preserve">[Note that </w:t>
            </w:r>
            <w:r w:rsidR="0035111F">
              <w:t xml:space="preserve">label </w:t>
            </w:r>
            <w:r>
              <w:t>7.85 tran</w:t>
            </w:r>
            <w:r w:rsidR="0035111F">
              <w:t xml:space="preserve">sitioned to the Common_6.9 repo; hence, branching  </w:t>
            </w:r>
            <w:r>
              <w:t>this label</w:t>
            </w:r>
            <w:r w:rsidR="0035111F">
              <w:t xml:space="preserve"> at</w:t>
            </w:r>
            <w:r>
              <w:t xml:space="preserve"> 7.84</w:t>
            </w:r>
            <w:r w:rsidR="0035111F">
              <w:t>.xxx</w:t>
            </w:r>
            <w:r>
              <w:t>]</w:t>
            </w:r>
          </w:p>
        </w:tc>
      </w:tr>
      <w:tr w:rsidR="00D9485A" w:rsidTr="001300E1">
        <w:tc>
          <w:tcPr>
            <w:tcW w:w="1278" w:type="dxa"/>
          </w:tcPr>
          <w:p w:rsidR="00D9485A" w:rsidRDefault="00594128" w:rsidP="001300E1">
            <w:r>
              <w:t>7.84.2</w:t>
            </w:r>
          </w:p>
        </w:tc>
        <w:tc>
          <w:tcPr>
            <w:tcW w:w="8298" w:type="dxa"/>
          </w:tcPr>
          <w:p w:rsidR="00594128" w:rsidRDefault="00594128" w:rsidP="00594128">
            <w:r>
              <w:t>Common ITs:</w:t>
            </w:r>
          </w:p>
          <w:p w:rsidR="00D9485A" w:rsidRDefault="00594128" w:rsidP="00594128">
            <w:pPr>
              <w:ind w:left="720"/>
            </w:pPr>
            <w:r>
              <w:t xml:space="preserve">#357 – Add </w:t>
            </w:r>
            <w:proofErr w:type="spellStart"/>
            <w:r>
              <w:t>hwReadAndCheckByte</w:t>
            </w:r>
            <w:proofErr w:type="spellEnd"/>
            <w:r>
              <w:t xml:space="preserve">() and </w:t>
            </w:r>
            <w:proofErr w:type="spellStart"/>
            <w:r>
              <w:t>hwReadAndCheckWord</w:t>
            </w:r>
            <w:proofErr w:type="spellEnd"/>
            <w:r>
              <w:t>() to hw_intf.c</w:t>
            </w:r>
          </w:p>
        </w:tc>
      </w:tr>
      <w:tr w:rsidR="008364C1" w:rsidTr="001300E1">
        <w:tc>
          <w:tcPr>
            <w:tcW w:w="1278" w:type="dxa"/>
          </w:tcPr>
          <w:p w:rsidR="008364C1" w:rsidRDefault="008364C1" w:rsidP="001300E1">
            <w:r>
              <w:t>7.84.3</w:t>
            </w:r>
          </w:p>
        </w:tc>
        <w:tc>
          <w:tcPr>
            <w:tcW w:w="8298" w:type="dxa"/>
          </w:tcPr>
          <w:p w:rsidR="008364C1" w:rsidRDefault="008364C1" w:rsidP="00684616">
            <w:r>
              <w:t>Common ITs:</w:t>
            </w:r>
          </w:p>
          <w:p w:rsidR="008364C1" w:rsidRDefault="008364C1" w:rsidP="00860D7F">
            <w:pPr>
              <w:tabs>
                <w:tab w:val="left" w:pos="7037"/>
              </w:tabs>
              <w:ind w:left="720"/>
            </w:pPr>
            <w:r>
              <w:t xml:space="preserve">#357 – Fix </w:t>
            </w:r>
            <w:proofErr w:type="spellStart"/>
            <w:r>
              <w:t>diffExceeded</w:t>
            </w:r>
            <w:proofErr w:type="spellEnd"/>
            <w:r>
              <w:t xml:space="preserve">() used by </w:t>
            </w:r>
            <w:proofErr w:type="spellStart"/>
            <w:r>
              <w:t>hwReadAndCheckXxx</w:t>
            </w:r>
            <w:proofErr w:type="spellEnd"/>
            <w:r>
              <w:t>()</w:t>
            </w:r>
            <w:r w:rsidR="00860D7F">
              <w:tab/>
            </w:r>
          </w:p>
        </w:tc>
      </w:tr>
      <w:tr w:rsidR="00860D7F" w:rsidTr="001300E1">
        <w:tc>
          <w:tcPr>
            <w:tcW w:w="1278" w:type="dxa"/>
          </w:tcPr>
          <w:p w:rsidR="00860D7F" w:rsidRDefault="00860D7F" w:rsidP="001300E1">
            <w:r>
              <w:t>7.84.4</w:t>
            </w:r>
          </w:p>
        </w:tc>
        <w:tc>
          <w:tcPr>
            <w:tcW w:w="8298" w:type="dxa"/>
          </w:tcPr>
          <w:p w:rsidR="00860D7F" w:rsidRDefault="00860D7F" w:rsidP="007210E3">
            <w:r>
              <w:t>Common ITs:</w:t>
            </w:r>
          </w:p>
          <w:p w:rsidR="00860D7F" w:rsidRDefault="00860D7F" w:rsidP="007210E3">
            <w:pPr>
              <w:tabs>
                <w:tab w:val="left" w:pos="7037"/>
              </w:tabs>
              <w:ind w:left="720"/>
            </w:pPr>
            <w:r>
              <w:t xml:space="preserve">#357 – Fix </w:t>
            </w:r>
            <w:proofErr w:type="spellStart"/>
            <w:r>
              <w:t>hwReadAndCheck</w:t>
            </w:r>
            <w:proofErr w:type="spellEnd"/>
            <w:r>
              <w:t xml:space="preserve">() routines to use the 2nd value read if no </w:t>
            </w:r>
            <w:proofErr w:type="spellStart"/>
            <w:r>
              <w:t>diffs</w:t>
            </w:r>
            <w:proofErr w:type="spellEnd"/>
            <w:r>
              <w:tab/>
            </w:r>
          </w:p>
        </w:tc>
      </w:tr>
      <w:tr w:rsidR="00860D7F" w:rsidTr="001300E1">
        <w:tc>
          <w:tcPr>
            <w:tcW w:w="1278" w:type="dxa"/>
          </w:tcPr>
          <w:p w:rsidR="00860D7F" w:rsidRDefault="00860D7F" w:rsidP="001300E1">
            <w:r>
              <w:lastRenderedPageBreak/>
              <w:t>7.84.5</w:t>
            </w:r>
          </w:p>
        </w:tc>
        <w:tc>
          <w:tcPr>
            <w:tcW w:w="8298" w:type="dxa"/>
          </w:tcPr>
          <w:p w:rsidR="00860D7F" w:rsidRDefault="00860D7F" w:rsidP="007210E3">
            <w:r>
              <w:t>Common ITs:</w:t>
            </w:r>
          </w:p>
          <w:p w:rsidR="00860D7F" w:rsidRDefault="00860D7F" w:rsidP="00860D7F">
            <w:pPr>
              <w:tabs>
                <w:tab w:val="left" w:pos="7037"/>
              </w:tabs>
              <w:ind w:left="720"/>
            </w:pPr>
            <w:r>
              <w:t xml:space="preserve">#357 – Set Fox </w:t>
            </w:r>
            <w:proofErr w:type="spellStart"/>
            <w:r>
              <w:t>bootrom</w:t>
            </w:r>
            <w:proofErr w:type="spellEnd"/>
            <w:r>
              <w:t xml:space="preserve"> and kernel entry points to match pre-</w:t>
            </w:r>
            <w:proofErr w:type="spellStart"/>
            <w:r>
              <w:t>EBox</w:t>
            </w:r>
            <w:proofErr w:type="spellEnd"/>
            <w:r>
              <w:t xml:space="preserve"> settings</w:t>
            </w:r>
          </w:p>
        </w:tc>
      </w:tr>
      <w:tr w:rsidR="00860D7F" w:rsidTr="001300E1">
        <w:tc>
          <w:tcPr>
            <w:tcW w:w="1278" w:type="dxa"/>
          </w:tcPr>
          <w:p w:rsidR="00860D7F" w:rsidRDefault="003378DE" w:rsidP="001300E1">
            <w:r>
              <w:t>7.84.6</w:t>
            </w:r>
          </w:p>
        </w:tc>
        <w:tc>
          <w:tcPr>
            <w:tcW w:w="8298" w:type="dxa"/>
          </w:tcPr>
          <w:p w:rsidR="00860D7F" w:rsidRDefault="00860D7F" w:rsidP="007210E3">
            <w:r>
              <w:t>Common ITs:</w:t>
            </w:r>
          </w:p>
          <w:p w:rsidR="00860D7F" w:rsidRDefault="00860D7F" w:rsidP="00860D7F">
            <w:pPr>
              <w:tabs>
                <w:tab w:val="left" w:pos="7037"/>
              </w:tabs>
              <w:ind w:left="720"/>
            </w:pPr>
            <w:r>
              <w:t>#</w:t>
            </w:r>
            <w:r w:rsidR="003378DE">
              <w:t>357 – Use 10 second timeout on router connections to speedup initial synch</w:t>
            </w:r>
          </w:p>
        </w:tc>
      </w:tr>
      <w:tr w:rsidR="009E3DAD" w:rsidTr="001300E1">
        <w:tc>
          <w:tcPr>
            <w:tcW w:w="1278" w:type="dxa"/>
          </w:tcPr>
          <w:p w:rsidR="009E3DAD" w:rsidRDefault="009E3DAD" w:rsidP="001300E1">
            <w:r>
              <w:t>7.84.7</w:t>
            </w:r>
          </w:p>
        </w:tc>
        <w:tc>
          <w:tcPr>
            <w:tcW w:w="8298" w:type="dxa"/>
          </w:tcPr>
          <w:p w:rsidR="009E3DAD" w:rsidRDefault="009E3DAD" w:rsidP="002169E5">
            <w:r>
              <w:t>Common ITs:</w:t>
            </w:r>
          </w:p>
          <w:p w:rsidR="009E3DAD" w:rsidRDefault="009E3DAD" w:rsidP="009E3DAD">
            <w:pPr>
              <w:tabs>
                <w:tab w:val="left" w:pos="7037"/>
              </w:tabs>
              <w:ind w:left="720"/>
            </w:pPr>
            <w:r>
              <w:t xml:space="preserve">#357 – </w:t>
            </w:r>
            <w:r>
              <w:t xml:space="preserve">Add </w:t>
            </w:r>
            <w:proofErr w:type="spellStart"/>
            <w:r>
              <w:t>hwGetPortName</w:t>
            </w:r>
            <w:proofErr w:type="spellEnd"/>
            <w:r>
              <w:t>() to HW Interface API</w:t>
            </w:r>
          </w:p>
        </w:tc>
      </w:tr>
    </w:tbl>
    <w:p w:rsidR="00503094" w:rsidRDefault="00503094" w:rsidP="00503094"/>
    <w:p w:rsidR="00503094" w:rsidRDefault="00503094" w:rsidP="00503094"/>
    <w:p w:rsidR="008D6212" w:rsidRPr="00503094" w:rsidRDefault="008D6212" w:rsidP="00503094"/>
    <w:sectPr w:rsidR="008D6212" w:rsidRPr="00503094" w:rsidSect="009E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6212"/>
    <w:rsid w:val="00001256"/>
    <w:rsid w:val="00012116"/>
    <w:rsid w:val="0003410D"/>
    <w:rsid w:val="00035D07"/>
    <w:rsid w:val="00057588"/>
    <w:rsid w:val="00062569"/>
    <w:rsid w:val="00071304"/>
    <w:rsid w:val="00085167"/>
    <w:rsid w:val="00086C9B"/>
    <w:rsid w:val="000B6C9E"/>
    <w:rsid w:val="000D1C9F"/>
    <w:rsid w:val="00162F57"/>
    <w:rsid w:val="00171CB4"/>
    <w:rsid w:val="00173C17"/>
    <w:rsid w:val="00174B91"/>
    <w:rsid w:val="00181528"/>
    <w:rsid w:val="00182EFE"/>
    <w:rsid w:val="00186576"/>
    <w:rsid w:val="00187D22"/>
    <w:rsid w:val="0019387D"/>
    <w:rsid w:val="00197BF3"/>
    <w:rsid w:val="001A748F"/>
    <w:rsid w:val="001B47AF"/>
    <w:rsid w:val="001C5927"/>
    <w:rsid w:val="001D2B90"/>
    <w:rsid w:val="001E4CBA"/>
    <w:rsid w:val="001F4910"/>
    <w:rsid w:val="00227B8D"/>
    <w:rsid w:val="00240497"/>
    <w:rsid w:val="0026354A"/>
    <w:rsid w:val="0027019C"/>
    <w:rsid w:val="00284527"/>
    <w:rsid w:val="00287E03"/>
    <w:rsid w:val="00295635"/>
    <w:rsid w:val="002A07AC"/>
    <w:rsid w:val="002C0180"/>
    <w:rsid w:val="002C1024"/>
    <w:rsid w:val="002D4276"/>
    <w:rsid w:val="00301940"/>
    <w:rsid w:val="00313BE6"/>
    <w:rsid w:val="00327617"/>
    <w:rsid w:val="003378DE"/>
    <w:rsid w:val="00344047"/>
    <w:rsid w:val="0035111F"/>
    <w:rsid w:val="00351EBD"/>
    <w:rsid w:val="00361072"/>
    <w:rsid w:val="00373695"/>
    <w:rsid w:val="00375BF9"/>
    <w:rsid w:val="003806E8"/>
    <w:rsid w:val="003A05CF"/>
    <w:rsid w:val="003A683A"/>
    <w:rsid w:val="003B4B3B"/>
    <w:rsid w:val="003E597E"/>
    <w:rsid w:val="003F4EAC"/>
    <w:rsid w:val="003F5B62"/>
    <w:rsid w:val="004064C2"/>
    <w:rsid w:val="00425945"/>
    <w:rsid w:val="004431A0"/>
    <w:rsid w:val="00452550"/>
    <w:rsid w:val="00472453"/>
    <w:rsid w:val="00474F87"/>
    <w:rsid w:val="0047527C"/>
    <w:rsid w:val="00491CD7"/>
    <w:rsid w:val="00492ABF"/>
    <w:rsid w:val="004A2434"/>
    <w:rsid w:val="004B3FD6"/>
    <w:rsid w:val="004B770F"/>
    <w:rsid w:val="004B7AA7"/>
    <w:rsid w:val="004C00B4"/>
    <w:rsid w:val="004C339A"/>
    <w:rsid w:val="004C62CA"/>
    <w:rsid w:val="004E272C"/>
    <w:rsid w:val="004E43D8"/>
    <w:rsid w:val="004F449A"/>
    <w:rsid w:val="00503094"/>
    <w:rsid w:val="0053031B"/>
    <w:rsid w:val="005320E6"/>
    <w:rsid w:val="00532F08"/>
    <w:rsid w:val="00542F15"/>
    <w:rsid w:val="0055207C"/>
    <w:rsid w:val="005672F0"/>
    <w:rsid w:val="00571305"/>
    <w:rsid w:val="005823C3"/>
    <w:rsid w:val="00591407"/>
    <w:rsid w:val="00591517"/>
    <w:rsid w:val="00594128"/>
    <w:rsid w:val="005A268E"/>
    <w:rsid w:val="005E315A"/>
    <w:rsid w:val="005E6823"/>
    <w:rsid w:val="005E6C48"/>
    <w:rsid w:val="00617E94"/>
    <w:rsid w:val="006400AC"/>
    <w:rsid w:val="00654429"/>
    <w:rsid w:val="00663B5C"/>
    <w:rsid w:val="00685FF8"/>
    <w:rsid w:val="006B36AD"/>
    <w:rsid w:val="006B68E6"/>
    <w:rsid w:val="006C4845"/>
    <w:rsid w:val="006D0BBE"/>
    <w:rsid w:val="006D33E4"/>
    <w:rsid w:val="006E76C3"/>
    <w:rsid w:val="006F4DCF"/>
    <w:rsid w:val="006F6825"/>
    <w:rsid w:val="00713059"/>
    <w:rsid w:val="0071433E"/>
    <w:rsid w:val="00741D2B"/>
    <w:rsid w:val="00752E77"/>
    <w:rsid w:val="00762A3A"/>
    <w:rsid w:val="00774963"/>
    <w:rsid w:val="00775151"/>
    <w:rsid w:val="0077641C"/>
    <w:rsid w:val="00797EFC"/>
    <w:rsid w:val="007A703A"/>
    <w:rsid w:val="007D5C94"/>
    <w:rsid w:val="00802A30"/>
    <w:rsid w:val="008056F6"/>
    <w:rsid w:val="00810D2F"/>
    <w:rsid w:val="008206E1"/>
    <w:rsid w:val="00822919"/>
    <w:rsid w:val="008364C1"/>
    <w:rsid w:val="0083726C"/>
    <w:rsid w:val="008542DA"/>
    <w:rsid w:val="00860D7F"/>
    <w:rsid w:val="00890FB2"/>
    <w:rsid w:val="008B6940"/>
    <w:rsid w:val="008C7956"/>
    <w:rsid w:val="008D6212"/>
    <w:rsid w:val="008E2494"/>
    <w:rsid w:val="008F2236"/>
    <w:rsid w:val="0090065F"/>
    <w:rsid w:val="00913DF6"/>
    <w:rsid w:val="00917C59"/>
    <w:rsid w:val="00930D41"/>
    <w:rsid w:val="00937448"/>
    <w:rsid w:val="0095661C"/>
    <w:rsid w:val="009643DC"/>
    <w:rsid w:val="00974D1C"/>
    <w:rsid w:val="00977804"/>
    <w:rsid w:val="00983DF2"/>
    <w:rsid w:val="0099441F"/>
    <w:rsid w:val="00994ED6"/>
    <w:rsid w:val="009A20C4"/>
    <w:rsid w:val="009A459F"/>
    <w:rsid w:val="009B109D"/>
    <w:rsid w:val="009E3DAD"/>
    <w:rsid w:val="009E4B0A"/>
    <w:rsid w:val="009E595A"/>
    <w:rsid w:val="009E6D99"/>
    <w:rsid w:val="009E7EDF"/>
    <w:rsid w:val="009F1D29"/>
    <w:rsid w:val="00A01637"/>
    <w:rsid w:val="00A03BE4"/>
    <w:rsid w:val="00A42F96"/>
    <w:rsid w:val="00A475E2"/>
    <w:rsid w:val="00A5391E"/>
    <w:rsid w:val="00A92E67"/>
    <w:rsid w:val="00A93F92"/>
    <w:rsid w:val="00AF533E"/>
    <w:rsid w:val="00B0181F"/>
    <w:rsid w:val="00B0562E"/>
    <w:rsid w:val="00B05996"/>
    <w:rsid w:val="00B101D2"/>
    <w:rsid w:val="00B11355"/>
    <w:rsid w:val="00B12E4B"/>
    <w:rsid w:val="00B13F88"/>
    <w:rsid w:val="00B338D3"/>
    <w:rsid w:val="00B34135"/>
    <w:rsid w:val="00B503DD"/>
    <w:rsid w:val="00B56048"/>
    <w:rsid w:val="00B578A1"/>
    <w:rsid w:val="00B65D5C"/>
    <w:rsid w:val="00B66B50"/>
    <w:rsid w:val="00BA313F"/>
    <w:rsid w:val="00BA4531"/>
    <w:rsid w:val="00BC292D"/>
    <w:rsid w:val="00BF2502"/>
    <w:rsid w:val="00C079D1"/>
    <w:rsid w:val="00C25815"/>
    <w:rsid w:val="00C35768"/>
    <w:rsid w:val="00C52929"/>
    <w:rsid w:val="00C53F55"/>
    <w:rsid w:val="00C62316"/>
    <w:rsid w:val="00C653F2"/>
    <w:rsid w:val="00C72D8A"/>
    <w:rsid w:val="00C80DD0"/>
    <w:rsid w:val="00C8211D"/>
    <w:rsid w:val="00C82C85"/>
    <w:rsid w:val="00C86029"/>
    <w:rsid w:val="00C91052"/>
    <w:rsid w:val="00C91DE3"/>
    <w:rsid w:val="00C95C66"/>
    <w:rsid w:val="00CA5CA6"/>
    <w:rsid w:val="00CD586E"/>
    <w:rsid w:val="00CD6892"/>
    <w:rsid w:val="00CD6DA3"/>
    <w:rsid w:val="00CE3E08"/>
    <w:rsid w:val="00D06D54"/>
    <w:rsid w:val="00D3710B"/>
    <w:rsid w:val="00D44824"/>
    <w:rsid w:val="00D627CC"/>
    <w:rsid w:val="00D71183"/>
    <w:rsid w:val="00D7495A"/>
    <w:rsid w:val="00D808F4"/>
    <w:rsid w:val="00D863BF"/>
    <w:rsid w:val="00D9130E"/>
    <w:rsid w:val="00D9485A"/>
    <w:rsid w:val="00DA3DDD"/>
    <w:rsid w:val="00DB64D7"/>
    <w:rsid w:val="00DD61C2"/>
    <w:rsid w:val="00DE66EA"/>
    <w:rsid w:val="00DE73F6"/>
    <w:rsid w:val="00E02F4A"/>
    <w:rsid w:val="00E226DF"/>
    <w:rsid w:val="00E236EE"/>
    <w:rsid w:val="00E2464D"/>
    <w:rsid w:val="00E25B7E"/>
    <w:rsid w:val="00E507BB"/>
    <w:rsid w:val="00E532BA"/>
    <w:rsid w:val="00E63D54"/>
    <w:rsid w:val="00E67616"/>
    <w:rsid w:val="00E71136"/>
    <w:rsid w:val="00E7272E"/>
    <w:rsid w:val="00E759E4"/>
    <w:rsid w:val="00E82116"/>
    <w:rsid w:val="00E94435"/>
    <w:rsid w:val="00E94FAC"/>
    <w:rsid w:val="00EA0476"/>
    <w:rsid w:val="00EB6BB9"/>
    <w:rsid w:val="00ED1366"/>
    <w:rsid w:val="00ED68CE"/>
    <w:rsid w:val="00F1196C"/>
    <w:rsid w:val="00F2174F"/>
    <w:rsid w:val="00F32114"/>
    <w:rsid w:val="00F324A7"/>
    <w:rsid w:val="00F36FB3"/>
    <w:rsid w:val="00F73EBD"/>
    <w:rsid w:val="00F77EBE"/>
    <w:rsid w:val="00F86C6B"/>
    <w:rsid w:val="00F929E5"/>
    <w:rsid w:val="00F9653C"/>
    <w:rsid w:val="00FC3C2E"/>
    <w:rsid w:val="00FE4E72"/>
    <w:rsid w:val="00FE6A6B"/>
    <w:rsid w:val="00FF6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212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TerumoBCT</Company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jl11312</dc:creator>
  <cp:keywords/>
  <dc:description/>
  <cp:lastModifiedBy>MR</cp:lastModifiedBy>
  <cp:revision>15</cp:revision>
  <dcterms:created xsi:type="dcterms:W3CDTF">2014-01-14T22:35:00Z</dcterms:created>
  <dcterms:modified xsi:type="dcterms:W3CDTF">2017-01-31T22:19:00Z</dcterms:modified>
</cp:coreProperties>
</file>