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21F" w:rsidRDefault="0020621F" w:rsidP="0020621F">
      <w:pPr>
        <w:pStyle w:val="Ttulo1"/>
      </w:pPr>
      <w:r>
        <w:t xml:space="preserve">Como agregar un SP </w:t>
      </w:r>
      <w:proofErr w:type="spellStart"/>
      <w:r>
        <w:t>Custom</w:t>
      </w:r>
      <w:proofErr w:type="spellEnd"/>
      <w:r>
        <w:t xml:space="preserve"> que retorna una entidad del modelo</w:t>
      </w:r>
    </w:p>
    <w:p w:rsidR="003F4DE0" w:rsidRPr="003F4DE0" w:rsidRDefault="003F4DE0" w:rsidP="003F4DE0"/>
    <w:p w:rsidR="0020621F" w:rsidRPr="004B5969" w:rsidRDefault="0020621F" w:rsidP="0020621F">
      <w:r>
        <w:t xml:space="preserve">El tema es que se ha decidido hacer un SP </w:t>
      </w:r>
      <w:proofErr w:type="spellStart"/>
      <w:r>
        <w:t>custom</w:t>
      </w:r>
      <w:proofErr w:type="spellEnd"/>
      <w:r>
        <w:t xml:space="preserve"> que retorna TODOS los ATRIBUTOS de una entidad entendiendo para el caso de negocio planteado que las consultas estándar del </w:t>
      </w:r>
      <w:proofErr w:type="spellStart"/>
      <w:r>
        <w:t>framework</w:t>
      </w:r>
      <w:proofErr w:type="spellEnd"/>
      <w:r>
        <w:t xml:space="preserve"> (</w:t>
      </w:r>
      <w:proofErr w:type="spellStart"/>
      <w:r>
        <w:t>FindBY</w:t>
      </w:r>
      <w:proofErr w:type="spellEnd"/>
      <w:r>
        <w:t xml:space="preserve">, </w:t>
      </w:r>
      <w:proofErr w:type="spellStart"/>
      <w:r>
        <w:t>FindById</w:t>
      </w:r>
      <w:proofErr w:type="spellEnd"/>
      <w:r>
        <w:t xml:space="preserve">, </w:t>
      </w:r>
      <w:proofErr w:type="spellStart"/>
      <w:r>
        <w:t>FindAll</w:t>
      </w:r>
      <w:proofErr w:type="spellEnd"/>
      <w:r>
        <w:t xml:space="preserve"> y </w:t>
      </w:r>
      <w:proofErr w:type="spellStart"/>
      <w:r>
        <w:t>FinbByRange</w:t>
      </w:r>
      <w:proofErr w:type="spellEnd"/>
      <w:r>
        <w:t>) no resuelven el problema planteado</w:t>
      </w:r>
    </w:p>
    <w:p w:rsidR="0020621F" w:rsidRDefault="0020621F" w:rsidP="0020621F">
      <w:r>
        <w:t xml:space="preserve">Una vez que tenemos el SP, en nuestro ejemplo va a ser </w:t>
      </w:r>
      <w:proofErr w:type="spellStart"/>
      <w:r w:rsidRPr="009E2A7F">
        <w:rPr>
          <w:b/>
        </w:rPr>
        <w:t>SP_FindByCustom</w:t>
      </w:r>
      <w:proofErr w:type="spellEnd"/>
      <w:r>
        <w:t xml:space="preserve">, en el proyecto  </w:t>
      </w:r>
      <w:proofErr w:type="spellStart"/>
      <w:r w:rsidRPr="009E2A7F">
        <w:rPr>
          <w:b/>
        </w:rPr>
        <w:t>NombreProyecto.Data</w:t>
      </w:r>
      <w:proofErr w:type="spellEnd"/>
      <w:r>
        <w:t xml:space="preserve"> agregamos la clase </w:t>
      </w:r>
      <w:proofErr w:type="spellStart"/>
      <w:r>
        <w:t>NombreClase</w:t>
      </w:r>
      <w:r w:rsidRPr="005629CF">
        <w:t>Entity.cs</w:t>
      </w:r>
      <w:proofErr w:type="spellEnd"/>
      <w:r>
        <w:t xml:space="preserve">, que es una clase parcial de </w:t>
      </w:r>
      <w:proofErr w:type="spellStart"/>
      <w:r>
        <w:t>NombreClase</w:t>
      </w:r>
      <w:r w:rsidRPr="005629CF">
        <w:t>Entity.cs</w:t>
      </w:r>
      <w:proofErr w:type="spellEnd"/>
      <w:r>
        <w:t xml:space="preserve"> que se encuentra en la carpeta Generados.</w:t>
      </w:r>
    </w:p>
    <w:p w:rsidR="0020621F" w:rsidRDefault="0020621F" w:rsidP="0020621F">
      <w:r>
        <w:t>Dentro de esta clase generamos el método que va a hacer la consulta.</w:t>
      </w:r>
    </w:p>
    <w:p w:rsidR="0020621F" w:rsidRPr="004B5969" w:rsidRDefault="0020621F" w:rsidP="0020621F">
      <w:pPr>
        <w:rPr>
          <w:lang w:val="en-US"/>
        </w:rPr>
      </w:pPr>
      <w:proofErr w:type="spellStart"/>
      <w:r w:rsidRPr="004B5969">
        <w:rPr>
          <w:lang w:val="en-US"/>
        </w:rPr>
        <w:t>Ejemplo</w:t>
      </w:r>
      <w:proofErr w:type="spellEnd"/>
      <w:r w:rsidRPr="004B5969">
        <w:rPr>
          <w:lang w:val="en-US"/>
        </w:rPr>
        <w:t>: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Circo.Framework.Persistencia;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Circo.Framework.Persistencia.Filters;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NombreProyecto.Data.Entities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NombreClaseEntity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NombreClaseEntity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&gt; FindByCustom(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EntityFilter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&gt; filters)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CommonFindBy(</w:t>
      </w:r>
      <w:r w:rsidRPr="004B596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"SP_FindByCustom"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, filters, </w:t>
      </w: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20621F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AR"/>
        </w:rPr>
      </w:pP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  <w:lang w:val="es-AR"/>
        </w:rPr>
        <w:t>}</w:t>
      </w:r>
    </w:p>
    <w:p w:rsidR="0020621F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AR"/>
        </w:rPr>
      </w:pPr>
      <w:r>
        <w:rPr>
          <w:rFonts w:ascii="Courier New" w:hAnsi="Courier New" w:cs="Courier New"/>
          <w:noProof/>
          <w:sz w:val="20"/>
          <w:szCs w:val="20"/>
          <w:lang w:val="es-AR"/>
        </w:rPr>
        <w:t xml:space="preserve">    }</w:t>
      </w:r>
    </w:p>
    <w:p w:rsidR="0020621F" w:rsidRDefault="0020621F" w:rsidP="0020621F">
      <w:r>
        <w:rPr>
          <w:rFonts w:ascii="Courier New" w:hAnsi="Courier New" w:cs="Courier New"/>
          <w:noProof/>
          <w:sz w:val="20"/>
          <w:szCs w:val="20"/>
          <w:lang w:val="es-AR"/>
        </w:rPr>
        <w:t>}</w:t>
      </w:r>
    </w:p>
    <w:p w:rsidR="0020621F" w:rsidRDefault="0020621F" w:rsidP="0020621F"/>
    <w:p w:rsidR="0020621F" w:rsidRPr="009E2A7F" w:rsidRDefault="0020621F" w:rsidP="0020621F">
      <w:pPr>
        <w:autoSpaceDE w:val="0"/>
        <w:autoSpaceDN w:val="0"/>
        <w:adjustRightInd w:val="0"/>
        <w:spacing w:after="0" w:line="240" w:lineRule="auto"/>
      </w:pPr>
      <w:r>
        <w:t xml:space="preserve">En el proyecto </w:t>
      </w:r>
      <w:proofErr w:type="spellStart"/>
      <w:r w:rsidRPr="009E2A7F">
        <w:t>NombreProyecto.BusinessLogic</w:t>
      </w:r>
      <w:proofErr w:type="spellEnd"/>
      <w:r w:rsidRPr="009E2A7F">
        <w:t xml:space="preserve"> en la carpeta </w:t>
      </w:r>
      <w:proofErr w:type="spellStart"/>
      <w:r w:rsidRPr="009E2A7F">
        <w:t>Handlers</w:t>
      </w:r>
      <w:proofErr w:type="spellEnd"/>
      <w:r w:rsidRPr="009E2A7F">
        <w:t xml:space="preserve"> agregamos la clase </w:t>
      </w:r>
      <w:proofErr w:type="spellStart"/>
      <w:r w:rsidRPr="009E2A7F">
        <w:t>NombreClaseHandler.cs</w:t>
      </w:r>
      <w:proofErr w:type="spellEnd"/>
      <w:r w:rsidRPr="009E2A7F">
        <w:t>.</w:t>
      </w:r>
    </w:p>
    <w:p w:rsidR="0020621F" w:rsidRPr="009E2A7F" w:rsidRDefault="0020621F" w:rsidP="0020621F">
      <w:r>
        <w:t xml:space="preserve">En esta clase creamos el método que retornara la lista de </w:t>
      </w:r>
      <w:proofErr w:type="spellStart"/>
      <w:r w:rsidRPr="009E2A7F">
        <w:t>NombreClaseView</w:t>
      </w:r>
      <w:proofErr w:type="spellEnd"/>
      <w:r w:rsidRPr="009E2A7F">
        <w:t>.</w:t>
      </w:r>
    </w:p>
    <w:p w:rsidR="0020621F" w:rsidRPr="004B5969" w:rsidRDefault="0020621F" w:rsidP="0020621F">
      <w:pPr>
        <w:rPr>
          <w:b/>
          <w:lang w:val="en-US"/>
        </w:rPr>
      </w:pPr>
      <w:proofErr w:type="spellStart"/>
      <w:r w:rsidRPr="004B5969">
        <w:rPr>
          <w:b/>
          <w:lang w:val="en-US"/>
        </w:rPr>
        <w:t>Ejemplo</w:t>
      </w:r>
      <w:proofErr w:type="spellEnd"/>
      <w:r w:rsidRPr="004B5969">
        <w:rPr>
          <w:b/>
          <w:lang w:val="en-US"/>
        </w:rPr>
        <w:t>: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System.Data;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Circo.Framework.BusinessLogic;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Circo.Framework.BusinessLogic.Views.Filters;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Circo.Framework.BusinessLogic.Handlers;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NombreProyecto.Data.Entities;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NombreProyecto.BusinessLogic.Views;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NombreProyecto.BusinessLogic.Handlers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NombreClaseHandler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</w:t>
      </w: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NombreClaseView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&gt; FindByCustom (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ViewFilter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&gt; filters)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    {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NombreClaseView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&gt; vs = </w:t>
      </w: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NombreClaseView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NombreClaseEntity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&gt; entities = 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CustomerEntity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.FindByUser(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Filter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.MapViewFiltersToEntityFilters(filters));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NombreClaseEntity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en </w:t>
      </w: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entities )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vs.Add(</w:t>
      </w: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NombreClaseView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(en));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vs;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    }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0621F" w:rsidRPr="004B5969" w:rsidRDefault="0020621F" w:rsidP="0020621F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0621F" w:rsidRPr="004B5969" w:rsidRDefault="0020621F" w:rsidP="0020621F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0621F" w:rsidRPr="004B5969" w:rsidRDefault="0020621F" w:rsidP="0020621F">
      <w:pPr>
        <w:rPr>
          <w:rFonts w:ascii="Arial" w:hAnsi="Arial" w:cs="Arial"/>
          <w:b/>
          <w:noProof/>
          <w:sz w:val="20"/>
          <w:szCs w:val="20"/>
          <w:lang w:val="en-US"/>
        </w:rPr>
      </w:pPr>
      <w:r w:rsidRPr="004B5969">
        <w:rPr>
          <w:rFonts w:ascii="Arial" w:hAnsi="Arial" w:cs="Arial"/>
          <w:b/>
          <w:noProof/>
          <w:sz w:val="20"/>
          <w:szCs w:val="20"/>
          <w:lang w:val="en-US"/>
        </w:rPr>
        <w:t>Para hacer la consulta: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ViewFilter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&gt; filter = </w:t>
      </w: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ViewFilter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filter.Add(</w:t>
      </w: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ViewCustomFilter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B596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"IdUser"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DbType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.Int32, </w:t>
      </w:r>
      <w:r w:rsidRPr="004B596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1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));        </w:t>
      </w:r>
    </w:p>
    <w:p w:rsidR="0020621F" w:rsidRPr="004B5969" w:rsidRDefault="0020621F" w:rsidP="002062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0621F" w:rsidRPr="004B5969" w:rsidRDefault="0020621F" w:rsidP="0020621F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NombreClaseView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 xml:space="preserve">&gt; customs = </w:t>
      </w:r>
      <w:r w:rsidRPr="004B596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NombreClaseHandler</w:t>
      </w:r>
      <w:r w:rsidRPr="004B5969">
        <w:rPr>
          <w:rFonts w:ascii="Courier New" w:hAnsi="Courier New" w:cs="Courier New"/>
          <w:noProof/>
          <w:sz w:val="20"/>
          <w:szCs w:val="20"/>
          <w:lang w:val="en-US"/>
        </w:rPr>
        <w:t>.FindByCustom(filter);</w:t>
      </w:r>
    </w:p>
    <w:p w:rsidR="0020621F" w:rsidRPr="0020621F" w:rsidRDefault="0020621F" w:rsidP="00580A2E">
      <w:pPr>
        <w:pStyle w:val="Ttulo1"/>
        <w:rPr>
          <w:lang w:val="en-US"/>
        </w:rPr>
      </w:pPr>
    </w:p>
    <w:p w:rsidR="00580A2E" w:rsidRDefault="00EE7727" w:rsidP="00580A2E">
      <w:pPr>
        <w:pStyle w:val="Ttulo1"/>
      </w:pPr>
      <w:r>
        <w:t>C</w:t>
      </w:r>
      <w:r w:rsidR="00580A2E">
        <w:t>ómo guardar una imagen</w:t>
      </w:r>
      <w:r>
        <w:t xml:space="preserve"> en la BD</w:t>
      </w:r>
      <w:r w:rsidR="00580A2E">
        <w:t xml:space="preserve"> con Circo</w:t>
      </w:r>
    </w:p>
    <w:p w:rsidR="00EE7727" w:rsidRDefault="00EE7727">
      <w:pPr>
        <w:rPr>
          <w:b/>
        </w:rPr>
      </w:pPr>
    </w:p>
    <w:p w:rsidR="00B71FD6" w:rsidRPr="007F70CE" w:rsidRDefault="00B71FD6" w:rsidP="00EE7727">
      <w:pPr>
        <w:pStyle w:val="Subttulo"/>
      </w:pPr>
      <w:r w:rsidRPr="007F70CE">
        <w:t>Generador de código.</w:t>
      </w:r>
    </w:p>
    <w:p w:rsidR="007F70CE" w:rsidRDefault="007F70CE" w:rsidP="007F70CE">
      <w:r>
        <w:t xml:space="preserve">Para realizar la demostración utilizaremos la entidad </w:t>
      </w:r>
      <w:proofErr w:type="spellStart"/>
      <w:r w:rsidRPr="007F70CE">
        <w:rPr>
          <w:b/>
        </w:rPr>
        <w:t>LogoProveedor</w:t>
      </w:r>
      <w:proofErr w:type="spellEnd"/>
      <w:r>
        <w:rPr>
          <w:b/>
        </w:rPr>
        <w:t xml:space="preserve"> </w:t>
      </w:r>
      <w:r w:rsidRPr="007F70CE">
        <w:t>a modo de ejemplo.</w:t>
      </w:r>
      <w:r>
        <w:t xml:space="preserve"> Esta entidad contendrá los siguientes campos</w:t>
      </w:r>
      <w:r w:rsidR="00EE7727">
        <w:t xml:space="preserve"> (Ver Imagen 1)</w:t>
      </w:r>
      <w:r>
        <w:t>.</w:t>
      </w:r>
    </w:p>
    <w:p w:rsidR="007F70CE" w:rsidRDefault="007F70CE" w:rsidP="007F70CE">
      <w:pPr>
        <w:pStyle w:val="Prrafodelista"/>
        <w:numPr>
          <w:ilvl w:val="0"/>
          <w:numId w:val="1"/>
        </w:numPr>
      </w:pPr>
      <w:r w:rsidRPr="007F70CE">
        <w:rPr>
          <w:b/>
        </w:rPr>
        <w:t>Imagen:</w:t>
      </w:r>
      <w:r>
        <w:t xml:space="preserve"> Campo del tipo [</w:t>
      </w:r>
      <w:proofErr w:type="spellStart"/>
      <w:r>
        <w:t>binary</w:t>
      </w:r>
      <w:proofErr w:type="spellEnd"/>
      <w:r>
        <w:t>] en el que se almacenará la imagen.</w:t>
      </w:r>
    </w:p>
    <w:p w:rsidR="007F70CE" w:rsidRDefault="007F70CE" w:rsidP="007F70CE">
      <w:pPr>
        <w:pStyle w:val="Prrafodelista"/>
        <w:numPr>
          <w:ilvl w:val="0"/>
          <w:numId w:val="1"/>
        </w:numPr>
      </w:pPr>
      <w:r w:rsidRPr="007F70CE">
        <w:rPr>
          <w:b/>
        </w:rPr>
        <w:t>Nombre:</w:t>
      </w:r>
      <w:r>
        <w:t xml:space="preserve"> Nombre de la imagen en el cual se va a incluir la extensión (ejemplo “</w:t>
      </w:r>
      <w:r w:rsidRPr="007F70CE">
        <w:t>Foto.jpg”</w:t>
      </w:r>
      <w:r>
        <w:t>)</w:t>
      </w:r>
    </w:p>
    <w:p w:rsidR="007F70CE" w:rsidRDefault="007F70CE" w:rsidP="00B03F2D">
      <w:pPr>
        <w:keepNext/>
        <w:jc w:val="center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400675" cy="2828925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BC" w:rsidRDefault="007F70CE" w:rsidP="007F70CE">
      <w:pPr>
        <w:pStyle w:val="Epgrafe"/>
        <w:jc w:val="center"/>
      </w:pPr>
      <w:r>
        <w:t xml:space="preserve">Imagen </w:t>
      </w:r>
      <w:r w:rsidR="00B23185">
        <w:fldChar w:fldCharType="begin"/>
      </w:r>
      <w:r w:rsidR="00B23185">
        <w:instrText xml:space="preserve"> SEQ Imagen \* ARABIC </w:instrText>
      </w:r>
      <w:r w:rsidR="00B23185">
        <w:fldChar w:fldCharType="separate"/>
      </w:r>
      <w:r>
        <w:rPr>
          <w:noProof/>
        </w:rPr>
        <w:t>1</w:t>
      </w:r>
      <w:r w:rsidR="00B23185">
        <w:rPr>
          <w:noProof/>
        </w:rPr>
        <w:fldChar w:fldCharType="end"/>
      </w:r>
    </w:p>
    <w:p w:rsidR="00580A2E" w:rsidRPr="00B71FD6" w:rsidRDefault="00B71FD6" w:rsidP="00EE7727">
      <w:pPr>
        <w:pStyle w:val="Subttulo"/>
      </w:pPr>
      <w:r w:rsidRPr="00B71FD6">
        <w:t>Como guardar</w:t>
      </w:r>
      <w:r w:rsidR="00EE7727">
        <w:t xml:space="preserve"> la imagen en la BD</w:t>
      </w:r>
      <w:r w:rsidRPr="00B71FD6">
        <w:t>:</w:t>
      </w:r>
    </w:p>
    <w:p w:rsidR="00B71FD6" w:rsidRPr="00EB2E62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2E6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B2E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2E6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B2E62">
        <w:rPr>
          <w:rFonts w:ascii="Courier New" w:hAnsi="Courier New" w:cs="Courier New"/>
          <w:noProof/>
          <w:sz w:val="20"/>
          <w:szCs w:val="20"/>
          <w:lang w:val="en-US"/>
        </w:rPr>
        <w:t xml:space="preserve"> GuardarImagen()</w:t>
      </w:r>
    </w:p>
    <w:p w:rsidR="00B71FD6" w:rsidRPr="00B71FD6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71FD6" w:rsidRPr="00B71FD6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71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pathImg = </w:t>
      </w:r>
      <w:r w:rsidRPr="00B71FD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@"C:\Temp\Foto.jpg"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71FD6" w:rsidRPr="00B71FD6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</w:p>
    <w:p w:rsidR="00B71FD6" w:rsidRPr="00B71FD6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71FD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LogoProveedorView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lp = </w:t>
      </w:r>
      <w:r w:rsidRPr="00B71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1FD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LogoProveedorView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B71FD6" w:rsidRPr="00B71FD6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</w:p>
    <w:p w:rsidR="00B71FD6" w:rsidRPr="00B71FD6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   lp.Nombre = </w:t>
      </w:r>
      <w:r w:rsidRPr="00B71FD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"Foto.jpg"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71FD6" w:rsidRPr="00B71FD6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   lp.Imagen = GetByteFile(pathImg);</w:t>
      </w:r>
    </w:p>
    <w:p w:rsidR="00B71FD6" w:rsidRPr="00B71FD6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71FD6" w:rsidRPr="00B71FD6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71FD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LogoProveedorHandler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.Persist(lp);            </w:t>
      </w:r>
    </w:p>
    <w:p w:rsidR="00B71FD6" w:rsidRDefault="00B71FD6" w:rsidP="00B71FD6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E7727" w:rsidRDefault="00EE7727"/>
    <w:p w:rsidR="007F70CE" w:rsidRPr="00B03F2D" w:rsidRDefault="007F70CE">
      <w:r>
        <w:t xml:space="preserve">Para guardar la imagen </w:t>
      </w:r>
      <w:r w:rsidR="00B03F2D">
        <w:t xml:space="preserve">solo </w:t>
      </w:r>
      <w:r>
        <w:t xml:space="preserve">necesitamos convertirla al tipo </w:t>
      </w:r>
      <w:proofErr w:type="spellStart"/>
      <w:r>
        <w:t>binary</w:t>
      </w:r>
      <w:proofErr w:type="spellEnd"/>
      <w:r>
        <w:t xml:space="preserve"> para ello utilizamos el método </w:t>
      </w:r>
      <w:proofErr w:type="spellStart"/>
      <w:r w:rsidRPr="00B71FD6">
        <w:rPr>
          <w:b/>
        </w:rPr>
        <w:t>GetByteFile</w:t>
      </w:r>
      <w:proofErr w:type="spellEnd"/>
      <w:r w:rsidR="00B03F2D">
        <w:t xml:space="preserve"> y el nombre de la imagen para volver a abrirla.</w:t>
      </w:r>
    </w:p>
    <w:p w:rsidR="00EE7727" w:rsidRDefault="00EE7727">
      <w:pPr>
        <w:rPr>
          <w:b/>
        </w:rPr>
      </w:pPr>
      <w:r>
        <w:rPr>
          <w:b/>
        </w:rPr>
        <w:br w:type="page"/>
      </w:r>
    </w:p>
    <w:p w:rsidR="00B71FD6" w:rsidRPr="00B71FD6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71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static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1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byte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>[] GetByteFile(</w:t>
      </w:r>
      <w:r w:rsidRPr="00B71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filename)</w:t>
      </w:r>
    </w:p>
    <w:p w:rsidR="00B71FD6" w:rsidRPr="00B71FD6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71FD6" w:rsidRPr="00B71FD6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71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71FD6" w:rsidRPr="00B71FD6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B71FD6" w:rsidRPr="00B71FD6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71FD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FileStream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fs = </w:t>
      </w:r>
      <w:r w:rsidRPr="00B71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1FD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FileStream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(filename, </w:t>
      </w:r>
      <w:r w:rsidRPr="00B71FD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FileMode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.Open, </w:t>
      </w:r>
      <w:r w:rsidRPr="00B71FD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FileAccess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>.Read);</w:t>
      </w:r>
    </w:p>
    <w:p w:rsidR="00B71FD6" w:rsidRPr="00B71FD6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71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byte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[] buffer = </w:t>
      </w:r>
      <w:r w:rsidRPr="00B71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1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byte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>[(</w:t>
      </w:r>
      <w:r w:rsidRPr="00B71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>)fs.Length];</w:t>
      </w:r>
    </w:p>
    <w:p w:rsidR="00B71FD6" w:rsidRPr="00B71FD6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fs.Read(buffer, 0, buffer.Length);</w:t>
      </w:r>
    </w:p>
    <w:p w:rsidR="00B71FD6" w:rsidRPr="00B71FD6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fs.Close();</w:t>
      </w:r>
    </w:p>
    <w:p w:rsidR="00B71FD6" w:rsidRPr="00B71FD6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71FD6" w:rsidRPr="00B71FD6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71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buffer;</w:t>
      </w:r>
    </w:p>
    <w:p w:rsidR="00B71FD6" w:rsidRPr="00B71FD6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B71FD6" w:rsidRPr="00B71FD6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71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71FD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ex)</w:t>
      </w:r>
    </w:p>
    <w:p w:rsidR="00B71FD6" w:rsidRPr="00B71FD6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EE7727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71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1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71FD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71FD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"LoadFile - fileName: "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+ filename + </w:t>
      </w:r>
      <w:r w:rsidRPr="00B71FD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- "</w:t>
      </w:r>
      <w:r w:rsidRPr="00B71FD6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</w:p>
    <w:p w:rsidR="00B71FD6" w:rsidRPr="00C25487" w:rsidRDefault="00EE7727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B71FD6" w:rsidRPr="00C25487">
        <w:rPr>
          <w:rFonts w:ascii="Courier New" w:hAnsi="Courier New" w:cs="Courier New"/>
          <w:noProof/>
          <w:sz w:val="20"/>
          <w:szCs w:val="20"/>
        </w:rPr>
        <w:t>ex.Message);</w:t>
      </w:r>
    </w:p>
    <w:p w:rsidR="00B71FD6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25487"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580A2E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71FD6" w:rsidRDefault="00B71FD6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71FD6" w:rsidRDefault="00C25487" w:rsidP="00B71FD6">
      <w:pPr>
        <w:autoSpaceDE w:val="0"/>
        <w:autoSpaceDN w:val="0"/>
        <w:adjustRightInd w:val="0"/>
        <w:spacing w:after="0" w:line="240" w:lineRule="auto"/>
      </w:pPr>
      <w:proofErr w:type="spellStart"/>
      <w:r w:rsidRPr="00B71FD6">
        <w:rPr>
          <w:b/>
        </w:rPr>
        <w:t>GetByteFile</w:t>
      </w:r>
      <w:proofErr w:type="spellEnd"/>
      <w:r w:rsidRPr="00B71FD6">
        <w:rPr>
          <w:b/>
        </w:rPr>
        <w:t>:</w:t>
      </w:r>
      <w:r>
        <w:rPr>
          <w:b/>
        </w:rPr>
        <w:t xml:space="preserve"> </w:t>
      </w:r>
      <w:r w:rsidRPr="00EE7727">
        <w:t>Este método</w:t>
      </w:r>
      <w:r w:rsidRPr="00B71FD6">
        <w:t xml:space="preserve"> a partir de </w:t>
      </w:r>
      <w:r>
        <w:t>la</w:t>
      </w:r>
      <w:r w:rsidRPr="00B71FD6">
        <w:t xml:space="preserve"> ruta de imagen</w:t>
      </w:r>
      <w:r>
        <w:t xml:space="preserve"> </w:t>
      </w:r>
      <w:r w:rsidRPr="00B71FD6">
        <w:t>(</w:t>
      </w:r>
      <w:proofErr w:type="spellStart"/>
      <w:r w:rsidRPr="00B71FD6">
        <w:t>filename</w:t>
      </w:r>
      <w:proofErr w:type="spellEnd"/>
      <w:r w:rsidRPr="00B71FD6">
        <w:t xml:space="preserve">) devuelve un buffer del tipo </w:t>
      </w:r>
      <w:proofErr w:type="gramStart"/>
      <w:r w:rsidRPr="00B71FD6">
        <w:t>Byte[</w:t>
      </w:r>
      <w:proofErr w:type="gramEnd"/>
      <w:r w:rsidRPr="00B71FD6">
        <w:t>] que es el que utiliza</w:t>
      </w:r>
      <w:r>
        <w:t>re</w:t>
      </w:r>
      <w:r w:rsidRPr="00B71FD6">
        <w:t>mos para almacenar</w:t>
      </w:r>
      <w:r>
        <w:t xml:space="preserve"> la imagen</w:t>
      </w:r>
      <w:r w:rsidRPr="00B71FD6">
        <w:t xml:space="preserve"> en la Base.</w:t>
      </w:r>
    </w:p>
    <w:p w:rsidR="00C25487" w:rsidRDefault="00C25487" w:rsidP="00B71FD6">
      <w:pPr>
        <w:autoSpaceDE w:val="0"/>
        <w:autoSpaceDN w:val="0"/>
        <w:adjustRightInd w:val="0"/>
        <w:spacing w:after="0" w:line="240" w:lineRule="auto"/>
      </w:pPr>
    </w:p>
    <w:p w:rsidR="00C25487" w:rsidRDefault="00C25487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03F2D" w:rsidRDefault="00B03F2D" w:rsidP="00EE7727">
      <w:pPr>
        <w:pStyle w:val="Subttulo"/>
        <w:rPr>
          <w:noProof/>
        </w:rPr>
      </w:pPr>
      <w:r>
        <w:rPr>
          <w:noProof/>
        </w:rPr>
        <w:t>Como obtenemos la imagen de la BD.</w:t>
      </w:r>
    </w:p>
    <w:p w:rsidR="00B03F2D" w:rsidRDefault="00B03F2D" w:rsidP="00B71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03F2D" w:rsidRPr="00B03F2D" w:rsidRDefault="00B03F2D" w:rsidP="00B03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3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System.Drawing.</w:t>
      </w:r>
      <w:r w:rsidRPr="00B03F2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Image</w:t>
      </w: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 xml:space="preserve"> GetImageFromModel(</w:t>
      </w:r>
      <w:r w:rsidRPr="00B03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 xml:space="preserve"> id)</w:t>
      </w:r>
    </w:p>
    <w:p w:rsidR="00B03F2D" w:rsidRPr="00B03F2D" w:rsidRDefault="00B03F2D" w:rsidP="00B03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03F2D" w:rsidRPr="00B03F2D" w:rsidRDefault="00B03F2D" w:rsidP="00B03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 xml:space="preserve">    System.Drawing.</w:t>
      </w:r>
      <w:r w:rsidRPr="00B03F2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Image</w:t>
      </w: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 xml:space="preserve"> image;</w:t>
      </w:r>
    </w:p>
    <w:p w:rsidR="00B03F2D" w:rsidRPr="00B03F2D" w:rsidRDefault="00B03F2D" w:rsidP="00B03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03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03F2D" w:rsidRPr="00B03F2D" w:rsidRDefault="00B03F2D" w:rsidP="00B03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 xml:space="preserve">    {   </w:t>
      </w:r>
    </w:p>
    <w:p w:rsidR="00B03F2D" w:rsidRPr="00B03F2D" w:rsidRDefault="00B03F2D" w:rsidP="00B03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03F2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LogoProveedorView</w:t>
      </w: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 xml:space="preserve"> foto = </w:t>
      </w:r>
      <w:r w:rsidRPr="00B03F2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LogoProveedorHandler</w:t>
      </w: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 xml:space="preserve">.FindById(id);                </w:t>
      </w:r>
    </w:p>
    <w:p w:rsidR="00B03F2D" w:rsidRPr="00B03F2D" w:rsidRDefault="00B03F2D" w:rsidP="00B03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System.IO.</w:t>
      </w:r>
      <w:r w:rsidRPr="00B03F2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MemoryStream</w:t>
      </w: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 xml:space="preserve"> ms = </w:t>
      </w:r>
      <w:r w:rsidRPr="00B03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System.IO.</w:t>
      </w:r>
      <w:r w:rsidRPr="00B03F2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MemoryStream</w:t>
      </w: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>(foto.Imagen);</w:t>
      </w:r>
    </w:p>
    <w:p w:rsidR="00B03F2D" w:rsidRPr="00B03F2D" w:rsidRDefault="00B03F2D" w:rsidP="00B03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B03F2D" w:rsidRPr="00B03F2D" w:rsidRDefault="00B03F2D" w:rsidP="00B03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image = System.Drawing.</w:t>
      </w:r>
      <w:r w:rsidRPr="00B03F2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Image</w:t>
      </w: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>.FromStream(ms);</w:t>
      </w:r>
    </w:p>
    <w:p w:rsidR="00B03F2D" w:rsidRPr="00B03F2D" w:rsidRDefault="00B03F2D" w:rsidP="00B03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B03F2D" w:rsidRPr="00B03F2D" w:rsidRDefault="00B03F2D" w:rsidP="00B03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03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03F2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 xml:space="preserve"> ex)</w:t>
      </w:r>
    </w:p>
    <w:p w:rsidR="00B03F2D" w:rsidRPr="00B03F2D" w:rsidRDefault="00B03F2D" w:rsidP="00B03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B03F2D" w:rsidRDefault="00B03F2D" w:rsidP="00B03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03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03F2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03F2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03F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"GetImageFromModel - Id: "</w:t>
      </w: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 xml:space="preserve"> + id.ToString() + </w:t>
      </w:r>
      <w:r w:rsidRPr="00B03F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- "</w:t>
      </w:r>
      <w:r w:rsidRPr="00B03F2D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B03F2D" w:rsidRPr="00EB2E62" w:rsidRDefault="00B03F2D" w:rsidP="00B03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B2E62">
        <w:rPr>
          <w:rFonts w:ascii="Courier New" w:hAnsi="Courier New" w:cs="Courier New"/>
          <w:noProof/>
          <w:sz w:val="20"/>
          <w:szCs w:val="20"/>
        </w:rPr>
        <w:t>ex.Message);</w:t>
      </w:r>
    </w:p>
    <w:p w:rsidR="00B03F2D" w:rsidRDefault="00B03F2D" w:rsidP="00B03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B2E62"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03F2D" w:rsidRDefault="00B03F2D" w:rsidP="00B03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B03F2D" w:rsidRDefault="00B03F2D" w:rsidP="00B03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image;</w:t>
      </w:r>
    </w:p>
    <w:p w:rsidR="00B03F2D" w:rsidRDefault="00B03F2D" w:rsidP="00B03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25487" w:rsidRDefault="00C25487" w:rsidP="00B03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25487" w:rsidRPr="00C25487" w:rsidRDefault="00C25487" w:rsidP="00B03F2D">
      <w:pPr>
        <w:autoSpaceDE w:val="0"/>
        <w:autoSpaceDN w:val="0"/>
        <w:adjustRightInd w:val="0"/>
        <w:spacing w:after="0" w:line="240" w:lineRule="auto"/>
      </w:pPr>
      <w:r w:rsidRPr="00C25487">
        <w:t xml:space="preserve">Este </w:t>
      </w:r>
      <w:r>
        <w:t>mé</w:t>
      </w:r>
      <w:r w:rsidR="00EB2E62">
        <w:t>todo a partir de</w:t>
      </w:r>
      <w:r w:rsidRPr="00C25487">
        <w:t xml:space="preserve">l Id de </w:t>
      </w:r>
      <w:proofErr w:type="spellStart"/>
      <w:r w:rsidRPr="00C25487">
        <w:t>LogoProveedor</w:t>
      </w:r>
      <w:proofErr w:type="spellEnd"/>
      <w:r w:rsidRPr="00C25487">
        <w:t xml:space="preserve"> arma la imagen que es la que mostraremos en la pantalla.</w:t>
      </w:r>
    </w:p>
    <w:p w:rsidR="00C25487" w:rsidRDefault="00C25487" w:rsidP="00B03F2D">
      <w:pPr>
        <w:autoSpaceDE w:val="0"/>
        <w:autoSpaceDN w:val="0"/>
        <w:adjustRightInd w:val="0"/>
        <w:spacing w:after="0" w:line="240" w:lineRule="auto"/>
      </w:pPr>
    </w:p>
    <w:p w:rsidR="00EB2E62" w:rsidRDefault="00EB2E62" w:rsidP="00B03F2D">
      <w:pPr>
        <w:autoSpaceDE w:val="0"/>
        <w:autoSpaceDN w:val="0"/>
        <w:adjustRightInd w:val="0"/>
        <w:spacing w:after="0" w:line="240" w:lineRule="auto"/>
      </w:pPr>
    </w:p>
    <w:p w:rsidR="00EB2E62" w:rsidRPr="0020621F" w:rsidRDefault="00EB2E62">
      <w:pPr>
        <w:rPr>
          <w:rFonts w:ascii="Courier New" w:hAnsi="Courier New" w:cs="Courier New"/>
          <w:noProof/>
          <w:color w:val="0000FF"/>
          <w:sz w:val="20"/>
          <w:szCs w:val="20"/>
        </w:rPr>
      </w:pPr>
      <w:r w:rsidRPr="0020621F"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B94185" w:rsidRDefault="00B94185" w:rsidP="00992383">
      <w:pPr>
        <w:pStyle w:val="Ttulo2"/>
        <w:rPr>
          <w:noProof/>
          <w:lang w:val="en-US"/>
        </w:rPr>
      </w:pPr>
      <w:r>
        <w:rPr>
          <w:noProof/>
          <w:lang w:val="en-US"/>
        </w:rPr>
        <w:lastRenderedPageBreak/>
        <w:t>Tabla</w:t>
      </w:r>
    </w:p>
    <w:p w:rsidR="00B94185" w:rsidRDefault="00B94185" w:rsidP="00992383">
      <w:pPr>
        <w:pStyle w:val="Ttulo2"/>
        <w:rPr>
          <w:noProof/>
          <w:lang w:val="en-US"/>
        </w:rPr>
      </w:pPr>
      <w:r>
        <w:rPr>
          <w:noProof/>
          <w:lang w:val="es-AR" w:eastAsia="es-AR"/>
        </w:rPr>
        <w:drawing>
          <wp:inline distT="0" distB="0" distL="0" distR="0">
            <wp:extent cx="3314700" cy="11906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383" w:rsidRDefault="00992383" w:rsidP="00992383">
      <w:pPr>
        <w:pStyle w:val="Ttulo2"/>
        <w:rPr>
          <w:noProof/>
          <w:lang w:val="en-US"/>
        </w:rPr>
      </w:pPr>
      <w:r>
        <w:rPr>
          <w:noProof/>
          <w:lang w:val="en-US"/>
        </w:rPr>
        <w:t>Stored Procedures</w:t>
      </w:r>
    </w:p>
    <w:p w:rsidR="00992383" w:rsidRDefault="00992383" w:rsidP="00992383">
      <w:pPr>
        <w:pStyle w:val="Subttulo"/>
        <w:rPr>
          <w:noProof/>
          <w:lang w:val="en-US"/>
        </w:rPr>
      </w:pPr>
      <w:r>
        <w:rPr>
          <w:noProof/>
          <w:lang w:val="en-US"/>
        </w:rPr>
        <w:t>Insertar Nuevo</w:t>
      </w:r>
    </w:p>
    <w:p w:rsidR="00EB2E62" w:rsidRPr="00EB2E62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2E6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EB2E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2E6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EB2E62">
        <w:rPr>
          <w:rFonts w:ascii="Courier New" w:hAnsi="Courier New" w:cs="Courier New"/>
          <w:noProof/>
          <w:sz w:val="20"/>
          <w:szCs w:val="20"/>
          <w:lang w:val="en-US"/>
        </w:rPr>
        <w:t xml:space="preserve"> [dbo]</w:t>
      </w:r>
      <w:r w:rsidRPr="00EB2E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EB2E62">
        <w:rPr>
          <w:rFonts w:ascii="Courier New" w:hAnsi="Courier New" w:cs="Courier New"/>
          <w:noProof/>
          <w:sz w:val="20"/>
          <w:szCs w:val="20"/>
          <w:lang w:val="en-US"/>
        </w:rPr>
        <w:t>[f_LogoProveedor_New]</w:t>
      </w:r>
    </w:p>
    <w:p w:rsidR="00EB2E62" w:rsidRPr="00EB2E62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B2E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B2E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EB2E62" w:rsidRPr="00EB2E62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B2E62">
        <w:rPr>
          <w:rFonts w:ascii="Courier New" w:hAnsi="Courier New" w:cs="Courier New"/>
          <w:noProof/>
          <w:sz w:val="20"/>
          <w:szCs w:val="20"/>
          <w:lang w:val="en-US"/>
        </w:rPr>
        <w:t xml:space="preserve"> @pImagen </w:t>
      </w:r>
      <w:r w:rsidRPr="00EB2E6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VARBINARY</w:t>
      </w:r>
      <w:r w:rsidRPr="00EB2E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B2E62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MAX</w:t>
      </w:r>
      <w:r w:rsidRPr="00EB2E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EB2E62" w:rsidRPr="00EB2E62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B2E62">
        <w:rPr>
          <w:rFonts w:ascii="Courier New" w:hAnsi="Courier New" w:cs="Courier New"/>
          <w:noProof/>
          <w:sz w:val="20"/>
          <w:szCs w:val="20"/>
          <w:lang w:val="en-US"/>
        </w:rPr>
        <w:t xml:space="preserve"> @pNombre </w:t>
      </w:r>
      <w:r w:rsidRPr="00EB2E6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EB2E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B2E62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EB2E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EB2E62" w:rsidRPr="00EB2E62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B2E62">
        <w:rPr>
          <w:rFonts w:ascii="Courier New" w:hAnsi="Courier New" w:cs="Courier New"/>
          <w:noProof/>
          <w:sz w:val="20"/>
          <w:szCs w:val="20"/>
          <w:lang w:val="en-US"/>
        </w:rPr>
        <w:t xml:space="preserve"> @pId </w:t>
      </w:r>
      <w:r w:rsidRPr="00EB2E6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B2E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2E6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</w:p>
    <w:p w:rsidR="00EB2E62" w:rsidRPr="00EB2E62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B2E6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B2E62" w:rsidRPr="00EB2E62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B2E6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EB2E62" w:rsidRPr="00EB2E62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B2E62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EB2E6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EB2E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2E6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EB2E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B2E6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EB2E62" w:rsidRPr="00EB2E62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B2E62" w:rsidRPr="0020621F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B2E62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2062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20621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062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</w:p>
    <w:p w:rsidR="00EB2E62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0621F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noProof/>
          <w:sz w:val="20"/>
          <w:szCs w:val="20"/>
        </w:rPr>
        <w:t>[LogoProveedor]</w:t>
      </w:r>
    </w:p>
    <w:p w:rsidR="00EB2E62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2E62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[LogoProveedor]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[Imagen]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2E62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[LogoProveedor]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[Nombre]</w:t>
      </w:r>
    </w:p>
    <w:p w:rsidR="00EB2E62" w:rsidRPr="0020621F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0621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B2E62" w:rsidRPr="0020621F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0621F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2062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</w:p>
    <w:p w:rsidR="00EB2E62" w:rsidRPr="0020621F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0621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EB2E62" w:rsidRPr="0020621F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0621F">
        <w:rPr>
          <w:rFonts w:ascii="Courier New" w:hAnsi="Courier New" w:cs="Courier New"/>
          <w:noProof/>
          <w:sz w:val="20"/>
          <w:szCs w:val="20"/>
          <w:lang w:val="en-US"/>
        </w:rPr>
        <w:t xml:space="preserve">    @pImagen</w:t>
      </w:r>
      <w:r w:rsidRPr="0020621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B2E62" w:rsidRPr="0020621F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0621F">
        <w:rPr>
          <w:rFonts w:ascii="Courier New" w:hAnsi="Courier New" w:cs="Courier New"/>
          <w:noProof/>
          <w:sz w:val="20"/>
          <w:szCs w:val="20"/>
          <w:lang w:val="en-US"/>
        </w:rPr>
        <w:t xml:space="preserve">    @pNombre</w:t>
      </w:r>
    </w:p>
    <w:p w:rsidR="00EB2E62" w:rsidRPr="0020621F" w:rsidRDefault="00EB2E62" w:rsidP="00EB2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0621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92383" w:rsidRPr="0020621F" w:rsidRDefault="00992383" w:rsidP="00EB2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992383" w:rsidRPr="00992383" w:rsidRDefault="00992383" w:rsidP="00992383">
      <w:pPr>
        <w:pStyle w:val="Subttulo"/>
        <w:rPr>
          <w:noProof/>
          <w:lang w:val="en-US"/>
        </w:rPr>
      </w:pPr>
      <w:r w:rsidRPr="00992383">
        <w:rPr>
          <w:noProof/>
          <w:lang w:val="en-US"/>
        </w:rPr>
        <w:t>Ac</w:t>
      </w:r>
      <w:r>
        <w:rPr>
          <w:noProof/>
          <w:lang w:val="en-US"/>
        </w:rPr>
        <w:t>tualizar</w:t>
      </w:r>
    </w:p>
    <w:p w:rsidR="00992383" w:rsidRPr="00992383" w:rsidRDefault="00992383" w:rsidP="0099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23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99238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23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992383">
        <w:rPr>
          <w:rFonts w:ascii="Courier New" w:hAnsi="Courier New" w:cs="Courier New"/>
          <w:noProof/>
          <w:sz w:val="20"/>
          <w:szCs w:val="20"/>
          <w:lang w:val="en-US"/>
        </w:rPr>
        <w:t xml:space="preserve"> [dbo]</w:t>
      </w:r>
      <w:r w:rsidRPr="0099238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92383">
        <w:rPr>
          <w:rFonts w:ascii="Courier New" w:hAnsi="Courier New" w:cs="Courier New"/>
          <w:noProof/>
          <w:sz w:val="20"/>
          <w:szCs w:val="20"/>
          <w:lang w:val="en-US"/>
        </w:rPr>
        <w:t>[f_LogoProveedor_Update]</w:t>
      </w:r>
    </w:p>
    <w:p w:rsidR="00992383" w:rsidRPr="00992383" w:rsidRDefault="00992383" w:rsidP="0099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238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2383" w:rsidRPr="00992383" w:rsidRDefault="00992383" w:rsidP="0099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2383">
        <w:rPr>
          <w:rFonts w:ascii="Courier New" w:hAnsi="Courier New" w:cs="Courier New"/>
          <w:noProof/>
          <w:sz w:val="20"/>
          <w:szCs w:val="20"/>
          <w:lang w:val="en-US"/>
        </w:rPr>
        <w:t xml:space="preserve">   @pId </w:t>
      </w:r>
      <w:r w:rsidRPr="009923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9238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2383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992383" w:rsidRPr="00992383" w:rsidRDefault="00992383" w:rsidP="0099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2383">
        <w:rPr>
          <w:rFonts w:ascii="Courier New" w:hAnsi="Courier New" w:cs="Courier New"/>
          <w:noProof/>
          <w:sz w:val="20"/>
          <w:szCs w:val="20"/>
          <w:lang w:val="en-US"/>
        </w:rPr>
        <w:t xml:space="preserve">   @pImagen </w:t>
      </w:r>
      <w:r w:rsidRPr="009923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VARBINARY</w:t>
      </w:r>
      <w:r w:rsidRPr="0099238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2383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MAX</w:t>
      </w:r>
      <w:r w:rsidRPr="0099238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992383" w:rsidRPr="00992383" w:rsidRDefault="00992383" w:rsidP="0099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2383">
        <w:rPr>
          <w:rFonts w:ascii="Courier New" w:hAnsi="Courier New" w:cs="Courier New"/>
          <w:noProof/>
          <w:sz w:val="20"/>
          <w:szCs w:val="20"/>
          <w:lang w:val="en-US"/>
        </w:rPr>
        <w:t xml:space="preserve">   @pNombre </w:t>
      </w:r>
      <w:r w:rsidRPr="009923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99238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2383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99238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92383" w:rsidRPr="00992383" w:rsidRDefault="00992383" w:rsidP="0099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238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92383" w:rsidRPr="00992383" w:rsidRDefault="00992383" w:rsidP="0099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923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92383" w:rsidRPr="00992383" w:rsidRDefault="00992383" w:rsidP="0099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92383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9923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9238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23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99238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23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992383" w:rsidRPr="00992383" w:rsidRDefault="00992383" w:rsidP="0099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992383" w:rsidRDefault="00992383" w:rsidP="0099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992383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</w:p>
    <w:p w:rsidR="00992383" w:rsidRDefault="00992383" w:rsidP="0099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[LogoProveedor]</w:t>
      </w:r>
    </w:p>
    <w:p w:rsidR="00992383" w:rsidRDefault="00992383" w:rsidP="0099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</w:p>
    <w:p w:rsidR="00992383" w:rsidRDefault="00992383" w:rsidP="0099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[LogoProveedor]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[Imagen]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@pImagen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92383" w:rsidRDefault="00992383" w:rsidP="0099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[LogoProveedor]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[Nombre]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@pNombre</w:t>
      </w:r>
    </w:p>
    <w:p w:rsidR="00992383" w:rsidRDefault="00992383" w:rsidP="0099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992383" w:rsidRDefault="00992383" w:rsidP="0099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[LogoProveedor]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@pId</w:t>
      </w:r>
    </w:p>
    <w:p w:rsidR="0020621F" w:rsidRDefault="0020621F" w:rsidP="0099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4DE0" w:rsidRDefault="003F4DE0" w:rsidP="0099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0621F" w:rsidRDefault="0020621F" w:rsidP="0020621F">
      <w:pPr>
        <w:pStyle w:val="Ttulo1"/>
        <w:rPr>
          <w:noProof/>
        </w:rPr>
      </w:pPr>
      <w:r>
        <w:rPr>
          <w:noProof/>
        </w:rPr>
        <w:t>Como retornar datos de un SP que no devuelve una entidad</w:t>
      </w:r>
    </w:p>
    <w:p w:rsidR="0020621F" w:rsidRDefault="0020621F" w:rsidP="00992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0621F" w:rsidRPr="0020621F" w:rsidRDefault="0020621F" w:rsidP="0020621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20621F">
        <w:rPr>
          <w:lang w:val="en-US"/>
        </w:rPr>
        <w:lastRenderedPageBreak/>
        <w:t>public</w:t>
      </w:r>
      <w:proofErr w:type="gramEnd"/>
      <w:r w:rsidRPr="0020621F">
        <w:rPr>
          <w:lang w:val="en-US"/>
        </w:rPr>
        <w:t xml:space="preserve"> static </w:t>
      </w:r>
      <w:proofErr w:type="spellStart"/>
      <w:r w:rsidRPr="0020621F">
        <w:rPr>
          <w:lang w:val="en-US"/>
        </w:rPr>
        <w:t>DataTable</w:t>
      </w:r>
      <w:proofErr w:type="spellEnd"/>
      <w:r w:rsidRPr="0020621F">
        <w:rPr>
          <w:lang w:val="en-US"/>
        </w:rPr>
        <w:t xml:space="preserve"> </w:t>
      </w:r>
      <w:proofErr w:type="spellStart"/>
      <w:r w:rsidRPr="0020621F">
        <w:rPr>
          <w:lang w:val="en-US"/>
        </w:rPr>
        <w:t>FindBySearchParametersNoFW</w:t>
      </w:r>
      <w:proofErr w:type="spellEnd"/>
      <w:r w:rsidRPr="0020621F">
        <w:rPr>
          <w:lang w:val="en-US"/>
        </w:rPr>
        <w:t>(</w:t>
      </w:r>
      <w:proofErr w:type="spellStart"/>
      <w:r w:rsidRPr="0020621F">
        <w:rPr>
          <w:lang w:val="en-US"/>
        </w:rPr>
        <w:t>int</w:t>
      </w:r>
      <w:proofErr w:type="spellEnd"/>
      <w:r w:rsidRPr="0020621F">
        <w:rPr>
          <w:lang w:val="en-US"/>
        </w:rPr>
        <w:t xml:space="preserve"> </w:t>
      </w:r>
      <w:proofErr w:type="spellStart"/>
      <w:r w:rsidRPr="0020621F">
        <w:rPr>
          <w:lang w:val="en-US"/>
        </w:rPr>
        <w:t>idProject</w:t>
      </w:r>
      <w:proofErr w:type="spellEnd"/>
      <w:r w:rsidRPr="0020621F">
        <w:rPr>
          <w:lang w:val="en-US"/>
        </w:rPr>
        <w:t xml:space="preserve">, </w:t>
      </w:r>
      <w:proofErr w:type="spellStart"/>
      <w:r w:rsidRPr="0020621F">
        <w:rPr>
          <w:lang w:val="en-US"/>
        </w:rPr>
        <w:t>int</w:t>
      </w:r>
      <w:proofErr w:type="spellEnd"/>
      <w:r w:rsidRPr="0020621F">
        <w:rPr>
          <w:lang w:val="en-US"/>
        </w:rPr>
        <w:t xml:space="preserve"> </w:t>
      </w:r>
      <w:proofErr w:type="spellStart"/>
      <w:r w:rsidRPr="0020621F">
        <w:rPr>
          <w:lang w:val="en-US"/>
        </w:rPr>
        <w:t>idProduct</w:t>
      </w:r>
      <w:proofErr w:type="spellEnd"/>
      <w:r w:rsidRPr="0020621F">
        <w:rPr>
          <w:lang w:val="en-US"/>
        </w:rPr>
        <w:t xml:space="preserve">, </w:t>
      </w:r>
      <w:proofErr w:type="spellStart"/>
      <w:r w:rsidRPr="0020621F">
        <w:rPr>
          <w:lang w:val="en-US"/>
        </w:rPr>
        <w:t>int</w:t>
      </w:r>
      <w:proofErr w:type="spellEnd"/>
      <w:r w:rsidRPr="0020621F">
        <w:rPr>
          <w:lang w:val="en-US"/>
        </w:rPr>
        <w:t xml:space="preserve"> </w:t>
      </w:r>
      <w:proofErr w:type="spellStart"/>
      <w:r w:rsidRPr="0020621F">
        <w:rPr>
          <w:lang w:val="en-US"/>
        </w:rPr>
        <w:t>idProductAll</w:t>
      </w:r>
      <w:proofErr w:type="spellEnd"/>
      <w:r w:rsidRPr="0020621F">
        <w:rPr>
          <w:lang w:val="en-US"/>
        </w:rPr>
        <w:t>, string keyword)</w:t>
      </w:r>
    </w:p>
    <w:p w:rsidR="0020621F" w:rsidRPr="0020621F" w:rsidRDefault="0020621F" w:rsidP="0020621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0621F">
        <w:rPr>
          <w:lang w:val="en-US"/>
        </w:rPr>
        <w:t xml:space="preserve">        {</w:t>
      </w:r>
    </w:p>
    <w:p w:rsidR="0020621F" w:rsidRPr="0020621F" w:rsidRDefault="0020621F" w:rsidP="0020621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0621F">
        <w:rPr>
          <w:lang w:val="en-US"/>
        </w:rPr>
        <w:t xml:space="preserve">            </w:t>
      </w:r>
      <w:proofErr w:type="spellStart"/>
      <w:r w:rsidRPr="0020621F">
        <w:rPr>
          <w:lang w:val="en-US"/>
        </w:rPr>
        <w:t>DbCommand</w:t>
      </w:r>
      <w:proofErr w:type="spellEnd"/>
      <w:r w:rsidRPr="0020621F">
        <w:rPr>
          <w:lang w:val="en-US"/>
        </w:rPr>
        <w:t xml:space="preserve"> </w:t>
      </w:r>
      <w:proofErr w:type="spellStart"/>
      <w:r w:rsidRPr="0020621F">
        <w:rPr>
          <w:lang w:val="en-US"/>
        </w:rPr>
        <w:t>dbCommand</w:t>
      </w:r>
      <w:proofErr w:type="spellEnd"/>
      <w:r w:rsidRPr="0020621F">
        <w:rPr>
          <w:lang w:val="en-US"/>
        </w:rPr>
        <w:t xml:space="preserve"> = </w:t>
      </w:r>
      <w:proofErr w:type="gramStart"/>
      <w:r w:rsidRPr="0020621F">
        <w:rPr>
          <w:lang w:val="en-US"/>
        </w:rPr>
        <w:t>Conn.CurrentDB.GetStoredProcCommand(</w:t>
      </w:r>
      <w:proofErr w:type="gramEnd"/>
      <w:r w:rsidRPr="0020621F">
        <w:rPr>
          <w:lang w:val="en-US"/>
        </w:rPr>
        <w:t>"pkg_Customs.c_SearchIconRequests");</w:t>
      </w:r>
    </w:p>
    <w:p w:rsidR="0020621F" w:rsidRPr="0020621F" w:rsidRDefault="0020621F" w:rsidP="0020621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0621F" w:rsidRPr="0020621F" w:rsidRDefault="0020621F" w:rsidP="0020621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0621F">
        <w:rPr>
          <w:lang w:val="en-US"/>
        </w:rPr>
        <w:t xml:space="preserve">            </w:t>
      </w:r>
      <w:proofErr w:type="gramStart"/>
      <w:r w:rsidRPr="0020621F">
        <w:rPr>
          <w:lang w:val="en-US"/>
        </w:rPr>
        <w:t>if</w:t>
      </w:r>
      <w:proofErr w:type="gramEnd"/>
      <w:r w:rsidRPr="0020621F">
        <w:rPr>
          <w:lang w:val="en-US"/>
        </w:rPr>
        <w:t xml:space="preserve"> (</w:t>
      </w:r>
      <w:proofErr w:type="spellStart"/>
      <w:r w:rsidRPr="0020621F">
        <w:rPr>
          <w:lang w:val="en-US"/>
        </w:rPr>
        <w:t>idProject</w:t>
      </w:r>
      <w:proofErr w:type="spellEnd"/>
      <w:r w:rsidRPr="0020621F">
        <w:rPr>
          <w:lang w:val="en-US"/>
        </w:rPr>
        <w:t xml:space="preserve"> != 0)</w:t>
      </w:r>
    </w:p>
    <w:p w:rsidR="0020621F" w:rsidRPr="0020621F" w:rsidRDefault="0020621F" w:rsidP="0020621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0621F">
        <w:rPr>
          <w:lang w:val="en-US"/>
        </w:rPr>
        <w:t xml:space="preserve">                </w:t>
      </w:r>
      <w:proofErr w:type="spellStart"/>
      <w:proofErr w:type="gramStart"/>
      <w:r w:rsidRPr="0020621F">
        <w:rPr>
          <w:lang w:val="en-US"/>
        </w:rPr>
        <w:t>Conn.CurrentDB.AddInParameter</w:t>
      </w:r>
      <w:proofErr w:type="spellEnd"/>
      <w:r w:rsidRPr="0020621F">
        <w:rPr>
          <w:lang w:val="en-US"/>
        </w:rPr>
        <w:t>(</w:t>
      </w:r>
      <w:proofErr w:type="spellStart"/>
      <w:proofErr w:type="gramEnd"/>
      <w:r w:rsidRPr="0020621F">
        <w:rPr>
          <w:lang w:val="en-US"/>
        </w:rPr>
        <w:t>dbCommand</w:t>
      </w:r>
      <w:proofErr w:type="spellEnd"/>
      <w:r w:rsidRPr="0020621F">
        <w:rPr>
          <w:lang w:val="en-US"/>
        </w:rPr>
        <w:t>, "</w:t>
      </w:r>
      <w:proofErr w:type="spellStart"/>
      <w:r w:rsidRPr="0020621F">
        <w:rPr>
          <w:lang w:val="en-US"/>
        </w:rPr>
        <w:t>pIdProject</w:t>
      </w:r>
      <w:proofErr w:type="spellEnd"/>
      <w:r w:rsidRPr="0020621F">
        <w:rPr>
          <w:lang w:val="en-US"/>
        </w:rPr>
        <w:t xml:space="preserve">", DbType.Int32, </w:t>
      </w:r>
      <w:proofErr w:type="spellStart"/>
      <w:r w:rsidRPr="0020621F">
        <w:rPr>
          <w:lang w:val="en-US"/>
        </w:rPr>
        <w:t>idProject</w:t>
      </w:r>
      <w:proofErr w:type="spellEnd"/>
      <w:r w:rsidRPr="0020621F">
        <w:rPr>
          <w:lang w:val="en-US"/>
        </w:rPr>
        <w:t>);</w:t>
      </w:r>
    </w:p>
    <w:p w:rsidR="0020621F" w:rsidRPr="0020621F" w:rsidRDefault="0020621F" w:rsidP="0020621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0621F">
        <w:rPr>
          <w:lang w:val="en-US"/>
        </w:rPr>
        <w:t xml:space="preserve">            </w:t>
      </w:r>
      <w:proofErr w:type="gramStart"/>
      <w:r w:rsidRPr="0020621F">
        <w:rPr>
          <w:lang w:val="en-US"/>
        </w:rPr>
        <w:t>if</w:t>
      </w:r>
      <w:proofErr w:type="gramEnd"/>
      <w:r w:rsidRPr="0020621F">
        <w:rPr>
          <w:lang w:val="en-US"/>
        </w:rPr>
        <w:t xml:space="preserve"> (</w:t>
      </w:r>
      <w:proofErr w:type="spellStart"/>
      <w:r w:rsidRPr="0020621F">
        <w:rPr>
          <w:lang w:val="en-US"/>
        </w:rPr>
        <w:t>idProduct</w:t>
      </w:r>
      <w:proofErr w:type="spellEnd"/>
      <w:r w:rsidRPr="0020621F">
        <w:rPr>
          <w:lang w:val="en-US"/>
        </w:rPr>
        <w:t xml:space="preserve"> != 0)</w:t>
      </w:r>
    </w:p>
    <w:p w:rsidR="0020621F" w:rsidRPr="0020621F" w:rsidRDefault="0020621F" w:rsidP="0020621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0621F">
        <w:rPr>
          <w:lang w:val="en-US"/>
        </w:rPr>
        <w:t xml:space="preserve">                </w:t>
      </w:r>
      <w:proofErr w:type="spellStart"/>
      <w:proofErr w:type="gramStart"/>
      <w:r w:rsidRPr="0020621F">
        <w:rPr>
          <w:lang w:val="en-US"/>
        </w:rPr>
        <w:t>Conn.CurrentDB.AddInParameter</w:t>
      </w:r>
      <w:proofErr w:type="spellEnd"/>
      <w:r w:rsidRPr="0020621F">
        <w:rPr>
          <w:lang w:val="en-US"/>
        </w:rPr>
        <w:t>(</w:t>
      </w:r>
      <w:proofErr w:type="spellStart"/>
      <w:proofErr w:type="gramEnd"/>
      <w:r w:rsidRPr="0020621F">
        <w:rPr>
          <w:lang w:val="en-US"/>
        </w:rPr>
        <w:t>dbCommand</w:t>
      </w:r>
      <w:proofErr w:type="spellEnd"/>
      <w:r w:rsidRPr="0020621F">
        <w:rPr>
          <w:lang w:val="en-US"/>
        </w:rPr>
        <w:t>, "</w:t>
      </w:r>
      <w:proofErr w:type="spellStart"/>
      <w:r w:rsidRPr="0020621F">
        <w:rPr>
          <w:lang w:val="en-US"/>
        </w:rPr>
        <w:t>pIdProduct</w:t>
      </w:r>
      <w:proofErr w:type="spellEnd"/>
      <w:r w:rsidRPr="0020621F">
        <w:rPr>
          <w:lang w:val="en-US"/>
        </w:rPr>
        <w:t xml:space="preserve">", DbType.Int32, </w:t>
      </w:r>
      <w:proofErr w:type="spellStart"/>
      <w:r w:rsidRPr="0020621F">
        <w:rPr>
          <w:lang w:val="en-US"/>
        </w:rPr>
        <w:t>idProduct</w:t>
      </w:r>
      <w:proofErr w:type="spellEnd"/>
      <w:r w:rsidRPr="0020621F">
        <w:rPr>
          <w:lang w:val="en-US"/>
        </w:rPr>
        <w:t>);</w:t>
      </w:r>
    </w:p>
    <w:p w:rsidR="0020621F" w:rsidRPr="0020621F" w:rsidRDefault="0020621F" w:rsidP="0020621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0621F">
        <w:rPr>
          <w:lang w:val="en-US"/>
        </w:rPr>
        <w:t xml:space="preserve">            </w:t>
      </w:r>
      <w:proofErr w:type="gramStart"/>
      <w:r w:rsidRPr="0020621F">
        <w:rPr>
          <w:lang w:val="en-US"/>
        </w:rPr>
        <w:t>if</w:t>
      </w:r>
      <w:proofErr w:type="gramEnd"/>
      <w:r w:rsidRPr="0020621F">
        <w:rPr>
          <w:lang w:val="en-US"/>
        </w:rPr>
        <w:t xml:space="preserve"> (</w:t>
      </w:r>
      <w:proofErr w:type="spellStart"/>
      <w:r w:rsidRPr="0020621F">
        <w:rPr>
          <w:lang w:val="en-US"/>
        </w:rPr>
        <w:t>idProduct</w:t>
      </w:r>
      <w:proofErr w:type="spellEnd"/>
      <w:r w:rsidRPr="0020621F">
        <w:rPr>
          <w:lang w:val="en-US"/>
        </w:rPr>
        <w:t xml:space="preserve"> != 0)</w:t>
      </w:r>
    </w:p>
    <w:p w:rsidR="0020621F" w:rsidRPr="0020621F" w:rsidRDefault="0020621F" w:rsidP="0020621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0621F">
        <w:rPr>
          <w:lang w:val="en-US"/>
        </w:rPr>
        <w:t xml:space="preserve">                </w:t>
      </w:r>
      <w:proofErr w:type="spellStart"/>
      <w:proofErr w:type="gramStart"/>
      <w:r w:rsidRPr="0020621F">
        <w:rPr>
          <w:lang w:val="en-US"/>
        </w:rPr>
        <w:t>Conn.CurrentDB.AddInParameter</w:t>
      </w:r>
      <w:proofErr w:type="spellEnd"/>
      <w:r w:rsidRPr="0020621F">
        <w:rPr>
          <w:lang w:val="en-US"/>
        </w:rPr>
        <w:t>(</w:t>
      </w:r>
      <w:proofErr w:type="spellStart"/>
      <w:proofErr w:type="gramEnd"/>
      <w:r w:rsidRPr="0020621F">
        <w:rPr>
          <w:lang w:val="en-US"/>
        </w:rPr>
        <w:t>dbCommand</w:t>
      </w:r>
      <w:proofErr w:type="spellEnd"/>
      <w:r w:rsidRPr="0020621F">
        <w:rPr>
          <w:lang w:val="en-US"/>
        </w:rPr>
        <w:t>, "</w:t>
      </w:r>
      <w:proofErr w:type="spellStart"/>
      <w:r w:rsidRPr="0020621F">
        <w:rPr>
          <w:lang w:val="en-US"/>
        </w:rPr>
        <w:t>pIdProductAll</w:t>
      </w:r>
      <w:proofErr w:type="spellEnd"/>
      <w:r w:rsidRPr="0020621F">
        <w:rPr>
          <w:lang w:val="en-US"/>
        </w:rPr>
        <w:t xml:space="preserve">", DbType.Int32, </w:t>
      </w:r>
      <w:proofErr w:type="spellStart"/>
      <w:r w:rsidRPr="0020621F">
        <w:rPr>
          <w:lang w:val="en-US"/>
        </w:rPr>
        <w:t>idProductAll</w:t>
      </w:r>
      <w:proofErr w:type="spellEnd"/>
      <w:r w:rsidRPr="0020621F">
        <w:rPr>
          <w:lang w:val="en-US"/>
        </w:rPr>
        <w:t>);</w:t>
      </w:r>
    </w:p>
    <w:p w:rsidR="0020621F" w:rsidRPr="0020621F" w:rsidRDefault="0020621F" w:rsidP="0020621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0621F">
        <w:rPr>
          <w:lang w:val="en-US"/>
        </w:rPr>
        <w:t xml:space="preserve">            //</w:t>
      </w:r>
      <w:proofErr w:type="spellStart"/>
      <w:proofErr w:type="gramStart"/>
      <w:r w:rsidRPr="0020621F">
        <w:rPr>
          <w:lang w:val="en-US"/>
        </w:rPr>
        <w:t>Conn.CurrentDB.AddInParameter</w:t>
      </w:r>
      <w:proofErr w:type="spellEnd"/>
      <w:r w:rsidRPr="0020621F">
        <w:rPr>
          <w:lang w:val="en-US"/>
        </w:rPr>
        <w:t>(</w:t>
      </w:r>
      <w:proofErr w:type="spellStart"/>
      <w:proofErr w:type="gramEnd"/>
      <w:r w:rsidRPr="0020621F">
        <w:rPr>
          <w:lang w:val="en-US"/>
        </w:rPr>
        <w:t>dbCommand</w:t>
      </w:r>
      <w:proofErr w:type="spellEnd"/>
      <w:r w:rsidRPr="0020621F">
        <w:rPr>
          <w:lang w:val="en-US"/>
        </w:rPr>
        <w:t>, "</w:t>
      </w:r>
      <w:proofErr w:type="spellStart"/>
      <w:r w:rsidRPr="0020621F">
        <w:rPr>
          <w:lang w:val="en-US"/>
        </w:rPr>
        <w:t>pIdLocation</w:t>
      </w:r>
      <w:proofErr w:type="spellEnd"/>
      <w:r w:rsidRPr="0020621F">
        <w:rPr>
          <w:lang w:val="en-US"/>
        </w:rPr>
        <w:t xml:space="preserve">", DbType.Int32, </w:t>
      </w:r>
      <w:proofErr w:type="spellStart"/>
      <w:r w:rsidRPr="0020621F">
        <w:rPr>
          <w:lang w:val="en-US"/>
        </w:rPr>
        <w:t>DBNull.Value</w:t>
      </w:r>
      <w:proofErr w:type="spellEnd"/>
      <w:r w:rsidRPr="0020621F">
        <w:rPr>
          <w:lang w:val="en-US"/>
        </w:rPr>
        <w:t xml:space="preserve"> );</w:t>
      </w:r>
    </w:p>
    <w:p w:rsidR="0020621F" w:rsidRPr="0020621F" w:rsidRDefault="0020621F" w:rsidP="0020621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0621F">
        <w:rPr>
          <w:lang w:val="en-US"/>
        </w:rPr>
        <w:t xml:space="preserve">            </w:t>
      </w:r>
      <w:proofErr w:type="gramStart"/>
      <w:r w:rsidRPr="0020621F">
        <w:rPr>
          <w:lang w:val="en-US"/>
        </w:rPr>
        <w:t>if</w:t>
      </w:r>
      <w:proofErr w:type="gramEnd"/>
      <w:r w:rsidRPr="0020621F">
        <w:rPr>
          <w:lang w:val="en-US"/>
        </w:rPr>
        <w:t xml:space="preserve"> (keyword != "")</w:t>
      </w:r>
    </w:p>
    <w:p w:rsidR="0020621F" w:rsidRPr="0020621F" w:rsidRDefault="0020621F" w:rsidP="0020621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0621F">
        <w:rPr>
          <w:lang w:val="en-US"/>
        </w:rPr>
        <w:t xml:space="preserve">                </w:t>
      </w:r>
      <w:proofErr w:type="spellStart"/>
      <w:proofErr w:type="gramStart"/>
      <w:r w:rsidRPr="0020621F">
        <w:rPr>
          <w:lang w:val="en-US"/>
        </w:rPr>
        <w:t>Conn.CurrentDB.AddInParameter</w:t>
      </w:r>
      <w:proofErr w:type="spellEnd"/>
      <w:r w:rsidRPr="0020621F">
        <w:rPr>
          <w:lang w:val="en-US"/>
        </w:rPr>
        <w:t>(</w:t>
      </w:r>
      <w:proofErr w:type="spellStart"/>
      <w:proofErr w:type="gramEnd"/>
      <w:r w:rsidRPr="0020621F">
        <w:rPr>
          <w:lang w:val="en-US"/>
        </w:rPr>
        <w:t>dbCommand</w:t>
      </w:r>
      <w:proofErr w:type="spellEnd"/>
      <w:r w:rsidRPr="0020621F">
        <w:rPr>
          <w:lang w:val="en-US"/>
        </w:rPr>
        <w:t>, "</w:t>
      </w:r>
      <w:proofErr w:type="spellStart"/>
      <w:r w:rsidRPr="0020621F">
        <w:rPr>
          <w:lang w:val="en-US"/>
        </w:rPr>
        <w:t>pKeyword</w:t>
      </w:r>
      <w:proofErr w:type="spellEnd"/>
      <w:r w:rsidRPr="0020621F">
        <w:rPr>
          <w:lang w:val="en-US"/>
        </w:rPr>
        <w:t xml:space="preserve">", </w:t>
      </w:r>
      <w:proofErr w:type="spellStart"/>
      <w:r w:rsidRPr="0020621F">
        <w:rPr>
          <w:lang w:val="en-US"/>
        </w:rPr>
        <w:t>DbType.String</w:t>
      </w:r>
      <w:proofErr w:type="spellEnd"/>
      <w:r w:rsidRPr="0020621F">
        <w:rPr>
          <w:lang w:val="en-US"/>
        </w:rPr>
        <w:t>, keyword);</w:t>
      </w:r>
    </w:p>
    <w:p w:rsidR="0020621F" w:rsidRPr="0020621F" w:rsidRDefault="0020621F" w:rsidP="0020621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0621F">
        <w:rPr>
          <w:lang w:val="en-US"/>
        </w:rPr>
        <w:t xml:space="preserve">             </w:t>
      </w:r>
    </w:p>
    <w:p w:rsidR="0020621F" w:rsidRPr="0020621F" w:rsidRDefault="0020621F" w:rsidP="0020621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0621F">
        <w:rPr>
          <w:lang w:val="en-US"/>
        </w:rPr>
        <w:t xml:space="preserve">            </w:t>
      </w:r>
      <w:proofErr w:type="gramStart"/>
      <w:r w:rsidRPr="0020621F">
        <w:rPr>
          <w:lang w:val="en-US"/>
        </w:rPr>
        <w:t>return</w:t>
      </w:r>
      <w:proofErr w:type="gramEnd"/>
      <w:r w:rsidRPr="0020621F">
        <w:rPr>
          <w:lang w:val="en-US"/>
        </w:rPr>
        <w:t xml:space="preserve"> </w:t>
      </w:r>
      <w:proofErr w:type="spellStart"/>
      <w:r w:rsidRPr="0020621F">
        <w:rPr>
          <w:lang w:val="en-US"/>
        </w:rPr>
        <w:t>Conn.CurrentDB.ExecuteDataSet</w:t>
      </w:r>
      <w:proofErr w:type="spellEnd"/>
      <w:r w:rsidRPr="0020621F">
        <w:rPr>
          <w:lang w:val="en-US"/>
        </w:rPr>
        <w:t>(</w:t>
      </w:r>
      <w:proofErr w:type="spellStart"/>
      <w:r w:rsidRPr="0020621F">
        <w:rPr>
          <w:lang w:val="en-US"/>
        </w:rPr>
        <w:t>dbCommand</w:t>
      </w:r>
      <w:proofErr w:type="spellEnd"/>
      <w:r w:rsidRPr="0020621F">
        <w:rPr>
          <w:lang w:val="en-US"/>
        </w:rPr>
        <w:t>).Tables[0];</w:t>
      </w:r>
    </w:p>
    <w:p w:rsidR="0020621F" w:rsidRDefault="0020621F" w:rsidP="0020621F">
      <w:pPr>
        <w:autoSpaceDE w:val="0"/>
        <w:autoSpaceDN w:val="0"/>
        <w:adjustRightInd w:val="0"/>
        <w:spacing w:after="0" w:line="240" w:lineRule="auto"/>
      </w:pPr>
      <w:r w:rsidRPr="0020621F">
        <w:rPr>
          <w:lang w:val="en-US"/>
        </w:rPr>
        <w:t xml:space="preserve">        </w:t>
      </w:r>
      <w:r>
        <w:t xml:space="preserve">}   </w:t>
      </w:r>
    </w:p>
    <w:p w:rsidR="00A160FD" w:rsidRDefault="00A160FD" w:rsidP="0020621F">
      <w:pPr>
        <w:autoSpaceDE w:val="0"/>
        <w:autoSpaceDN w:val="0"/>
        <w:adjustRightInd w:val="0"/>
        <w:spacing w:after="0" w:line="240" w:lineRule="auto"/>
      </w:pPr>
    </w:p>
    <w:p w:rsidR="00A160FD" w:rsidRPr="00C25487" w:rsidRDefault="00A160FD" w:rsidP="0020621F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A160FD" w:rsidRPr="00C25487" w:rsidSect="00B03F2D">
      <w:footerReference w:type="default" r:id="rId10"/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185" w:rsidRDefault="00B23185" w:rsidP="006974FF">
      <w:pPr>
        <w:spacing w:after="0" w:line="240" w:lineRule="auto"/>
      </w:pPr>
      <w:r>
        <w:separator/>
      </w:r>
    </w:p>
  </w:endnote>
  <w:endnote w:type="continuationSeparator" w:id="0">
    <w:p w:rsidR="00B23185" w:rsidRDefault="00B23185" w:rsidP="00697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25783"/>
      <w:docPartObj>
        <w:docPartGallery w:val="Page Numbers (Bottom of Page)"/>
        <w:docPartUnique/>
      </w:docPartObj>
    </w:sdtPr>
    <w:sdtEndPr/>
    <w:sdtContent>
      <w:p w:rsidR="006974FF" w:rsidRDefault="00B23185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1A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974FF" w:rsidRDefault="006974F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185" w:rsidRDefault="00B23185" w:rsidP="006974FF">
      <w:pPr>
        <w:spacing w:after="0" w:line="240" w:lineRule="auto"/>
      </w:pPr>
      <w:r>
        <w:separator/>
      </w:r>
    </w:p>
  </w:footnote>
  <w:footnote w:type="continuationSeparator" w:id="0">
    <w:p w:rsidR="00B23185" w:rsidRDefault="00B23185" w:rsidP="00697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7619B"/>
    <w:multiLevelType w:val="hybridMultilevel"/>
    <w:tmpl w:val="8746E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0A2E"/>
    <w:rsid w:val="0004707E"/>
    <w:rsid w:val="0020621F"/>
    <w:rsid w:val="00244B1C"/>
    <w:rsid w:val="0029171C"/>
    <w:rsid w:val="003E66EC"/>
    <w:rsid w:val="003F4DE0"/>
    <w:rsid w:val="004B28B2"/>
    <w:rsid w:val="00580A2E"/>
    <w:rsid w:val="006760E0"/>
    <w:rsid w:val="006974FF"/>
    <w:rsid w:val="006E09DC"/>
    <w:rsid w:val="007F70CE"/>
    <w:rsid w:val="00872A60"/>
    <w:rsid w:val="008A153B"/>
    <w:rsid w:val="008E11A3"/>
    <w:rsid w:val="00992383"/>
    <w:rsid w:val="00A160FD"/>
    <w:rsid w:val="00AF67CE"/>
    <w:rsid w:val="00B03F2D"/>
    <w:rsid w:val="00B23185"/>
    <w:rsid w:val="00B71FD6"/>
    <w:rsid w:val="00B94185"/>
    <w:rsid w:val="00C25487"/>
    <w:rsid w:val="00EB2E62"/>
    <w:rsid w:val="00EE7727"/>
    <w:rsid w:val="00FB3A7A"/>
    <w:rsid w:val="00FD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F2D"/>
  </w:style>
  <w:style w:type="paragraph" w:styleId="Ttulo1">
    <w:name w:val="heading 1"/>
    <w:basedOn w:val="Normal"/>
    <w:next w:val="Normal"/>
    <w:link w:val="Ttulo1Car"/>
    <w:uiPriority w:val="9"/>
    <w:qFormat/>
    <w:rsid w:val="00580A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23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0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A2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80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F70CE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7F70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7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E77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697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974FF"/>
  </w:style>
  <w:style w:type="paragraph" w:styleId="Piedepgina">
    <w:name w:val="footer"/>
    <w:basedOn w:val="Normal"/>
    <w:link w:val="PiedepginaCar"/>
    <w:uiPriority w:val="99"/>
    <w:unhideWhenUsed/>
    <w:rsid w:val="00697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4FF"/>
  </w:style>
  <w:style w:type="character" w:customStyle="1" w:styleId="Ttulo2Car">
    <w:name w:val="Título 2 Car"/>
    <w:basedOn w:val="Fuentedeprrafopredeter"/>
    <w:link w:val="Ttulo2"/>
    <w:uiPriority w:val="9"/>
    <w:rsid w:val="00992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925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M3SA</Company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andreabo</dc:creator>
  <cp:lastModifiedBy>Eduardo Barranco</cp:lastModifiedBy>
  <cp:revision>9</cp:revision>
  <dcterms:created xsi:type="dcterms:W3CDTF">2009-11-16T12:48:00Z</dcterms:created>
  <dcterms:modified xsi:type="dcterms:W3CDTF">2017-09-21T15:13:00Z</dcterms:modified>
</cp:coreProperties>
</file>