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7B1" w:rsidRDefault="002227B1" w:rsidP="00EB6F5D">
      <w:pPr>
        <w:pStyle w:val="Heading2"/>
        <w:spacing w:before="240" w:beforeAutospacing="0" w:after="240" w:afterAutospacing="0"/>
        <w:jc w:val="center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>SOLID PRINC</w:t>
      </w:r>
      <w:r w:rsidR="00EB6F5D">
        <w:rPr>
          <w:rFonts w:ascii="Arial" w:hAnsi="Arial" w:cs="Arial"/>
          <w:color w:val="4D5B7C"/>
        </w:rPr>
        <w:t>I</w:t>
      </w:r>
      <w:r>
        <w:rPr>
          <w:rFonts w:ascii="Arial" w:hAnsi="Arial" w:cs="Arial"/>
          <w:color w:val="4D5B7C"/>
        </w:rPr>
        <w:t>PLE</w:t>
      </w:r>
      <w:r w:rsidR="00EB6F5D">
        <w:rPr>
          <w:rFonts w:ascii="Arial" w:hAnsi="Arial" w:cs="Arial"/>
          <w:color w:val="4D5B7C"/>
        </w:rPr>
        <w:t>S</w:t>
      </w:r>
      <w:bookmarkStart w:id="0" w:name="_GoBack"/>
      <w:bookmarkEnd w:id="0"/>
    </w:p>
    <w:p w:rsidR="001341F5" w:rsidRPr="00EB6F5D" w:rsidRDefault="001341F5" w:rsidP="001341F5">
      <w:pPr>
        <w:pStyle w:val="Heading2"/>
        <w:spacing w:before="240" w:beforeAutospacing="0" w:after="240" w:afterAutospacing="0"/>
        <w:rPr>
          <w:rFonts w:ascii="Arial" w:hAnsi="Arial" w:cs="Arial"/>
          <w:color w:val="4D5B7C"/>
          <w:sz w:val="32"/>
          <w:szCs w:val="32"/>
        </w:rPr>
      </w:pPr>
      <w:r w:rsidRPr="00EB6F5D">
        <w:rPr>
          <w:rFonts w:ascii="Arial" w:hAnsi="Arial" w:cs="Arial"/>
          <w:color w:val="4D5B7C"/>
          <w:sz w:val="32"/>
          <w:szCs w:val="32"/>
        </w:rPr>
        <w:t>Single-Responsibility Principle</w:t>
      </w:r>
    </w:p>
    <w:p w:rsidR="00BE5B38" w:rsidRPr="00E71489" w:rsidRDefault="001341F5" w:rsidP="00E714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489">
        <w:rPr>
          <w:rFonts w:ascii="Times New Roman" w:hAnsi="Times New Roman" w:cs="Times New Roman"/>
          <w:sz w:val="24"/>
          <w:szCs w:val="24"/>
        </w:rPr>
        <w:t xml:space="preserve">Dijagram klasa organizovan je na prinipu da je svakoj klasi dodjeljena tačno jedna uloga. Npr. klasa Korisnik čuva podatke isključivo vezane za korisnika sistema; klasa </w:t>
      </w:r>
      <w:r w:rsidR="002227B1" w:rsidRPr="00E71489">
        <w:rPr>
          <w:rFonts w:ascii="Times New Roman" w:hAnsi="Times New Roman" w:cs="Times New Roman"/>
          <w:sz w:val="24"/>
          <w:szCs w:val="24"/>
        </w:rPr>
        <w:t>„</w:t>
      </w:r>
      <w:r w:rsidRPr="00E71489">
        <w:rPr>
          <w:rFonts w:ascii="Times New Roman" w:hAnsi="Times New Roman" w:cs="Times New Roman"/>
          <w:sz w:val="24"/>
          <w:szCs w:val="24"/>
        </w:rPr>
        <w:t>Administrator</w:t>
      </w:r>
      <w:r w:rsidR="002227B1" w:rsidRPr="00E71489">
        <w:rPr>
          <w:rFonts w:ascii="Times New Roman" w:hAnsi="Times New Roman" w:cs="Times New Roman"/>
          <w:sz w:val="24"/>
          <w:szCs w:val="24"/>
        </w:rPr>
        <w:t>“</w:t>
      </w:r>
      <w:r w:rsidRPr="00E71489">
        <w:rPr>
          <w:rFonts w:ascii="Times New Roman" w:hAnsi="Times New Roman" w:cs="Times New Roman"/>
          <w:sz w:val="24"/>
          <w:szCs w:val="24"/>
        </w:rPr>
        <w:t xml:space="preserve"> sadrži sve podatke neophodne za specifikaciju jednog </w:t>
      </w:r>
      <w:r w:rsidR="002227B1" w:rsidRPr="00E71489">
        <w:rPr>
          <w:rFonts w:ascii="Times New Roman" w:hAnsi="Times New Roman" w:cs="Times New Roman"/>
          <w:sz w:val="24"/>
          <w:szCs w:val="24"/>
        </w:rPr>
        <w:t>a</w:t>
      </w:r>
      <w:r w:rsidRPr="00E71489">
        <w:rPr>
          <w:rFonts w:ascii="Times New Roman" w:hAnsi="Times New Roman" w:cs="Times New Roman"/>
          <w:sz w:val="24"/>
          <w:szCs w:val="24"/>
        </w:rPr>
        <w:t xml:space="preserve">dministratora, dok je sami proces brisanja korisnika dodjeljen klasi </w:t>
      </w:r>
      <w:r w:rsidR="002227B1" w:rsidRPr="00E71489">
        <w:rPr>
          <w:rFonts w:ascii="Times New Roman" w:hAnsi="Times New Roman" w:cs="Times New Roman"/>
          <w:sz w:val="24"/>
          <w:szCs w:val="24"/>
        </w:rPr>
        <w:t>„</w:t>
      </w:r>
      <w:r w:rsidR="00D0137E">
        <w:rPr>
          <w:rFonts w:ascii="Times New Roman" w:hAnsi="Times New Roman" w:cs="Times New Roman"/>
          <w:sz w:val="24"/>
          <w:szCs w:val="24"/>
        </w:rPr>
        <w:t>BrisanjeNaloga</w:t>
      </w:r>
      <w:r w:rsidR="002227B1" w:rsidRPr="00E71489">
        <w:rPr>
          <w:rFonts w:ascii="Times New Roman" w:hAnsi="Times New Roman" w:cs="Times New Roman"/>
          <w:sz w:val="24"/>
          <w:szCs w:val="24"/>
        </w:rPr>
        <w:t>“</w:t>
      </w:r>
      <w:r w:rsidRPr="00E71489">
        <w:rPr>
          <w:rFonts w:ascii="Times New Roman" w:hAnsi="Times New Roman" w:cs="Times New Roman"/>
          <w:sz w:val="24"/>
          <w:szCs w:val="24"/>
        </w:rPr>
        <w:t xml:space="preserve"> koja je u direktnoj vezi sa klasom </w:t>
      </w:r>
      <w:r w:rsidR="002227B1" w:rsidRPr="00E71489">
        <w:rPr>
          <w:rFonts w:ascii="Times New Roman" w:hAnsi="Times New Roman" w:cs="Times New Roman"/>
          <w:sz w:val="24"/>
          <w:szCs w:val="24"/>
        </w:rPr>
        <w:t>„</w:t>
      </w:r>
      <w:r w:rsidRPr="00E71489">
        <w:rPr>
          <w:rFonts w:ascii="Times New Roman" w:hAnsi="Times New Roman" w:cs="Times New Roman"/>
          <w:sz w:val="24"/>
          <w:szCs w:val="24"/>
        </w:rPr>
        <w:t>Administrato</w:t>
      </w:r>
      <w:r w:rsidR="002227B1" w:rsidRPr="00E71489">
        <w:rPr>
          <w:rFonts w:ascii="Times New Roman" w:hAnsi="Times New Roman" w:cs="Times New Roman"/>
          <w:sz w:val="24"/>
          <w:szCs w:val="24"/>
        </w:rPr>
        <w:t>r“. Na taj način, svakoj od klasa</w:t>
      </w:r>
      <w:r w:rsidRPr="00E71489">
        <w:rPr>
          <w:rFonts w:ascii="Times New Roman" w:hAnsi="Times New Roman" w:cs="Times New Roman"/>
          <w:sz w:val="24"/>
          <w:szCs w:val="24"/>
        </w:rPr>
        <w:t xml:space="preserve"> je dodjeljena tačno jedna odgovornost. Stoga, princip vrijedi za cijeli dijagram.</w:t>
      </w:r>
    </w:p>
    <w:p w:rsidR="00BE5B38" w:rsidRPr="00EB6F5D" w:rsidRDefault="00BE5B38" w:rsidP="00BE5B38">
      <w:pPr>
        <w:pStyle w:val="Heading2"/>
        <w:spacing w:before="240" w:beforeAutospacing="0" w:after="240" w:afterAutospacing="0"/>
        <w:rPr>
          <w:rFonts w:ascii="Arial" w:hAnsi="Arial" w:cs="Arial"/>
          <w:color w:val="4D5B7C"/>
          <w:sz w:val="32"/>
          <w:szCs w:val="32"/>
        </w:rPr>
      </w:pPr>
      <w:r w:rsidRPr="00EB6F5D">
        <w:rPr>
          <w:rFonts w:ascii="Arial" w:hAnsi="Arial" w:cs="Arial"/>
          <w:color w:val="4D5B7C"/>
          <w:sz w:val="32"/>
          <w:szCs w:val="32"/>
        </w:rPr>
        <w:t>Open-Closed Principle</w:t>
      </w:r>
    </w:p>
    <w:p w:rsidR="00AB002D" w:rsidRPr="00E71489" w:rsidRDefault="007F0A1F" w:rsidP="00E714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489">
        <w:rPr>
          <w:rFonts w:ascii="Times New Roman" w:hAnsi="Times New Roman" w:cs="Times New Roman"/>
          <w:sz w:val="24"/>
          <w:szCs w:val="24"/>
        </w:rPr>
        <w:t xml:space="preserve">Ovaj princip je u našem sistemu ispunjen za dvije klase, a to su „Plaćanje“ i „Korisnik“. Dodavanjem još jedne alternativne forme plaćanja, kao i dodavanje nove vrste korisnika </w:t>
      </w:r>
      <w:r w:rsidR="0040659A" w:rsidRPr="00E71489">
        <w:rPr>
          <w:rFonts w:ascii="Times New Roman" w:hAnsi="Times New Roman" w:cs="Times New Roman"/>
          <w:sz w:val="24"/>
          <w:szCs w:val="24"/>
        </w:rPr>
        <w:t>ne zahtjeva ni promjene ni brisanje kako bazne klase, tako ni drugih klasa.</w:t>
      </w:r>
    </w:p>
    <w:p w:rsidR="001341F5" w:rsidRPr="00EB6F5D" w:rsidRDefault="001341F5" w:rsidP="001341F5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2"/>
          <w:szCs w:val="32"/>
          <w:lang w:eastAsia="bs-Latn-BA"/>
        </w:rPr>
      </w:pPr>
      <w:r w:rsidRPr="00EB6F5D">
        <w:rPr>
          <w:rFonts w:ascii="Arial" w:eastAsia="Times New Roman" w:hAnsi="Arial" w:cs="Arial"/>
          <w:b/>
          <w:bCs/>
          <w:color w:val="4D5B7C"/>
          <w:sz w:val="32"/>
          <w:szCs w:val="32"/>
          <w:lang w:eastAsia="bs-Latn-BA"/>
        </w:rPr>
        <w:t>Liskov Substitution Principle</w:t>
      </w:r>
    </w:p>
    <w:p w:rsidR="003775D1" w:rsidRPr="00E71489" w:rsidRDefault="003775D1" w:rsidP="00E714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489">
        <w:rPr>
          <w:rFonts w:ascii="Times New Roman" w:hAnsi="Times New Roman" w:cs="Times New Roman"/>
          <w:sz w:val="24"/>
          <w:szCs w:val="24"/>
        </w:rPr>
        <w:t>U slučaju obje bazne klase</w:t>
      </w:r>
      <w:r w:rsidR="00B77988" w:rsidRPr="00E71489">
        <w:rPr>
          <w:rFonts w:ascii="Times New Roman" w:hAnsi="Times New Roman" w:cs="Times New Roman"/>
          <w:sz w:val="24"/>
          <w:szCs w:val="24"/>
        </w:rPr>
        <w:t xml:space="preserve"> u našem sistemu („Korisnik“ i „Plaćanje“)</w:t>
      </w:r>
      <w:r w:rsidRPr="00E71489">
        <w:rPr>
          <w:rFonts w:ascii="Times New Roman" w:hAnsi="Times New Roman" w:cs="Times New Roman"/>
          <w:sz w:val="24"/>
          <w:szCs w:val="24"/>
        </w:rPr>
        <w:t xml:space="preserve"> </w:t>
      </w:r>
      <w:r w:rsidR="001341F5" w:rsidRPr="00E71489">
        <w:rPr>
          <w:rFonts w:ascii="Times New Roman" w:hAnsi="Times New Roman" w:cs="Times New Roman"/>
          <w:sz w:val="24"/>
          <w:szCs w:val="24"/>
        </w:rPr>
        <w:t xml:space="preserve">ne postoji potreba </w:t>
      </w:r>
      <w:r w:rsidRPr="00E71489">
        <w:rPr>
          <w:rFonts w:ascii="Times New Roman" w:hAnsi="Times New Roman" w:cs="Times New Roman"/>
          <w:sz w:val="24"/>
          <w:szCs w:val="24"/>
        </w:rPr>
        <w:t>da</w:t>
      </w:r>
      <w:r w:rsidR="00B77988" w:rsidRPr="00E71489">
        <w:rPr>
          <w:rFonts w:ascii="Times New Roman" w:hAnsi="Times New Roman" w:cs="Times New Roman"/>
          <w:sz w:val="24"/>
          <w:szCs w:val="24"/>
        </w:rPr>
        <w:t xml:space="preserve"> naslijeđenu klasu šaljemo kao parametar umjesto bazne klase. Stoga je ispoštovan LISKOV princip.</w:t>
      </w:r>
    </w:p>
    <w:p w:rsidR="002227B1" w:rsidRPr="00EB6F5D" w:rsidRDefault="002227B1" w:rsidP="002227B1">
      <w:pPr>
        <w:pStyle w:val="Heading2"/>
        <w:spacing w:before="240" w:beforeAutospacing="0" w:after="240" w:afterAutospacing="0"/>
        <w:rPr>
          <w:rFonts w:ascii="Arial" w:hAnsi="Arial" w:cs="Arial"/>
          <w:color w:val="4D5B7C"/>
          <w:sz w:val="32"/>
          <w:szCs w:val="32"/>
        </w:rPr>
      </w:pPr>
      <w:r w:rsidRPr="00EB6F5D">
        <w:rPr>
          <w:rFonts w:ascii="Arial" w:hAnsi="Arial" w:cs="Arial"/>
          <w:color w:val="4D5B7C"/>
          <w:sz w:val="32"/>
          <w:szCs w:val="32"/>
        </w:rPr>
        <w:t>Interface Segregation Principle</w:t>
      </w:r>
    </w:p>
    <w:p w:rsidR="0040659A" w:rsidRPr="00E71489" w:rsidRDefault="002227B1" w:rsidP="00E714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489">
        <w:rPr>
          <w:rFonts w:ascii="Times New Roman" w:hAnsi="Times New Roman" w:cs="Times New Roman"/>
          <w:sz w:val="24"/>
          <w:szCs w:val="24"/>
        </w:rPr>
        <w:t>U našem sistemu postoji interfejs „I</w:t>
      </w:r>
      <w:r w:rsidR="00D0137E">
        <w:rPr>
          <w:rFonts w:ascii="Times New Roman" w:hAnsi="Times New Roman" w:cs="Times New Roman"/>
          <w:sz w:val="24"/>
          <w:szCs w:val="24"/>
        </w:rPr>
        <w:t>PotvrdaUplate</w:t>
      </w:r>
      <w:r w:rsidRPr="00E71489">
        <w:rPr>
          <w:rFonts w:ascii="Times New Roman" w:hAnsi="Times New Roman" w:cs="Times New Roman"/>
          <w:sz w:val="24"/>
          <w:szCs w:val="24"/>
        </w:rPr>
        <w:t xml:space="preserve">“. S obzirom na to da se interfejs i njegove metode isključivo odnose na </w:t>
      </w:r>
      <w:r w:rsidR="00D0137E">
        <w:rPr>
          <w:rFonts w:ascii="Times New Roman" w:hAnsi="Times New Roman" w:cs="Times New Roman"/>
          <w:sz w:val="24"/>
          <w:szCs w:val="24"/>
        </w:rPr>
        <w:t xml:space="preserve">potvrđivanje izvršene gotovinske uplate </w:t>
      </w:r>
      <w:r w:rsidRPr="00E71489">
        <w:rPr>
          <w:rFonts w:ascii="Times New Roman" w:hAnsi="Times New Roman" w:cs="Times New Roman"/>
          <w:sz w:val="24"/>
          <w:szCs w:val="24"/>
        </w:rPr>
        <w:t>između korisnika sistema, princip izoliranja interfejsa je ispunjen</w:t>
      </w:r>
      <w:r w:rsidR="0040659A" w:rsidRPr="00E71489">
        <w:rPr>
          <w:rFonts w:ascii="Times New Roman" w:hAnsi="Times New Roman" w:cs="Times New Roman"/>
          <w:sz w:val="24"/>
          <w:szCs w:val="24"/>
        </w:rPr>
        <w:t>.</w:t>
      </w:r>
      <w:r w:rsidR="00FA3CBB">
        <w:rPr>
          <w:rFonts w:ascii="Times New Roman" w:hAnsi="Times New Roman" w:cs="Times New Roman"/>
          <w:sz w:val="24"/>
          <w:szCs w:val="24"/>
        </w:rPr>
        <w:t xml:space="preserve"> Drugi interfejs koji koristimo je „IMedijator“, koji se kao i prvi interfejs odnosi isključivo na kontrolu sadržaja poruka i sve klase ga u potpunosti realizuju.</w:t>
      </w:r>
    </w:p>
    <w:p w:rsidR="00C64D39" w:rsidRPr="00EB6F5D" w:rsidRDefault="00C64D39" w:rsidP="00C64D39">
      <w:pPr>
        <w:pStyle w:val="Heading2"/>
        <w:spacing w:before="240" w:beforeAutospacing="0" w:after="240" w:afterAutospacing="0"/>
        <w:rPr>
          <w:rFonts w:ascii="Arial" w:hAnsi="Arial" w:cs="Arial"/>
          <w:color w:val="4D5B7C"/>
          <w:sz w:val="32"/>
          <w:szCs w:val="32"/>
        </w:rPr>
      </w:pPr>
      <w:r w:rsidRPr="00EB6F5D">
        <w:rPr>
          <w:rFonts w:ascii="Arial" w:hAnsi="Arial" w:cs="Arial"/>
          <w:color w:val="4D5B7C"/>
          <w:sz w:val="32"/>
          <w:szCs w:val="32"/>
        </w:rPr>
        <w:t>Dependency Inversion Principle</w:t>
      </w:r>
    </w:p>
    <w:p w:rsidR="003775D1" w:rsidRPr="00D0137E" w:rsidRDefault="00C64D39" w:rsidP="00D01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489">
        <w:rPr>
          <w:rFonts w:ascii="Times New Roman" w:hAnsi="Times New Roman" w:cs="Times New Roman"/>
          <w:sz w:val="24"/>
          <w:szCs w:val="24"/>
        </w:rPr>
        <w:t xml:space="preserve">Pojednostavljenje definicije princip naglašava da klasa ne smije ovisiti od konkrentih klasa, već od apstrakcija, kao i da prilikom nasljeđivanja modulu višeg nivoa ne smiju ovisiti od modula nižeg nivoa. U okviru našeg sistema, primjer klase za koju važi dati princip je klasa „Klijent“ , ovisna o klasi „Plaćanje“, kao i klasa „Administrator“ koja je ovisna o klasi „Korisnik“. </w:t>
      </w:r>
    </w:p>
    <w:sectPr w:rsidR="003775D1" w:rsidRPr="00D01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D1"/>
    <w:rsid w:val="001341F5"/>
    <w:rsid w:val="002227B1"/>
    <w:rsid w:val="002E6E7B"/>
    <w:rsid w:val="003775D1"/>
    <w:rsid w:val="0040659A"/>
    <w:rsid w:val="00426395"/>
    <w:rsid w:val="00627BE6"/>
    <w:rsid w:val="00693A91"/>
    <w:rsid w:val="007F0A1F"/>
    <w:rsid w:val="009B13CA"/>
    <w:rsid w:val="00AB002D"/>
    <w:rsid w:val="00B7461E"/>
    <w:rsid w:val="00B77988"/>
    <w:rsid w:val="00BE5B38"/>
    <w:rsid w:val="00C64D39"/>
    <w:rsid w:val="00CA70F5"/>
    <w:rsid w:val="00D0137E"/>
    <w:rsid w:val="00E71489"/>
    <w:rsid w:val="00EB6F5D"/>
    <w:rsid w:val="00F61767"/>
    <w:rsid w:val="00FA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7143"/>
  <w15:chartTrackingRefBased/>
  <w15:docId w15:val="{CD63162A-5D45-45EE-9FA7-D320A970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4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41F5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Emir B</cp:lastModifiedBy>
  <cp:revision>5</cp:revision>
  <dcterms:created xsi:type="dcterms:W3CDTF">2022-06-09T11:47:00Z</dcterms:created>
  <dcterms:modified xsi:type="dcterms:W3CDTF">2022-06-09T15:24:00Z</dcterms:modified>
</cp:coreProperties>
</file>