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A618F" w14:textId="5CE7C67C" w:rsidR="009F27FE" w:rsidRPr="009F27FE" w:rsidRDefault="00CF44DE" w:rsidP="009F27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3A4015C6" wp14:editId="73FD7112">
            <wp:extent cx="5715000" cy="2152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7FE" w:rsidRPr="009F27FE">
        <w:rPr>
          <w:rFonts w:eastAsiaTheme="minorHAnsi" w:cs="굴림"/>
          <w:kern w:val="0"/>
          <w:szCs w:val="20"/>
        </w:rPr>
        <w:t>자바는 GPL(GNU General Public License)로 오픈소스 소프트웨어이다.</w:t>
      </w:r>
    </w:p>
    <w:p w14:paraId="2BDD797A" w14:textId="77777777" w:rsidR="009F27FE" w:rsidRPr="009F27FE" w:rsidRDefault="009F27FE" w:rsidP="009F27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9F27FE">
        <w:rPr>
          <w:rFonts w:eastAsiaTheme="minorHAnsi" w:cs="굴림"/>
          <w:kern w:val="0"/>
          <w:szCs w:val="20"/>
        </w:rPr>
        <w:t xml:space="preserve">실행환경에 따라 데스크톱이나 서버 응용을 위한 </w:t>
      </w:r>
      <w:r w:rsidRPr="009F27FE">
        <w:rPr>
          <w:rFonts w:eastAsiaTheme="minorHAnsi" w:cs="굴림"/>
          <w:b/>
          <w:bCs/>
          <w:kern w:val="0"/>
          <w:szCs w:val="20"/>
        </w:rPr>
        <w:t>Java SE</w:t>
      </w:r>
      <w:r w:rsidRPr="009F27FE">
        <w:rPr>
          <w:rFonts w:eastAsiaTheme="minorHAnsi" w:cs="굴림"/>
          <w:kern w:val="0"/>
          <w:szCs w:val="20"/>
        </w:rPr>
        <w:t xml:space="preserve">, 모바일 </w:t>
      </w:r>
      <w:r w:rsidRPr="009F27FE">
        <w:rPr>
          <w:rFonts w:eastAsiaTheme="minorHAnsi" w:cs="굴림"/>
          <w:b/>
          <w:bCs/>
          <w:kern w:val="0"/>
          <w:szCs w:val="20"/>
        </w:rPr>
        <w:t>Java ME</w:t>
      </w:r>
      <w:r w:rsidRPr="009F27FE">
        <w:rPr>
          <w:rFonts w:eastAsiaTheme="minorHAnsi" w:cs="굴림"/>
          <w:kern w:val="0"/>
          <w:szCs w:val="20"/>
        </w:rPr>
        <w:t xml:space="preserve">, 대규모 기업용 </w:t>
      </w:r>
      <w:r w:rsidRPr="009F27FE">
        <w:rPr>
          <w:rFonts w:eastAsiaTheme="minorHAnsi" w:cs="굴림"/>
          <w:b/>
          <w:bCs/>
          <w:kern w:val="0"/>
          <w:szCs w:val="20"/>
        </w:rPr>
        <w:t>Java EE</w:t>
      </w:r>
    </w:p>
    <w:p w14:paraId="6A89FE95" w14:textId="531FD1F3" w:rsidR="009F27FE" w:rsidRPr="009F27FE" w:rsidRDefault="009F27FE" w:rsidP="009F27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9F27FE">
        <w:rPr>
          <w:rFonts w:eastAsiaTheme="minorHAnsi" w:cs="굴림"/>
          <w:kern w:val="0"/>
          <w:szCs w:val="20"/>
        </w:rPr>
        <w:t xml:space="preserve">자바 프로그램을 개발하고 실행하기 위한 환경은 JDK(Java Development Kit)에서 제공하며, IDE 환경을 제공하는 도구는 이클립스, 인텔리J, </w:t>
      </w:r>
      <w:r w:rsidRPr="009F27FE">
        <w:rPr>
          <w:rFonts w:eastAsiaTheme="minorHAnsi" w:cs="굴림"/>
          <w:b/>
          <w:bCs/>
          <w:kern w:val="0"/>
          <w:szCs w:val="20"/>
        </w:rPr>
        <w:t>VS code(</w:t>
      </w:r>
      <w:proofErr w:type="spellStart"/>
      <w:r w:rsidRPr="009F27FE">
        <w:rPr>
          <w:rFonts w:eastAsiaTheme="minorHAnsi" w:cs="굴림"/>
          <w:b/>
          <w:bCs/>
          <w:kern w:val="0"/>
          <w:szCs w:val="20"/>
        </w:rPr>
        <w:t>사용중</w:t>
      </w:r>
      <w:proofErr w:type="spellEnd"/>
      <w:r w:rsidRPr="009F27FE">
        <w:rPr>
          <w:rFonts w:eastAsiaTheme="minorHAnsi" w:cs="굴림"/>
          <w:b/>
          <w:bCs/>
          <w:kern w:val="0"/>
          <w:szCs w:val="20"/>
        </w:rPr>
        <w:t>)</w:t>
      </w:r>
      <w:r w:rsidRPr="009F27FE">
        <w:rPr>
          <w:rFonts w:eastAsiaTheme="minorHAnsi" w:cs="굴림"/>
          <w:kern w:val="0"/>
          <w:szCs w:val="20"/>
        </w:rPr>
        <w:t xml:space="preserve"> 등이 있다.</w:t>
      </w:r>
    </w:p>
    <w:p w14:paraId="4AF87BFC" w14:textId="77777777" w:rsidR="009F27FE" w:rsidRPr="009F27FE" w:rsidRDefault="009F27FE" w:rsidP="009F27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9F27FE">
        <w:rPr>
          <w:rFonts w:eastAsiaTheme="minorHAnsi" w:cs="굴림"/>
          <w:kern w:val="0"/>
          <w:szCs w:val="20"/>
        </w:rPr>
        <w:t>class 키워드의 클래스선언으로 시작하며, 클래스 내에서 모든 변수나 메소드를 정의한다. 실행은 main() 메소드부터 시작한다.</w:t>
      </w:r>
    </w:p>
    <w:p w14:paraId="6EFB8D89" w14:textId="006A8EA1" w:rsidR="009F27FE" w:rsidRPr="00A030AA" w:rsidRDefault="009F27FE" w:rsidP="009F27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9F27FE">
        <w:rPr>
          <w:rFonts w:eastAsiaTheme="minorHAnsi" w:cs="굴림"/>
          <w:kern w:val="0"/>
          <w:szCs w:val="20"/>
        </w:rPr>
        <w:t>하드웨어 독립적인 바이트 코드와 이를 실행하는 자바 가상기계에 의해 한 번 프로그램을 작성하면 어느 플랫폼에서도 자바 프로그램을 실행시킬 수 있는데, 이를 WORA(Write Once Run Anywhere)라고 한다.</w:t>
      </w:r>
    </w:p>
    <w:p w14:paraId="45964827" w14:textId="3D350674" w:rsidR="00CF63D3" w:rsidRDefault="009F27FE" w:rsidP="00CF44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9F27FE">
        <w:rPr>
          <w:rFonts w:eastAsiaTheme="minorHAnsi" w:cs="굴림"/>
          <w:kern w:val="0"/>
          <w:szCs w:val="20"/>
        </w:rPr>
        <w:t>링크 과정이 없다.</w:t>
      </w:r>
    </w:p>
    <w:p w14:paraId="557520FF" w14:textId="77777777" w:rsidR="00CF44DE" w:rsidRPr="00CF44DE" w:rsidRDefault="00CF44DE" w:rsidP="00CF44DE">
      <w:pPr>
        <w:pStyle w:val="1"/>
        <w:rPr>
          <w:color w:val="D4D4D4"/>
        </w:rPr>
      </w:pPr>
      <w:r w:rsidRPr="00CF44DE">
        <w:t>public</w:t>
      </w:r>
      <w:r w:rsidRPr="00CF44DE">
        <w:rPr>
          <w:color w:val="D4D4D4"/>
        </w:rPr>
        <w:t> </w:t>
      </w:r>
      <w:r w:rsidRPr="00CF44DE">
        <w:t>class</w:t>
      </w:r>
      <w:r w:rsidRPr="00CF44DE">
        <w:rPr>
          <w:color w:val="D4D4D4"/>
        </w:rPr>
        <w:t> </w:t>
      </w:r>
      <w:r w:rsidRPr="00CF44DE">
        <w:rPr>
          <w:color w:val="4EC9B0"/>
        </w:rPr>
        <w:t>Hello2030</w:t>
      </w:r>
      <w:r w:rsidRPr="00CF44DE">
        <w:rPr>
          <w:color w:val="D4D4D4"/>
        </w:rPr>
        <w:t> {</w:t>
      </w:r>
    </w:p>
    <w:p w14:paraId="097FACA8" w14:textId="77777777" w:rsidR="00CF44DE" w:rsidRPr="00CF44DE" w:rsidRDefault="00CF44DE" w:rsidP="00CF44DE">
      <w:pPr>
        <w:pStyle w:val="1"/>
        <w:rPr>
          <w:color w:val="D4D4D4"/>
        </w:rPr>
      </w:pPr>
      <w:r w:rsidRPr="00CF44DE">
        <w:rPr>
          <w:color w:val="D4D4D4"/>
        </w:rPr>
        <w:t>    </w:t>
      </w:r>
      <w:r w:rsidRPr="00CF44DE">
        <w:t>public</w:t>
      </w:r>
      <w:r w:rsidRPr="00CF44DE">
        <w:rPr>
          <w:color w:val="D4D4D4"/>
        </w:rPr>
        <w:t> </w:t>
      </w:r>
      <w:r w:rsidRPr="00CF44DE">
        <w:t>static</w:t>
      </w:r>
      <w:r w:rsidRPr="00CF44DE">
        <w:rPr>
          <w:color w:val="D4D4D4"/>
        </w:rPr>
        <w:t> </w:t>
      </w:r>
      <w:r w:rsidRPr="00CF44DE">
        <w:rPr>
          <w:color w:val="4EC9B0"/>
        </w:rPr>
        <w:t>void</w:t>
      </w:r>
      <w:r w:rsidRPr="00CF44DE">
        <w:rPr>
          <w:color w:val="D4D4D4"/>
        </w:rPr>
        <w:t> </w:t>
      </w:r>
      <w:proofErr w:type="gramStart"/>
      <w:r w:rsidRPr="00CF44DE">
        <w:rPr>
          <w:color w:val="DCDCAA"/>
        </w:rPr>
        <w:t>main</w:t>
      </w:r>
      <w:r w:rsidRPr="00CF44DE">
        <w:rPr>
          <w:color w:val="D4D4D4"/>
        </w:rPr>
        <w:t>(</w:t>
      </w:r>
      <w:proofErr w:type="gramEnd"/>
      <w:r w:rsidRPr="00CF44DE">
        <w:rPr>
          <w:color w:val="4EC9B0"/>
        </w:rPr>
        <w:t>String</w:t>
      </w:r>
      <w:r w:rsidRPr="00CF44DE">
        <w:rPr>
          <w:color w:val="D4D4D4"/>
        </w:rPr>
        <w:t>[] </w:t>
      </w:r>
      <w:proofErr w:type="spellStart"/>
      <w:r w:rsidRPr="00CF44DE">
        <w:rPr>
          <w:color w:val="9CDCFE"/>
        </w:rPr>
        <w:t>args</w:t>
      </w:r>
      <w:proofErr w:type="spellEnd"/>
      <w:r w:rsidRPr="00CF44DE">
        <w:rPr>
          <w:color w:val="D4D4D4"/>
        </w:rPr>
        <w:t>) {</w:t>
      </w:r>
    </w:p>
    <w:p w14:paraId="020F7098" w14:textId="77777777" w:rsidR="00CF44DE" w:rsidRPr="00CF44DE" w:rsidRDefault="00CF44DE" w:rsidP="00CF44DE">
      <w:pPr>
        <w:pStyle w:val="1"/>
        <w:rPr>
          <w:color w:val="D4D4D4"/>
        </w:rPr>
      </w:pPr>
      <w:r w:rsidRPr="00CF44DE">
        <w:rPr>
          <w:color w:val="D4D4D4"/>
        </w:rPr>
        <w:t>        </w:t>
      </w:r>
      <w:r w:rsidRPr="00CF44DE">
        <w:rPr>
          <w:color w:val="4EC9B0"/>
        </w:rPr>
        <w:t>int</w:t>
      </w:r>
      <w:r w:rsidRPr="00CF44DE">
        <w:rPr>
          <w:color w:val="D4D4D4"/>
        </w:rPr>
        <w:t> </w:t>
      </w:r>
      <w:r w:rsidRPr="00CF44DE">
        <w:rPr>
          <w:color w:val="9CDCFE"/>
        </w:rPr>
        <w:t>n</w:t>
      </w:r>
      <w:r w:rsidRPr="00CF44DE">
        <w:rPr>
          <w:color w:val="D4D4D4"/>
        </w:rPr>
        <w:t> = </w:t>
      </w:r>
      <w:r w:rsidRPr="00CF44DE">
        <w:rPr>
          <w:color w:val="B5CEA8"/>
        </w:rPr>
        <w:t>2030</w:t>
      </w:r>
      <w:r w:rsidRPr="00CF44DE">
        <w:rPr>
          <w:color w:val="D4D4D4"/>
        </w:rPr>
        <w:t>;</w:t>
      </w:r>
    </w:p>
    <w:p w14:paraId="255F163E" w14:textId="77777777" w:rsidR="00CF44DE" w:rsidRPr="00CF44DE" w:rsidRDefault="00CF44DE" w:rsidP="00CF44DE">
      <w:pPr>
        <w:pStyle w:val="1"/>
        <w:rPr>
          <w:color w:val="D4D4D4"/>
        </w:rPr>
      </w:pPr>
      <w:r w:rsidRPr="00CF44DE">
        <w:rPr>
          <w:color w:val="D4D4D4"/>
        </w:rPr>
        <w:t>        </w:t>
      </w:r>
      <w:proofErr w:type="spellStart"/>
      <w:r w:rsidRPr="00CF44DE">
        <w:rPr>
          <w:color w:val="4EC9B0"/>
        </w:rPr>
        <w:t>System</w:t>
      </w:r>
      <w:r w:rsidRPr="00CF44DE">
        <w:rPr>
          <w:color w:val="D4D4D4"/>
        </w:rPr>
        <w:t>.</w:t>
      </w:r>
      <w:r w:rsidRPr="00CF44DE">
        <w:rPr>
          <w:color w:val="4FC1FF"/>
        </w:rPr>
        <w:t>out</w:t>
      </w:r>
      <w:r w:rsidRPr="00CF44DE">
        <w:rPr>
          <w:color w:val="D4D4D4"/>
        </w:rPr>
        <w:t>.</w:t>
      </w:r>
      <w:r w:rsidRPr="00CF44DE">
        <w:rPr>
          <w:color w:val="DCDCAA"/>
        </w:rPr>
        <w:t>println</w:t>
      </w:r>
      <w:proofErr w:type="spellEnd"/>
      <w:r w:rsidRPr="00CF44DE">
        <w:rPr>
          <w:color w:val="D4D4D4"/>
        </w:rPr>
        <w:t>(</w:t>
      </w:r>
      <w:r w:rsidRPr="00CF44DE">
        <w:rPr>
          <w:color w:val="CE9178"/>
        </w:rPr>
        <w:t>"</w:t>
      </w:r>
      <w:proofErr w:type="spellStart"/>
      <w:r w:rsidRPr="00CF44DE">
        <w:rPr>
          <w:color w:val="CE9178"/>
        </w:rPr>
        <w:t>헬로</w:t>
      </w:r>
      <w:proofErr w:type="spellEnd"/>
      <w:r w:rsidRPr="00CF44DE">
        <w:rPr>
          <w:color w:val="CE9178"/>
        </w:rPr>
        <w:t>"</w:t>
      </w:r>
      <w:r w:rsidRPr="00CF44DE">
        <w:rPr>
          <w:color w:val="D4D4D4"/>
        </w:rPr>
        <w:t>+</w:t>
      </w:r>
      <w:r w:rsidRPr="00CF44DE">
        <w:rPr>
          <w:color w:val="9CDCFE"/>
        </w:rPr>
        <w:t>n</w:t>
      </w:r>
      <w:r w:rsidRPr="00CF44DE">
        <w:rPr>
          <w:color w:val="D4D4D4"/>
        </w:rPr>
        <w:t>);</w:t>
      </w:r>
    </w:p>
    <w:p w14:paraId="4BE503A5" w14:textId="77777777" w:rsidR="00CF44DE" w:rsidRPr="00CF44DE" w:rsidRDefault="00CF44DE" w:rsidP="00CF44DE">
      <w:pPr>
        <w:pStyle w:val="1"/>
        <w:rPr>
          <w:color w:val="D4D4D4"/>
        </w:rPr>
      </w:pPr>
      <w:r w:rsidRPr="00CF44DE">
        <w:rPr>
          <w:color w:val="D4D4D4"/>
        </w:rPr>
        <w:t>    }</w:t>
      </w:r>
    </w:p>
    <w:p w14:paraId="2BC9A77C" w14:textId="77777777" w:rsidR="00CF44DE" w:rsidRPr="00CF44DE" w:rsidRDefault="00CF44DE" w:rsidP="00CF44DE">
      <w:pPr>
        <w:pStyle w:val="1"/>
        <w:rPr>
          <w:color w:val="D4D4D4"/>
        </w:rPr>
      </w:pPr>
      <w:r w:rsidRPr="00CF44DE">
        <w:rPr>
          <w:color w:val="D4D4D4"/>
        </w:rPr>
        <w:t>}</w:t>
      </w:r>
    </w:p>
    <w:p w14:paraId="3645523A" w14:textId="5C648C23" w:rsidR="00CF44DE" w:rsidRPr="000102A5" w:rsidRDefault="00CF44DE" w:rsidP="000102A5">
      <w:pPr>
        <w:pStyle w:val="1"/>
        <w:rPr>
          <w:rFonts w:hint="eastAsia"/>
          <w:color w:val="D4D4D4"/>
        </w:rPr>
      </w:pPr>
      <w:r w:rsidRPr="00CF44DE">
        <w:rPr>
          <w:color w:val="6A9955"/>
        </w:rPr>
        <w:t>//</w:t>
      </w:r>
      <w:proofErr w:type="spellStart"/>
      <w:r w:rsidRPr="00CF44DE">
        <w:rPr>
          <w:color w:val="6A9955"/>
        </w:rPr>
        <w:t>헬로</w:t>
      </w:r>
      <w:proofErr w:type="spellEnd"/>
      <w:r w:rsidRPr="00CF44DE">
        <w:rPr>
          <w:color w:val="6A9955"/>
        </w:rPr>
        <w:t>2030</w:t>
      </w:r>
    </w:p>
    <w:sectPr w:rsidR="00CF44DE" w:rsidRPr="00010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91464" w14:textId="77777777" w:rsidR="000849A1" w:rsidRDefault="000849A1" w:rsidP="00CF44DE">
      <w:pPr>
        <w:spacing w:after="0" w:line="240" w:lineRule="auto"/>
      </w:pPr>
      <w:r>
        <w:separator/>
      </w:r>
    </w:p>
  </w:endnote>
  <w:endnote w:type="continuationSeparator" w:id="0">
    <w:p w14:paraId="4E5316A9" w14:textId="77777777" w:rsidR="000849A1" w:rsidRDefault="000849A1" w:rsidP="00CF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4DECD" w14:textId="77777777" w:rsidR="000849A1" w:rsidRDefault="000849A1" w:rsidP="00CF44DE">
      <w:pPr>
        <w:spacing w:after="0" w:line="240" w:lineRule="auto"/>
      </w:pPr>
      <w:r>
        <w:separator/>
      </w:r>
    </w:p>
  </w:footnote>
  <w:footnote w:type="continuationSeparator" w:id="0">
    <w:p w14:paraId="357BD2D2" w14:textId="77777777" w:rsidR="000849A1" w:rsidRDefault="000849A1" w:rsidP="00CF4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F2393"/>
    <w:multiLevelType w:val="multilevel"/>
    <w:tmpl w:val="F472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FE"/>
    <w:rsid w:val="000102A5"/>
    <w:rsid w:val="000849A1"/>
    <w:rsid w:val="002F4C2C"/>
    <w:rsid w:val="009F27FE"/>
    <w:rsid w:val="00A030AA"/>
    <w:rsid w:val="00CF44DE"/>
    <w:rsid w:val="00C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439A4"/>
  <w15:chartTrackingRefBased/>
  <w15:docId w15:val="{92045B57-DFA6-4404-B98D-2D69328A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27FE"/>
    <w:rPr>
      <w:b/>
      <w:bCs/>
    </w:rPr>
  </w:style>
  <w:style w:type="paragraph" w:styleId="a4">
    <w:name w:val="Normal (Web)"/>
    <w:basedOn w:val="a"/>
    <w:uiPriority w:val="99"/>
    <w:semiHidden/>
    <w:unhideWhenUsed/>
    <w:rsid w:val="009F27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27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F27F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27FE"/>
    <w:rPr>
      <w:rFonts w:ascii="굴림체" w:eastAsia="굴림체" w:hAnsi="굴림체" w:cs="굴림체"/>
      <w:sz w:val="24"/>
      <w:szCs w:val="24"/>
    </w:rPr>
  </w:style>
  <w:style w:type="paragraph" w:styleId="a5">
    <w:name w:val="Plain Text"/>
    <w:basedOn w:val="a"/>
    <w:link w:val="Char"/>
    <w:uiPriority w:val="99"/>
    <w:unhideWhenUsed/>
    <w:rsid w:val="00A030AA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5"/>
    <w:uiPriority w:val="99"/>
    <w:rsid w:val="00A030AA"/>
    <w:rPr>
      <w:rFonts w:asciiTheme="minorEastAsia" w:hAnsi="Courier New" w:cs="Courier New"/>
    </w:rPr>
  </w:style>
  <w:style w:type="paragraph" w:styleId="a6">
    <w:name w:val="header"/>
    <w:basedOn w:val="a"/>
    <w:link w:val="Char0"/>
    <w:uiPriority w:val="99"/>
    <w:unhideWhenUsed/>
    <w:rsid w:val="00CF44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F44DE"/>
  </w:style>
  <w:style w:type="paragraph" w:styleId="a7">
    <w:name w:val="footer"/>
    <w:basedOn w:val="a"/>
    <w:link w:val="Char1"/>
    <w:uiPriority w:val="99"/>
    <w:unhideWhenUsed/>
    <w:rsid w:val="00CF44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F44DE"/>
  </w:style>
  <w:style w:type="paragraph" w:styleId="a8">
    <w:name w:val="No Spacing"/>
    <w:uiPriority w:val="1"/>
    <w:qFormat/>
    <w:rsid w:val="00CF44DE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1">
    <w:name w:val="스타일1"/>
    <w:basedOn w:val="a"/>
    <w:link w:val="1Char"/>
    <w:rsid w:val="00CF44DE"/>
    <w:pPr>
      <w:widowControl/>
      <w:shd w:val="clear" w:color="auto" w:fill="1E1E1E"/>
      <w:wordWrap/>
      <w:autoSpaceDE/>
      <w:autoSpaceDN/>
      <w:spacing w:after="0" w:line="285" w:lineRule="atLeast"/>
      <w:jc w:val="left"/>
    </w:pPr>
    <w:rPr>
      <w:rFonts w:ascii="Consolas" w:eastAsia="굴림" w:hAnsi="Consolas" w:cs="굴림"/>
      <w:color w:val="569CD6"/>
      <w:kern w:val="0"/>
      <w:sz w:val="21"/>
      <w:szCs w:val="21"/>
    </w:rPr>
  </w:style>
  <w:style w:type="character" w:customStyle="1" w:styleId="1Char">
    <w:name w:val="스타일1 Char"/>
    <w:basedOn w:val="a0"/>
    <w:link w:val="1"/>
    <w:rsid w:val="00CF44DE"/>
    <w:rPr>
      <w:rFonts w:ascii="Consolas" w:eastAsia="굴림" w:hAnsi="Consolas" w:cs="굴림"/>
      <w:color w:val="569CD6"/>
      <w:kern w:val="0"/>
      <w:sz w:val="21"/>
      <w:szCs w:val="21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FF5F0-CAAD-4114-80AC-D9CEA35A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hyeonguk</dc:creator>
  <cp:keywords/>
  <dc:description/>
  <cp:lastModifiedBy>Lee hyeonguk</cp:lastModifiedBy>
  <cp:revision>4</cp:revision>
  <dcterms:created xsi:type="dcterms:W3CDTF">2020-07-17T14:22:00Z</dcterms:created>
  <dcterms:modified xsi:type="dcterms:W3CDTF">2020-07-24T14:00:00Z</dcterms:modified>
</cp:coreProperties>
</file>