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F534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6F10B5FD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6F228C8A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1B767E0D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59432955" w14:textId="77777777" w:rsidR="00F126FA" w:rsidRPr="00C44A11" w:rsidRDefault="00F126FA" w:rsidP="00EA34F6">
      <w:pPr>
        <w:spacing w:line="480" w:lineRule="auto"/>
        <w:rPr>
          <w:rFonts w:ascii="Arial" w:hAnsi="Arial" w:cs="Arial"/>
        </w:rPr>
      </w:pPr>
    </w:p>
    <w:p w14:paraId="00959439" w14:textId="2D7A7099" w:rsidR="00F126FA" w:rsidRPr="00C44A11" w:rsidRDefault="00F126FA" w:rsidP="00EA34F6">
      <w:pPr>
        <w:spacing w:line="480" w:lineRule="auto"/>
        <w:ind w:left="1440" w:right="1440"/>
        <w:jc w:val="center"/>
        <w:rPr>
          <w:rFonts w:ascii="Arial" w:hAnsi="Arial" w:cs="Arial"/>
          <w:b/>
          <w:bCs/>
        </w:rPr>
      </w:pPr>
      <w:bookmarkStart w:id="0" w:name="_Hlk181277851"/>
      <w:r w:rsidRPr="00C44A11">
        <w:rPr>
          <w:rFonts w:ascii="Arial" w:hAnsi="Arial" w:cs="Arial"/>
          <w:b/>
          <w:bCs/>
        </w:rPr>
        <w:t>Machine Learning Project Report</w:t>
      </w:r>
    </w:p>
    <w:bookmarkEnd w:id="0"/>
    <w:p w14:paraId="0564093B" w14:textId="77777777" w:rsidR="00F126FA" w:rsidRPr="00C44A11" w:rsidRDefault="00F126FA" w:rsidP="00EA34F6">
      <w:pPr>
        <w:spacing w:line="480" w:lineRule="auto"/>
        <w:ind w:left="1440" w:right="1440"/>
        <w:jc w:val="center"/>
        <w:rPr>
          <w:rFonts w:ascii="Arial" w:hAnsi="Arial" w:cs="Arial"/>
        </w:rPr>
      </w:pPr>
      <w:r w:rsidRPr="00C44A11">
        <w:rPr>
          <w:rFonts w:ascii="Arial" w:hAnsi="Arial" w:cs="Arial"/>
        </w:rPr>
        <w:t>GSU Department of Computer Science</w:t>
      </w:r>
    </w:p>
    <w:p w14:paraId="69C2CA97" w14:textId="7F764694" w:rsidR="00F126FA" w:rsidRPr="00C44A11" w:rsidRDefault="00F126FA" w:rsidP="00EA34F6">
      <w:pPr>
        <w:spacing w:line="480" w:lineRule="auto"/>
        <w:ind w:left="1440" w:right="1440"/>
        <w:jc w:val="center"/>
        <w:rPr>
          <w:rFonts w:ascii="Arial" w:hAnsi="Arial" w:cs="Arial"/>
        </w:rPr>
      </w:pPr>
      <w:r w:rsidRPr="00C44A11">
        <w:rPr>
          <w:rFonts w:ascii="Arial" w:hAnsi="Arial" w:cs="Arial"/>
        </w:rPr>
        <w:t>Ethan Bang, Brandon Chung</w:t>
      </w:r>
      <w:r w:rsidR="00900E49">
        <w:rPr>
          <w:rFonts w:ascii="Arial" w:hAnsi="Arial" w:cs="Arial"/>
        </w:rPr>
        <w:t>,</w:t>
      </w:r>
      <w:r w:rsidRPr="00C44A11">
        <w:rPr>
          <w:rFonts w:ascii="Arial" w:hAnsi="Arial" w:cs="Arial"/>
        </w:rPr>
        <w:t xml:space="preserve"> Mark Denina</w:t>
      </w:r>
    </w:p>
    <w:p w14:paraId="109F1251" w14:textId="44EC4BC4" w:rsidR="00F126FA" w:rsidRPr="00C44A11" w:rsidRDefault="00F126FA" w:rsidP="00EA34F6">
      <w:pPr>
        <w:spacing w:line="480" w:lineRule="auto"/>
        <w:ind w:left="1440" w:right="1440"/>
        <w:jc w:val="center"/>
        <w:rPr>
          <w:rFonts w:ascii="Arial" w:hAnsi="Arial" w:cs="Arial"/>
        </w:rPr>
      </w:pPr>
      <w:r w:rsidRPr="00C44A11">
        <w:rPr>
          <w:rFonts w:ascii="Arial" w:hAnsi="Arial" w:cs="Arial"/>
        </w:rPr>
        <w:t>14 November 2024</w:t>
      </w:r>
    </w:p>
    <w:p w14:paraId="418E62ED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0E75EC1A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5CEF584B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651B0D96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59E51340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44205D56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28A972FA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07ACA648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0573DA3F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48885E4E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04762719" w14:textId="77777777" w:rsidR="00C44A11" w:rsidRPr="00C44A11" w:rsidRDefault="00C44A11" w:rsidP="00EA34F6">
      <w:pPr>
        <w:spacing w:line="480" w:lineRule="auto"/>
        <w:rPr>
          <w:rFonts w:ascii="Arial" w:hAnsi="Arial" w:cs="Arial"/>
        </w:rPr>
      </w:pPr>
    </w:p>
    <w:p w14:paraId="39041E04" w14:textId="77777777" w:rsidR="00776C6F" w:rsidRDefault="00F126FA" w:rsidP="00776C6F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 w:rsidRPr="00C44A11">
        <w:rPr>
          <w:rFonts w:ascii="Arial" w:hAnsi="Arial" w:cs="Arial"/>
          <w:b/>
          <w:bCs/>
        </w:rPr>
        <w:lastRenderedPageBreak/>
        <w:t>Introduction</w:t>
      </w:r>
    </w:p>
    <w:p w14:paraId="3EF98196" w14:textId="02A07D29" w:rsidR="00035559" w:rsidRDefault="00035559" w:rsidP="00035559">
      <w:pPr>
        <w:spacing w:line="480" w:lineRule="auto"/>
        <w:ind w:left="360"/>
        <w:rPr>
          <w:rFonts w:ascii="Arial" w:hAnsi="Arial" w:cs="Arial"/>
        </w:rPr>
      </w:pPr>
      <w:r w:rsidRPr="00035559">
        <w:rPr>
          <w:rFonts w:ascii="Arial" w:hAnsi="Arial" w:cs="Arial"/>
        </w:rPr>
        <w:t xml:space="preserve">In this project, we aimed to determine the most effective method by considering several key factors. The </w:t>
      </w:r>
      <w:r>
        <w:rPr>
          <w:rFonts w:ascii="Arial" w:hAnsi="Arial" w:cs="Arial"/>
        </w:rPr>
        <w:t xml:space="preserve">train and test </w:t>
      </w:r>
      <w:r w:rsidRPr="00035559">
        <w:rPr>
          <w:rFonts w:ascii="Arial" w:hAnsi="Arial" w:cs="Arial"/>
        </w:rPr>
        <w:t>data files presented varied formats,</w:t>
      </w:r>
      <w:r>
        <w:rPr>
          <w:rFonts w:ascii="Arial" w:hAnsi="Arial" w:cs="Arial"/>
        </w:rPr>
        <w:t xml:space="preserve"> requiring</w:t>
      </w:r>
      <w:r w:rsidRPr="00035559">
        <w:rPr>
          <w:rFonts w:ascii="Arial" w:hAnsi="Arial" w:cs="Arial"/>
        </w:rPr>
        <w:t xml:space="preserve"> tailored processing approaches. Additionally, the datasets were large, requiring </w:t>
      </w:r>
      <w:r>
        <w:rPr>
          <w:rFonts w:ascii="Arial" w:hAnsi="Arial" w:cs="Arial"/>
        </w:rPr>
        <w:t>classification algorithms that</w:t>
      </w:r>
      <w:r w:rsidRPr="00035559">
        <w:rPr>
          <w:rFonts w:ascii="Arial" w:hAnsi="Arial" w:cs="Arial"/>
        </w:rPr>
        <w:t xml:space="preserve"> efficiently handle and analyze the data. By comparing multiple methods, we </w:t>
      </w:r>
      <w:r>
        <w:rPr>
          <w:rFonts w:ascii="Arial" w:hAnsi="Arial" w:cs="Arial"/>
        </w:rPr>
        <w:t>identified the most appropriate approach being Naive Bayes classifier</w:t>
      </w:r>
      <w:r w:rsidR="00C307CA">
        <w:rPr>
          <w:rFonts w:ascii="Arial" w:hAnsi="Arial" w:cs="Arial"/>
        </w:rPr>
        <w:t xml:space="preserve"> to deliver the most consistent and reliable results.</w:t>
      </w:r>
    </w:p>
    <w:p w14:paraId="20F3B688" w14:textId="45BA045F" w:rsidR="00EA34F6" w:rsidRPr="00C307CA" w:rsidRDefault="00C44A11" w:rsidP="00C307CA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 w:rsidRPr="00C307CA">
        <w:rPr>
          <w:rFonts w:ascii="Arial" w:hAnsi="Arial" w:cs="Arial"/>
          <w:b/>
          <w:bCs/>
        </w:rPr>
        <w:t>Methodology</w:t>
      </w:r>
    </w:p>
    <w:p w14:paraId="22F05C3E" w14:textId="36D3A4F5" w:rsidR="00C44A11" w:rsidRDefault="00C44A11" w:rsidP="00EA34F6">
      <w:pPr>
        <w:pStyle w:val="ListParagraph"/>
        <w:numPr>
          <w:ilvl w:val="1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Processing</w:t>
      </w:r>
    </w:p>
    <w:p w14:paraId="1DE0341D" w14:textId="3653BCEF" w:rsidR="00C44A11" w:rsidRPr="00C44A11" w:rsidRDefault="00C44A11" w:rsidP="00EA34F6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Data Loading</w:t>
      </w:r>
    </w:p>
    <w:p w14:paraId="71A094AE" w14:textId="229D7A74" w:rsidR="00C44A11" w:rsidRPr="00C44A11" w:rsidRDefault="00C44A11" w:rsidP="00EA34F6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For each dataset, we loaded the training data, training labels, and test data from the given text files.</w:t>
      </w:r>
    </w:p>
    <w:p w14:paraId="67CC31AF" w14:textId="6FFF5E8F" w:rsidR="00C44A11" w:rsidRPr="00C44A11" w:rsidRDefault="00C44A11" w:rsidP="00EA34F6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Datasets were formatted to handle the missing value markers (represented by </w:t>
      </w:r>
      <w:r w:rsidRPr="00C44A11">
        <w:rPr>
          <w:rFonts w:ascii="Arial" w:hAnsi="Arial" w:cs="Arial"/>
        </w:rPr>
        <w:t>1.00000000e+99</w:t>
      </w:r>
      <w:r>
        <w:rPr>
          <w:rFonts w:ascii="Arial" w:hAnsi="Arial" w:cs="Arial"/>
        </w:rPr>
        <w:t>).</w:t>
      </w:r>
    </w:p>
    <w:p w14:paraId="194F209A" w14:textId="688B648D" w:rsidR="00C44A11" w:rsidRPr="00C44A11" w:rsidRDefault="00C44A11" w:rsidP="00EA34F6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Missing Value Estimation</w:t>
      </w:r>
    </w:p>
    <w:p w14:paraId="28AD8636" w14:textId="6148AB04" w:rsidR="00C44A11" w:rsidRPr="00C44A11" w:rsidRDefault="00C44A11" w:rsidP="00EA34F6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Missing values were replaced using KNN imputation (a machine learning technique that estimates missing values by averaging values of its neighbors).</w:t>
      </w:r>
    </w:p>
    <w:p w14:paraId="60717546" w14:textId="29CB7E6A" w:rsidR="00C44A11" w:rsidRPr="00C44A11" w:rsidRDefault="007B39C4" w:rsidP="00EA34F6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 chose a neighbor n-value of 5, so missing values were estimated based on the average values of the nearest 5 data points.</w:t>
      </w:r>
    </w:p>
    <w:p w14:paraId="5C49222B" w14:textId="77777777" w:rsidR="007B39C4" w:rsidRDefault="00C44A11" w:rsidP="00EA34F6">
      <w:pPr>
        <w:pStyle w:val="ListParagraph"/>
        <w:numPr>
          <w:ilvl w:val="1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Classification</w:t>
      </w:r>
    </w:p>
    <w:p w14:paraId="3E5183C5" w14:textId="3B7D0964" w:rsidR="007B39C4" w:rsidRPr="00A96A5C" w:rsidRDefault="007B39C4" w:rsidP="00A96A5C">
      <w:pPr>
        <w:pStyle w:val="ListParagraph"/>
        <w:spacing w:line="480" w:lineRule="auto"/>
        <w:ind w:left="1080"/>
        <w:rPr>
          <w:rFonts w:ascii="Arial" w:hAnsi="Arial" w:cs="Arial"/>
        </w:rPr>
      </w:pPr>
      <w:r w:rsidRPr="007B39C4">
        <w:rPr>
          <w:rFonts w:ascii="Arial" w:hAnsi="Arial" w:cs="Arial"/>
        </w:rPr>
        <w:t>After data processing, we used Naive Bayes classifier to predict test class labels. Na</w:t>
      </w:r>
      <w:r>
        <w:rPr>
          <w:rFonts w:ascii="Arial" w:hAnsi="Arial" w:cs="Arial"/>
        </w:rPr>
        <w:t>i</w:t>
      </w:r>
      <w:r w:rsidRPr="007B39C4">
        <w:rPr>
          <w:rFonts w:ascii="Arial" w:hAnsi="Arial" w:cs="Arial"/>
        </w:rPr>
        <w:t>ve bayes classifier was chosen</w:t>
      </w:r>
      <w:r>
        <w:rPr>
          <w:rFonts w:ascii="Arial" w:hAnsi="Arial" w:cs="Arial"/>
        </w:rPr>
        <w:t xml:space="preserve"> because of its efficiency with large datasets.</w:t>
      </w:r>
    </w:p>
    <w:p w14:paraId="2E269CA6" w14:textId="5E8CB98D" w:rsidR="007B39C4" w:rsidRDefault="007B39C4" w:rsidP="00EA34F6">
      <w:pPr>
        <w:pStyle w:val="ListParagraph"/>
        <w:spacing w:line="48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The classification steps were as follows:</w:t>
      </w:r>
    </w:p>
    <w:p w14:paraId="1945A499" w14:textId="77777777" w:rsidR="007B39C4" w:rsidRDefault="007B39C4" w:rsidP="00EA34F6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Train the Naive Bayes classifier on the imputed training data.</w:t>
      </w:r>
    </w:p>
    <w:p w14:paraId="47DB84BF" w14:textId="0C5B70E0" w:rsidR="007B39C4" w:rsidRDefault="007B39C4" w:rsidP="00EA34F6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Predict labels for the test data.</w:t>
      </w:r>
    </w:p>
    <w:p w14:paraId="34BEDAF6" w14:textId="7A5E787A" w:rsidR="00C44A11" w:rsidRPr="00A96A5C" w:rsidRDefault="007B39C4" w:rsidP="00A96A5C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Output predicted labels.</w:t>
      </w:r>
    </w:p>
    <w:p w14:paraId="2C8D78BD" w14:textId="272FBC67" w:rsidR="00F126FA" w:rsidRDefault="00A96A5C" w:rsidP="00EA34F6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Results</w:t>
      </w:r>
    </w:p>
    <w:p w14:paraId="6B0732D7" w14:textId="3D2BE2BA" w:rsidR="00A96A5C" w:rsidRPr="00E033E8" w:rsidRDefault="00A96A5C" w:rsidP="00776C6F">
      <w:pPr>
        <w:spacing w:line="480" w:lineRule="auto"/>
        <w:ind w:left="360"/>
        <w:rPr>
          <w:rFonts w:ascii="Arial" w:hAnsi="Arial" w:cs="Arial"/>
        </w:rPr>
      </w:pPr>
      <w:r w:rsidRPr="00E033E8">
        <w:rPr>
          <w:rFonts w:ascii="Arial" w:hAnsi="Arial" w:cs="Arial"/>
        </w:rPr>
        <w:t>For each dataset, the predicted test labels were outputted as and saved in separate text files. Below is a summary of each output file.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069"/>
        <w:gridCol w:w="1305"/>
        <w:gridCol w:w="983"/>
        <w:gridCol w:w="1436"/>
        <w:gridCol w:w="946"/>
        <w:gridCol w:w="1217"/>
      </w:tblGrid>
      <w:tr w:rsidR="00736886" w:rsidRPr="00F126FA" w14:paraId="42607CB2" w14:textId="4CCF1017" w:rsidTr="00736886">
        <w:trPr>
          <w:trHeight w:val="8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22B9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D125D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36B3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Samples</w:t>
            </w:r>
          </w:p>
          <w:p w14:paraId="60CD64B8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(Train/Test)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C2C8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47A0" w14:textId="03FF8394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Classifier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9E37" w14:textId="26604C83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Imputer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922CA" w14:textId="3137DE6F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File</w:t>
            </w:r>
            <w:r w:rsidR="00945EE8">
              <w:rPr>
                <w:rFonts w:ascii="Arial" w:hAnsi="Arial" w:cs="Arial"/>
              </w:rPr>
              <w:t>s</w:t>
            </w:r>
          </w:p>
        </w:tc>
      </w:tr>
      <w:tr w:rsidR="00736886" w:rsidRPr="00F126FA" w14:paraId="37C32BC9" w14:textId="79A87074" w:rsidTr="00736886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94E8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92C66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3312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0DA9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150/53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DE69C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4BCD2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Naive Bayes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AF71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0082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736886" w:rsidRPr="00F126FA" w14:paraId="6F026A79" w14:textId="64F36A7E" w:rsidTr="00736886">
        <w:trPr>
          <w:trHeight w:val="40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9E87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57915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9182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04E1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100/74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EF4F1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AD26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Naive Bayes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A5E5A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59DC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736886" w:rsidRPr="00F126FA" w14:paraId="0DB72416" w14:textId="3E0930F4" w:rsidTr="00736886">
        <w:trPr>
          <w:trHeight w:val="40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BA49C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6C9DE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B1147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6300/2693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C383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2F96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Naive Bayes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573C6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7C6ED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736886" w:rsidRPr="00F126FA" w14:paraId="43ED5B31" w14:textId="1C87341D" w:rsidTr="00736886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01976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DA9EC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8558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2547/1092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6D2A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C930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Naive Bayes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03B0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6F0FD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736886" w:rsidRPr="00F126FA" w14:paraId="2C581B0B" w14:textId="7BB7DE94" w:rsidTr="00736886">
        <w:trPr>
          <w:trHeight w:val="40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041FE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62EC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FD3AC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1119/480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4274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353B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Naive Bayes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8F125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D2F5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736886" w:rsidRPr="00F126FA" w14:paraId="778D4C89" w14:textId="33C3D48D" w:rsidTr="00736886">
        <w:trPr>
          <w:trHeight w:val="40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23F8D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D3CD" w14:textId="79A36498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0F33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612/262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20C69" w14:textId="43ED174B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  <w:p w14:paraId="55932622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AC849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Naive Bayes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5B81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DED00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10642C8B" w14:textId="14FC3A91" w:rsidR="00A96A5C" w:rsidRPr="00A96A5C" w:rsidRDefault="00776C6F" w:rsidP="00776C6F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A96A5C" w:rsidRPr="00F126FA">
        <w:rPr>
          <w:rFonts w:ascii="Arial" w:hAnsi="Arial" w:cs="Arial"/>
        </w:rPr>
        <w:t>The output files contain the predicted labels for each dataset, which provides insights into each classification task.</w:t>
      </w:r>
    </w:p>
    <w:p w14:paraId="082A7FFE" w14:textId="3C7BB7E5" w:rsidR="00A96A5C" w:rsidRDefault="00A96A5C" w:rsidP="00A96A5C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Potential Improvements</w:t>
      </w:r>
    </w:p>
    <w:p w14:paraId="36496354" w14:textId="412BD0E4" w:rsidR="00ED4178" w:rsidRPr="00ED4178" w:rsidRDefault="00ED4178" w:rsidP="00ED4178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Automated Data Processing: Instead of processing each dataset individually, consider implementing a loop to streamline the process.</w:t>
      </w:r>
    </w:p>
    <w:p w14:paraId="20A20A10" w14:textId="5BC2E87C" w:rsidR="00ED4178" w:rsidRPr="00ED4178" w:rsidRDefault="00ED4178" w:rsidP="00ED4178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Evaluation Metrics: To assess the methods we </w:t>
      </w:r>
      <w:r w:rsidR="009568E9">
        <w:rPr>
          <w:rFonts w:ascii="Arial" w:hAnsi="Arial" w:cs="Arial"/>
        </w:rPr>
        <w:t>use</w:t>
      </w:r>
      <w:r>
        <w:rPr>
          <w:rFonts w:ascii="Arial" w:hAnsi="Arial" w:cs="Arial"/>
        </w:rPr>
        <w:t>, consider implementing some metrics such as accuracy and precision to provide a comprehensive evaluation.</w:t>
      </w:r>
    </w:p>
    <w:p w14:paraId="493DDF14" w14:textId="505C8864" w:rsidR="00ED4178" w:rsidRPr="00ED4178" w:rsidRDefault="00ED4178" w:rsidP="00ED4178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Alternative Classifiers: Other classifiers could perform better for the task presented, so testing other classifiers such as SVM or Random Forests could improve </w:t>
      </w:r>
      <w:r w:rsidR="009568E9">
        <w:rPr>
          <w:rFonts w:ascii="Arial" w:hAnsi="Arial" w:cs="Arial"/>
        </w:rPr>
        <w:t>performance.</w:t>
      </w:r>
    </w:p>
    <w:p w14:paraId="03C0AC6A" w14:textId="4378CA0B" w:rsidR="00A96A5C" w:rsidRDefault="00A96A5C" w:rsidP="00A96A5C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</w:t>
      </w:r>
    </w:p>
    <w:p w14:paraId="703C1BC3" w14:textId="10DF1D3A" w:rsidR="004371A1" w:rsidRPr="00C44A11" w:rsidRDefault="009568E9" w:rsidP="009568E9">
      <w:pPr>
        <w:spacing w:line="480" w:lineRule="auto"/>
        <w:ind w:left="360"/>
        <w:rPr>
          <w:rFonts w:ascii="Arial" w:hAnsi="Arial" w:cs="Arial"/>
        </w:rPr>
      </w:pPr>
      <w:r w:rsidRPr="009568E9">
        <w:rPr>
          <w:rFonts w:ascii="Arial" w:hAnsi="Arial" w:cs="Arial"/>
        </w:rPr>
        <w:t xml:space="preserve">In this project, we implemented K-Nearest Neighbors (KNN) and Naive Bayes—two methods introduced in class that we felt confident using. Leveraging </w:t>
      </w:r>
      <w:proofErr w:type="spellStart"/>
      <w:r w:rsidRPr="009568E9">
        <w:rPr>
          <w:rFonts w:ascii="Arial" w:hAnsi="Arial" w:cs="Arial"/>
        </w:rPr>
        <w:t>VSCode</w:t>
      </w:r>
      <w:proofErr w:type="spellEnd"/>
      <w:r w:rsidRPr="009568E9">
        <w:rPr>
          <w:rFonts w:ascii="Arial" w:hAnsi="Arial" w:cs="Arial"/>
        </w:rPr>
        <w:t>, Python, and the scikit-learn library, we developed code that efficiently processed each dataset, accurately generated test labels, and addressed missing values. These tools enabled us to build a reliable solution that effectively handled the data and met project requirements.</w:t>
      </w:r>
    </w:p>
    <w:sectPr w:rsidR="004371A1" w:rsidRPr="00C44A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26996" w14:textId="77777777" w:rsidR="00AA0ABF" w:rsidRDefault="00AA0ABF" w:rsidP="00EA34F6">
      <w:pPr>
        <w:spacing w:after="0" w:line="240" w:lineRule="auto"/>
      </w:pPr>
      <w:r>
        <w:separator/>
      </w:r>
    </w:p>
  </w:endnote>
  <w:endnote w:type="continuationSeparator" w:id="0">
    <w:p w14:paraId="21D5252D" w14:textId="77777777" w:rsidR="00AA0ABF" w:rsidRDefault="00AA0ABF" w:rsidP="00EA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7B667" w14:textId="77777777" w:rsidR="00AA0ABF" w:rsidRDefault="00AA0ABF" w:rsidP="00EA34F6">
      <w:pPr>
        <w:spacing w:after="0" w:line="240" w:lineRule="auto"/>
      </w:pPr>
      <w:r>
        <w:separator/>
      </w:r>
    </w:p>
  </w:footnote>
  <w:footnote w:type="continuationSeparator" w:id="0">
    <w:p w14:paraId="26BC1487" w14:textId="77777777" w:rsidR="00AA0ABF" w:rsidRDefault="00AA0ABF" w:rsidP="00EA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3240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46EA0" w14:textId="48FD806D" w:rsidR="00EA34F6" w:rsidRDefault="00EA34F6" w:rsidP="00EA34F6">
        <w:pPr>
          <w:pStyle w:val="Header"/>
        </w:pPr>
        <w:r>
          <w:t>“Machine Learning Project Report”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7117F" w14:textId="77777777" w:rsidR="00EA34F6" w:rsidRDefault="00EA3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2C24"/>
    <w:multiLevelType w:val="hybridMultilevel"/>
    <w:tmpl w:val="FCF84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57FFD"/>
    <w:multiLevelType w:val="hybridMultilevel"/>
    <w:tmpl w:val="DDCC7600"/>
    <w:lvl w:ilvl="0" w:tplc="F32A4A84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C2327B"/>
    <w:multiLevelType w:val="multilevel"/>
    <w:tmpl w:val="C3729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10010"/>
    <w:multiLevelType w:val="hybridMultilevel"/>
    <w:tmpl w:val="E3DC0F0C"/>
    <w:lvl w:ilvl="0" w:tplc="DAE2B958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199B"/>
    <w:multiLevelType w:val="hybridMultilevel"/>
    <w:tmpl w:val="C074CA08"/>
    <w:lvl w:ilvl="0" w:tplc="7A26610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AA5B07"/>
    <w:multiLevelType w:val="hybridMultilevel"/>
    <w:tmpl w:val="6724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F5527"/>
    <w:multiLevelType w:val="multilevel"/>
    <w:tmpl w:val="0C28C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E1A7C"/>
    <w:multiLevelType w:val="hybridMultilevel"/>
    <w:tmpl w:val="2604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32F7E"/>
    <w:multiLevelType w:val="multilevel"/>
    <w:tmpl w:val="7A8487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23982"/>
    <w:multiLevelType w:val="hybridMultilevel"/>
    <w:tmpl w:val="D5F2342C"/>
    <w:lvl w:ilvl="0" w:tplc="4044D8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757EE9"/>
    <w:multiLevelType w:val="multilevel"/>
    <w:tmpl w:val="E994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10687"/>
    <w:multiLevelType w:val="multilevel"/>
    <w:tmpl w:val="255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805B3"/>
    <w:multiLevelType w:val="multilevel"/>
    <w:tmpl w:val="9D101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C385F"/>
    <w:multiLevelType w:val="hybridMultilevel"/>
    <w:tmpl w:val="637AD758"/>
    <w:lvl w:ilvl="0" w:tplc="3B6E7BF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029DE"/>
    <w:multiLevelType w:val="multilevel"/>
    <w:tmpl w:val="C080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D6342"/>
    <w:multiLevelType w:val="hybridMultilevel"/>
    <w:tmpl w:val="E304B730"/>
    <w:lvl w:ilvl="0" w:tplc="0A0CD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690C5C"/>
    <w:multiLevelType w:val="hybridMultilevel"/>
    <w:tmpl w:val="83D63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F7D35"/>
    <w:multiLevelType w:val="multilevel"/>
    <w:tmpl w:val="8CAC0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F35104A"/>
    <w:multiLevelType w:val="hybridMultilevel"/>
    <w:tmpl w:val="3C46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1672D"/>
    <w:multiLevelType w:val="hybridMultilevel"/>
    <w:tmpl w:val="4EB61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AA7793"/>
    <w:multiLevelType w:val="hybridMultilevel"/>
    <w:tmpl w:val="06AC6704"/>
    <w:lvl w:ilvl="0" w:tplc="F32A4A8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754F22"/>
    <w:multiLevelType w:val="multilevel"/>
    <w:tmpl w:val="09F2C9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B55FC"/>
    <w:multiLevelType w:val="hybridMultilevel"/>
    <w:tmpl w:val="4D6EC314"/>
    <w:lvl w:ilvl="0" w:tplc="FFDADE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52176">
    <w:abstractNumId w:val="11"/>
  </w:num>
  <w:num w:numId="2" w16cid:durableId="1589072153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356342685">
    <w:abstractNumId w:val="14"/>
  </w:num>
  <w:num w:numId="4" w16cid:durableId="771247463">
    <w:abstractNumId w:val="10"/>
  </w:num>
  <w:num w:numId="5" w16cid:durableId="1334381072">
    <w:abstractNumId w:val="6"/>
    <w:lvlOverride w:ilvl="0">
      <w:lvl w:ilvl="0">
        <w:numFmt w:val="decimal"/>
        <w:lvlText w:val="%1."/>
        <w:lvlJc w:val="left"/>
      </w:lvl>
    </w:lvlOverride>
  </w:num>
  <w:num w:numId="6" w16cid:durableId="504901637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50148009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139420283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781610628">
    <w:abstractNumId w:val="13"/>
  </w:num>
  <w:num w:numId="10" w16cid:durableId="1809324940">
    <w:abstractNumId w:val="3"/>
  </w:num>
  <w:num w:numId="11" w16cid:durableId="656112788">
    <w:abstractNumId w:val="18"/>
  </w:num>
  <w:num w:numId="12" w16cid:durableId="1727412427">
    <w:abstractNumId w:val="16"/>
  </w:num>
  <w:num w:numId="13" w16cid:durableId="1003095927">
    <w:abstractNumId w:val="7"/>
  </w:num>
  <w:num w:numId="14" w16cid:durableId="190458768">
    <w:abstractNumId w:val="22"/>
  </w:num>
  <w:num w:numId="15" w16cid:durableId="1197277598">
    <w:abstractNumId w:val="5"/>
  </w:num>
  <w:num w:numId="16" w16cid:durableId="1219364584">
    <w:abstractNumId w:val="17"/>
  </w:num>
  <w:num w:numId="17" w16cid:durableId="1356538326">
    <w:abstractNumId w:val="4"/>
  </w:num>
  <w:num w:numId="18" w16cid:durableId="2014063752">
    <w:abstractNumId w:val="19"/>
  </w:num>
  <w:num w:numId="19" w16cid:durableId="749280628">
    <w:abstractNumId w:val="0"/>
  </w:num>
  <w:num w:numId="20" w16cid:durableId="1322587440">
    <w:abstractNumId w:val="20"/>
  </w:num>
  <w:num w:numId="21" w16cid:durableId="1257638732">
    <w:abstractNumId w:val="1"/>
  </w:num>
  <w:num w:numId="22" w16cid:durableId="510804289">
    <w:abstractNumId w:val="9"/>
  </w:num>
  <w:num w:numId="23" w16cid:durableId="1966813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7B"/>
    <w:rsid w:val="0001627B"/>
    <w:rsid w:val="00035559"/>
    <w:rsid w:val="00351F8F"/>
    <w:rsid w:val="004371A1"/>
    <w:rsid w:val="00615C71"/>
    <w:rsid w:val="00733843"/>
    <w:rsid w:val="00736886"/>
    <w:rsid w:val="007655B6"/>
    <w:rsid w:val="00776C6F"/>
    <w:rsid w:val="007B39C4"/>
    <w:rsid w:val="008F29F2"/>
    <w:rsid w:val="00900E49"/>
    <w:rsid w:val="00945EE8"/>
    <w:rsid w:val="009568E9"/>
    <w:rsid w:val="00965876"/>
    <w:rsid w:val="00A96A5C"/>
    <w:rsid w:val="00AA0ABF"/>
    <w:rsid w:val="00C307CA"/>
    <w:rsid w:val="00C44A11"/>
    <w:rsid w:val="00D14510"/>
    <w:rsid w:val="00DF6C6B"/>
    <w:rsid w:val="00E033E8"/>
    <w:rsid w:val="00EA34F6"/>
    <w:rsid w:val="00ED4178"/>
    <w:rsid w:val="00F126FA"/>
    <w:rsid w:val="00F8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2B1B"/>
  <w15:chartTrackingRefBased/>
  <w15:docId w15:val="{39D2EC4B-D7E0-4024-BFA7-E6A16E1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6F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126F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A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F6"/>
  </w:style>
  <w:style w:type="paragraph" w:styleId="Footer">
    <w:name w:val="footer"/>
    <w:basedOn w:val="Normal"/>
    <w:link w:val="FooterChar"/>
    <w:uiPriority w:val="99"/>
    <w:unhideWhenUsed/>
    <w:rsid w:val="00EA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Chung</dc:creator>
  <cp:keywords/>
  <dc:description/>
  <cp:lastModifiedBy>Brandon Chung</cp:lastModifiedBy>
  <cp:revision>11</cp:revision>
  <dcterms:created xsi:type="dcterms:W3CDTF">2024-11-12T17:29:00Z</dcterms:created>
  <dcterms:modified xsi:type="dcterms:W3CDTF">2024-11-13T22:03:00Z</dcterms:modified>
</cp:coreProperties>
</file>