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1725"/>
        <w:gridCol w:w="1275"/>
        <w:gridCol w:w="1275"/>
        <w:gridCol w:w="1290"/>
        <w:gridCol w:w="1260"/>
        <w:gridCol w:w="1275"/>
        <w:tblGridChange w:id="0">
          <w:tblGrid>
            <w:gridCol w:w="825"/>
            <w:gridCol w:w="1725"/>
            <w:gridCol w:w="1275"/>
            <w:gridCol w:w="1275"/>
            <w:gridCol w:w="1290"/>
            <w:gridCol w:w="1260"/>
            <w:gridCol w:w="12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SERVICIOS/CARACTERÍSTICAS Y VERSIÓN</w:t>
            </w:r>
          </w:p>
        </w:tc>
        <w:tc>
          <w:tcPr>
            <w:gridSpan w:val="2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PRECIO DE LISTA*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bottom w:color="000000" w:space="0" w:sz="6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MONEDA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FACTURA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rtl w:val="0"/>
              </w:rPr>
              <w:t xml:space="preserve">Elastic Cloud Server - LA-Santiago - Pay-per-use - 730 hours,1 ECS | </w:t>
            </w:r>
            <w:r w:rsidDel="00000000" w:rsidR="00000000" w:rsidRPr="00000000">
              <w:rPr>
                <w:b w:val="1"/>
                <w:color w:val="222222"/>
                <w:sz w:val="18"/>
                <w:szCs w:val="18"/>
                <w:rtl w:val="0"/>
              </w:rPr>
              <w:t xml:space="preserve">General computing | s6.large.2 | 2 vCPUs | 4 GiB</w:t>
            </w:r>
            <w:r w:rsidDel="00000000" w:rsidR="00000000" w:rsidRPr="00000000">
              <w:rPr>
                <w:color w:val="222222"/>
                <w:sz w:val="18"/>
                <w:szCs w:val="18"/>
                <w:rtl w:val="0"/>
              </w:rPr>
              <w:t xml:space="preserve"> | General Purpose SSD | 40 GB SO | 200 GB DATA | Linux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Volume Backup Service | Snapshot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| Disk Capacity:200GB | Retained Backups:7PCS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TOTAL DE PRECIO DE LISTA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*Los Precios no incluyen impuestos según se describe en las Condiciones Generales.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USD 300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tabs>
        <w:tab w:val="center" w:leader="none" w:pos="4252"/>
        <w:tab w:val="right" w:leader="none" w:pos="8504"/>
      </w:tabs>
      <w:spacing w:line="24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</w:rPr>
      <w:drawing>
        <wp:inline distB="0" distT="0" distL="19050" distR="0">
          <wp:extent cx="1276350" cy="3381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8461" l="0" r="0" t="0"/>
                  <a:stretch>
                    <a:fillRect/>
                  </a:stretch>
                </pic:blipFill>
                <pic:spPr>
                  <a:xfrm>
                    <a:off x="0" y="0"/>
                    <a:ext cx="1276350" cy="3381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tabs>
        <w:tab w:val="center" w:leader="none" w:pos="4252"/>
        <w:tab w:val="right" w:leader="none" w:pos="8504"/>
      </w:tabs>
      <w:spacing w:line="240" w:lineRule="auto"/>
      <w:rPr>
        <w:sz w:val="26"/>
        <w:szCs w:val="26"/>
      </w:rPr>
    </w:pPr>
    <w:r w:rsidDel="00000000" w:rsidR="00000000" w:rsidRPr="00000000">
      <w:rPr>
        <w:sz w:val="26"/>
        <w:szCs w:val="26"/>
        <w:rtl w:val="0"/>
      </w:rPr>
      <w:tab/>
      <w:t xml:space="preserve">Propuesta comercial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