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501FC" w14:textId="0F5AE72E" w:rsidR="00785D2F" w:rsidRDefault="000E1520" w:rsidP="005731E1">
      <w:pPr>
        <w:pStyle w:val="Heading1BackMatter"/>
        <w:rPr>
          <w:szCs w:val="40"/>
        </w:rPr>
      </w:pPr>
      <w:bookmarkStart w:id="0" w:name="_Toc531196278"/>
      <w:bookmarkStart w:id="1" w:name="_Toc3888097"/>
      <w:r w:rsidRPr="008B6EDA">
        <w:rPr>
          <w:szCs w:val="40"/>
        </w:rPr>
        <w:t xml:space="preserve">Setting </w:t>
      </w:r>
      <w:r w:rsidR="00C41D1D">
        <w:rPr>
          <w:szCs w:val="40"/>
        </w:rPr>
        <w:t>u</w:t>
      </w:r>
      <w:r w:rsidRPr="008B6EDA">
        <w:rPr>
          <w:szCs w:val="40"/>
        </w:rPr>
        <w:t>p</w:t>
      </w:r>
      <w:r w:rsidR="008049C7" w:rsidRPr="008B6EDA">
        <w:rPr>
          <w:szCs w:val="40"/>
        </w:rPr>
        <w:t xml:space="preserve"> </w:t>
      </w:r>
      <w:r w:rsidRPr="008B6EDA">
        <w:rPr>
          <w:szCs w:val="40"/>
        </w:rPr>
        <w:t>Cloud Backup Service</w:t>
      </w:r>
      <w:r w:rsidR="00567519" w:rsidRPr="008B6EDA">
        <w:rPr>
          <w:szCs w:val="40"/>
        </w:rPr>
        <w:t xml:space="preserve"> </w:t>
      </w:r>
      <w:r w:rsidR="00E847CF" w:rsidRPr="008B6EDA">
        <w:rPr>
          <w:szCs w:val="40"/>
        </w:rPr>
        <w:br/>
      </w:r>
      <w:r w:rsidR="00567519" w:rsidRPr="008B6EDA">
        <w:rPr>
          <w:szCs w:val="40"/>
        </w:rPr>
        <w:t>for</w:t>
      </w:r>
      <w:r w:rsidR="00023A69" w:rsidRPr="008B6EDA">
        <w:rPr>
          <w:szCs w:val="40"/>
        </w:rPr>
        <w:t xml:space="preserve"> </w:t>
      </w:r>
      <w:r w:rsidR="00567519" w:rsidRPr="008B6EDA">
        <w:rPr>
          <w:szCs w:val="40"/>
        </w:rPr>
        <w:t>NetApp Cloud Volumes Service for AWS</w:t>
      </w:r>
      <w:bookmarkEnd w:id="0"/>
      <w:bookmarkEnd w:id="1"/>
    </w:p>
    <w:p w14:paraId="1693D8D3" w14:textId="77777777" w:rsidR="00785D2F" w:rsidRDefault="00785D2F" w:rsidP="00785D2F">
      <w:pPr>
        <w:pStyle w:val="BodyText"/>
        <w:rPr>
          <w:rStyle w:val="SubtleReference"/>
        </w:rPr>
      </w:pPr>
    </w:p>
    <w:p w14:paraId="34574AFB" w14:textId="6479ED92" w:rsidR="00D879D1" w:rsidRPr="000208D3" w:rsidRDefault="00FC185A" w:rsidP="00B172A8">
      <w:pPr>
        <w:rPr>
          <w:color w:val="666666"/>
          <w:sz w:val="28"/>
          <w:szCs w:val="28"/>
        </w:rPr>
      </w:pPr>
      <w:r>
        <w:rPr>
          <w:color w:val="666666"/>
          <w:sz w:val="28"/>
          <w:szCs w:val="28"/>
        </w:rPr>
        <w:t>Beta Release</w:t>
      </w:r>
    </w:p>
    <w:p w14:paraId="74B8E8DD" w14:textId="14219378" w:rsidR="002238D9" w:rsidRPr="000208D3" w:rsidRDefault="00A65201" w:rsidP="002238D9">
      <w:pPr>
        <w:rPr>
          <w:color w:val="7F7F7F" w:themeColor="text1" w:themeTint="80"/>
        </w:rPr>
      </w:pPr>
      <w:r>
        <w:rPr>
          <w:color w:val="7F7F7F" w:themeColor="text1" w:themeTint="80"/>
        </w:rPr>
        <w:t xml:space="preserve">Updated </w:t>
      </w:r>
      <w:r w:rsidR="004A65A2">
        <w:rPr>
          <w:color w:val="7F7F7F" w:themeColor="text1" w:themeTint="80"/>
        </w:rPr>
        <w:t>July</w:t>
      </w:r>
      <w:bookmarkStart w:id="2" w:name="_GoBack"/>
      <w:bookmarkEnd w:id="2"/>
      <w:r w:rsidR="000208D3" w:rsidRPr="000208D3">
        <w:rPr>
          <w:color w:val="7F7F7F" w:themeColor="text1" w:themeTint="80"/>
        </w:rPr>
        <w:t xml:space="preserve"> 201</w:t>
      </w:r>
      <w:r w:rsidR="00F62C64">
        <w:rPr>
          <w:color w:val="7F7F7F" w:themeColor="text1" w:themeTint="80"/>
        </w:rPr>
        <w:t>9</w:t>
      </w:r>
    </w:p>
    <w:p w14:paraId="129FA89C" w14:textId="77777777" w:rsidR="002238D9" w:rsidRDefault="002238D9" w:rsidP="002238D9">
      <w:pPr>
        <w:rPr>
          <w:b/>
        </w:rPr>
      </w:pPr>
    </w:p>
    <w:p w14:paraId="2A8298B8" w14:textId="77777777" w:rsidR="002238D9" w:rsidRDefault="002238D9" w:rsidP="002238D9">
      <w:pPr>
        <w:rPr>
          <w:b/>
        </w:rPr>
      </w:pPr>
    </w:p>
    <w:p w14:paraId="26589C08" w14:textId="77777777" w:rsidR="002238D9" w:rsidRDefault="002238D9" w:rsidP="002238D9">
      <w:pPr>
        <w:rPr>
          <w:b/>
        </w:rPr>
      </w:pPr>
    </w:p>
    <w:p w14:paraId="7F408D8B" w14:textId="6F298177" w:rsidR="00EB5B2A" w:rsidRPr="00BD4D75" w:rsidRDefault="00EB5B2A" w:rsidP="002238D9">
      <w:pPr>
        <w:rPr>
          <w:color w:val="0070C0"/>
          <w:sz w:val="24"/>
          <w:szCs w:val="24"/>
        </w:rPr>
      </w:pPr>
      <w:r w:rsidRPr="00BD4D75">
        <w:rPr>
          <w:b/>
          <w:color w:val="0070C0"/>
          <w:sz w:val="24"/>
          <w:szCs w:val="24"/>
        </w:rPr>
        <w:t>Abstract</w:t>
      </w:r>
    </w:p>
    <w:p w14:paraId="6A831710" w14:textId="183B55C8" w:rsidR="00EB5B2A" w:rsidRPr="00BD4D75" w:rsidRDefault="00EB5B2A" w:rsidP="00900CEB">
      <w:pPr>
        <w:ind w:right="1980"/>
        <w:rPr>
          <w:sz w:val="24"/>
          <w:szCs w:val="24"/>
        </w:rPr>
      </w:pPr>
      <w:r w:rsidRPr="00BD4D75">
        <w:rPr>
          <w:sz w:val="24"/>
          <w:szCs w:val="24"/>
        </w:rPr>
        <w:t xml:space="preserve">This document provides instructions to help </w:t>
      </w:r>
      <w:r w:rsidR="00781A59" w:rsidRPr="00BD4D75">
        <w:rPr>
          <w:sz w:val="24"/>
          <w:szCs w:val="24"/>
        </w:rPr>
        <w:t xml:space="preserve">beta release </w:t>
      </w:r>
      <w:r w:rsidR="00C445F1" w:rsidRPr="00BD4D75">
        <w:rPr>
          <w:sz w:val="24"/>
          <w:szCs w:val="24"/>
        </w:rPr>
        <w:t xml:space="preserve">users of </w:t>
      </w:r>
      <w:r w:rsidR="0019233A" w:rsidRPr="00BD4D75">
        <w:rPr>
          <w:sz w:val="24"/>
          <w:szCs w:val="24"/>
        </w:rPr>
        <w:t>Cloud Backup Service</w:t>
      </w:r>
      <w:r w:rsidR="00C445F1" w:rsidRPr="00BD4D75">
        <w:rPr>
          <w:sz w:val="24"/>
          <w:szCs w:val="24"/>
        </w:rPr>
        <w:t xml:space="preserve"> </w:t>
      </w:r>
      <w:r w:rsidRPr="00BD4D75">
        <w:rPr>
          <w:sz w:val="24"/>
          <w:szCs w:val="24"/>
        </w:rPr>
        <w:t xml:space="preserve">set up </w:t>
      </w:r>
      <w:r w:rsidR="00C445F1" w:rsidRPr="00BD4D75">
        <w:rPr>
          <w:sz w:val="24"/>
          <w:szCs w:val="24"/>
        </w:rPr>
        <w:t xml:space="preserve">and use </w:t>
      </w:r>
      <w:r w:rsidRPr="00BD4D75">
        <w:rPr>
          <w:sz w:val="24"/>
          <w:szCs w:val="24"/>
        </w:rPr>
        <w:t>the service.</w:t>
      </w:r>
    </w:p>
    <w:p w14:paraId="33C7288F" w14:textId="42AC0B78" w:rsidR="00D57144" w:rsidRDefault="00D57144">
      <w:r>
        <w:br w:type="page"/>
      </w:r>
    </w:p>
    <w:p w14:paraId="5D40DD1F" w14:textId="77777777" w:rsidR="00125397" w:rsidRDefault="00125397" w:rsidP="00EB5B2A"/>
    <w:sdt>
      <w:sdtPr>
        <w:rPr>
          <w:rFonts w:asciiTheme="minorHAnsi" w:eastAsiaTheme="minorHAnsi" w:hAnsiTheme="minorHAnsi" w:cstheme="minorBidi"/>
          <w:color w:val="auto"/>
          <w:sz w:val="22"/>
          <w:szCs w:val="22"/>
        </w:rPr>
        <w:id w:val="-1709479662"/>
        <w:docPartObj>
          <w:docPartGallery w:val="Table of Contents"/>
          <w:docPartUnique/>
        </w:docPartObj>
      </w:sdtPr>
      <w:sdtEndPr>
        <w:rPr>
          <w:b/>
          <w:bCs/>
          <w:noProof/>
        </w:rPr>
      </w:sdtEndPr>
      <w:sdtContent>
        <w:p w14:paraId="681CCFB2" w14:textId="4CCC19FF" w:rsidR="00D57144" w:rsidRDefault="00D57144">
          <w:pPr>
            <w:pStyle w:val="TOCHeading"/>
          </w:pPr>
          <w:r>
            <w:t>Contents</w:t>
          </w:r>
        </w:p>
        <w:p w14:paraId="6C652E57" w14:textId="71F18BC2" w:rsidR="00C013B6" w:rsidRDefault="00D57144">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888097" w:history="1"/>
        </w:p>
        <w:p w14:paraId="00AFC069" w14:textId="4211BDEE" w:rsidR="00C013B6" w:rsidRDefault="004A65A2">
          <w:pPr>
            <w:pStyle w:val="TOC1"/>
            <w:rPr>
              <w:rFonts w:eastAsiaTheme="minorEastAsia"/>
              <w:noProof/>
            </w:rPr>
          </w:pPr>
          <w:hyperlink w:anchor="_Toc3888098" w:history="1">
            <w:r w:rsidR="00C013B6" w:rsidRPr="00125DA1">
              <w:rPr>
                <w:rStyle w:val="Hyperlink"/>
                <w:noProof/>
              </w:rPr>
              <w:t>A.</w:t>
            </w:r>
            <w:r w:rsidR="00C013B6">
              <w:rPr>
                <w:rFonts w:eastAsiaTheme="minorEastAsia"/>
                <w:noProof/>
              </w:rPr>
              <w:tab/>
            </w:r>
            <w:r w:rsidR="00C013B6" w:rsidRPr="00125DA1">
              <w:rPr>
                <w:rStyle w:val="Hyperlink"/>
                <w:noProof/>
              </w:rPr>
              <w:t>Overview of Cloud Backup Service beta release</w:t>
            </w:r>
            <w:r w:rsidR="00C013B6">
              <w:rPr>
                <w:noProof/>
                <w:webHidden/>
              </w:rPr>
              <w:tab/>
            </w:r>
            <w:r w:rsidR="00C013B6">
              <w:rPr>
                <w:noProof/>
                <w:webHidden/>
              </w:rPr>
              <w:fldChar w:fldCharType="begin"/>
            </w:r>
            <w:r w:rsidR="00C013B6">
              <w:rPr>
                <w:noProof/>
                <w:webHidden/>
              </w:rPr>
              <w:instrText xml:space="preserve"> PAGEREF _Toc3888098 \h </w:instrText>
            </w:r>
            <w:r w:rsidR="00C013B6">
              <w:rPr>
                <w:noProof/>
                <w:webHidden/>
              </w:rPr>
            </w:r>
            <w:r w:rsidR="00C013B6">
              <w:rPr>
                <w:noProof/>
                <w:webHidden/>
              </w:rPr>
              <w:fldChar w:fldCharType="separate"/>
            </w:r>
            <w:r w:rsidR="00C013B6">
              <w:rPr>
                <w:noProof/>
                <w:webHidden/>
              </w:rPr>
              <w:t>3</w:t>
            </w:r>
            <w:r w:rsidR="00C013B6">
              <w:rPr>
                <w:noProof/>
                <w:webHidden/>
              </w:rPr>
              <w:fldChar w:fldCharType="end"/>
            </w:r>
          </w:hyperlink>
        </w:p>
        <w:p w14:paraId="717538E9" w14:textId="511FF010" w:rsidR="00C013B6" w:rsidRDefault="004A65A2">
          <w:pPr>
            <w:pStyle w:val="TOC1"/>
            <w:rPr>
              <w:rFonts w:eastAsiaTheme="minorEastAsia"/>
              <w:noProof/>
            </w:rPr>
          </w:pPr>
          <w:hyperlink w:anchor="_Toc3888099" w:history="1">
            <w:r w:rsidR="00C013B6" w:rsidRPr="00125DA1">
              <w:rPr>
                <w:rStyle w:val="Hyperlink"/>
                <w:noProof/>
              </w:rPr>
              <w:t>B.</w:t>
            </w:r>
            <w:r w:rsidR="00C013B6">
              <w:rPr>
                <w:rFonts w:eastAsiaTheme="minorEastAsia"/>
                <w:noProof/>
              </w:rPr>
              <w:tab/>
            </w:r>
            <w:r w:rsidR="00C013B6" w:rsidRPr="00125DA1">
              <w:rPr>
                <w:rStyle w:val="Hyperlink"/>
                <w:noProof/>
              </w:rPr>
              <w:t>Terms for using the Cloud Backup Service beta software</w:t>
            </w:r>
            <w:r w:rsidR="00C013B6">
              <w:rPr>
                <w:noProof/>
                <w:webHidden/>
              </w:rPr>
              <w:tab/>
            </w:r>
            <w:r w:rsidR="00C013B6">
              <w:rPr>
                <w:noProof/>
                <w:webHidden/>
              </w:rPr>
              <w:fldChar w:fldCharType="begin"/>
            </w:r>
            <w:r w:rsidR="00C013B6">
              <w:rPr>
                <w:noProof/>
                <w:webHidden/>
              </w:rPr>
              <w:instrText xml:space="preserve"> PAGEREF _Toc3888099 \h </w:instrText>
            </w:r>
            <w:r w:rsidR="00C013B6">
              <w:rPr>
                <w:noProof/>
                <w:webHidden/>
              </w:rPr>
            </w:r>
            <w:r w:rsidR="00C013B6">
              <w:rPr>
                <w:noProof/>
                <w:webHidden/>
              </w:rPr>
              <w:fldChar w:fldCharType="separate"/>
            </w:r>
            <w:r w:rsidR="00C013B6">
              <w:rPr>
                <w:noProof/>
                <w:webHidden/>
              </w:rPr>
              <w:t>3</w:t>
            </w:r>
            <w:r w:rsidR="00C013B6">
              <w:rPr>
                <w:noProof/>
                <w:webHidden/>
              </w:rPr>
              <w:fldChar w:fldCharType="end"/>
            </w:r>
          </w:hyperlink>
        </w:p>
        <w:p w14:paraId="39152866" w14:textId="17099F62" w:rsidR="00C013B6" w:rsidRDefault="004A65A2">
          <w:pPr>
            <w:pStyle w:val="TOC1"/>
            <w:rPr>
              <w:rFonts w:eastAsiaTheme="minorEastAsia"/>
              <w:noProof/>
            </w:rPr>
          </w:pPr>
          <w:hyperlink w:anchor="_Toc3888100" w:history="1">
            <w:r w:rsidR="00C013B6" w:rsidRPr="00125DA1">
              <w:rPr>
                <w:rStyle w:val="Hyperlink"/>
                <w:noProof/>
              </w:rPr>
              <w:t>C.</w:t>
            </w:r>
            <w:r w:rsidR="00C013B6">
              <w:rPr>
                <w:rFonts w:eastAsiaTheme="minorEastAsia"/>
                <w:noProof/>
              </w:rPr>
              <w:tab/>
            </w:r>
            <w:r w:rsidR="00C013B6" w:rsidRPr="00125DA1">
              <w:rPr>
                <w:rStyle w:val="Hyperlink"/>
                <w:noProof/>
              </w:rPr>
              <w:t>Requirements and considerations</w:t>
            </w:r>
            <w:r w:rsidR="00C013B6">
              <w:rPr>
                <w:noProof/>
                <w:webHidden/>
              </w:rPr>
              <w:tab/>
            </w:r>
            <w:r w:rsidR="00C013B6">
              <w:rPr>
                <w:noProof/>
                <w:webHidden/>
              </w:rPr>
              <w:fldChar w:fldCharType="begin"/>
            </w:r>
            <w:r w:rsidR="00C013B6">
              <w:rPr>
                <w:noProof/>
                <w:webHidden/>
              </w:rPr>
              <w:instrText xml:space="preserve"> PAGEREF _Toc3888100 \h </w:instrText>
            </w:r>
            <w:r w:rsidR="00C013B6">
              <w:rPr>
                <w:noProof/>
                <w:webHidden/>
              </w:rPr>
            </w:r>
            <w:r w:rsidR="00C013B6">
              <w:rPr>
                <w:noProof/>
                <w:webHidden/>
              </w:rPr>
              <w:fldChar w:fldCharType="separate"/>
            </w:r>
            <w:r w:rsidR="00C013B6">
              <w:rPr>
                <w:noProof/>
                <w:webHidden/>
              </w:rPr>
              <w:t>3</w:t>
            </w:r>
            <w:r w:rsidR="00C013B6">
              <w:rPr>
                <w:noProof/>
                <w:webHidden/>
              </w:rPr>
              <w:fldChar w:fldCharType="end"/>
            </w:r>
          </w:hyperlink>
        </w:p>
        <w:p w14:paraId="7BBBA9B1" w14:textId="2670C783" w:rsidR="00C013B6" w:rsidRDefault="004A65A2">
          <w:pPr>
            <w:pStyle w:val="TOC1"/>
            <w:rPr>
              <w:rFonts w:eastAsiaTheme="minorEastAsia"/>
              <w:noProof/>
            </w:rPr>
          </w:pPr>
          <w:hyperlink w:anchor="_Toc3888101" w:history="1">
            <w:r w:rsidR="00C013B6" w:rsidRPr="00125DA1">
              <w:rPr>
                <w:rStyle w:val="Hyperlink"/>
                <w:noProof/>
              </w:rPr>
              <w:t>D.</w:t>
            </w:r>
            <w:r w:rsidR="00C013B6">
              <w:rPr>
                <w:rFonts w:eastAsiaTheme="minorEastAsia"/>
                <w:noProof/>
              </w:rPr>
              <w:tab/>
            </w:r>
            <w:r w:rsidR="00C013B6" w:rsidRPr="00125DA1">
              <w:rPr>
                <w:rStyle w:val="Hyperlink"/>
                <w:noProof/>
              </w:rPr>
              <w:t>Backing up cloud volumes by using Cloud Backup Service</w:t>
            </w:r>
            <w:r w:rsidR="00C013B6">
              <w:rPr>
                <w:noProof/>
                <w:webHidden/>
              </w:rPr>
              <w:tab/>
            </w:r>
            <w:r w:rsidR="00C013B6">
              <w:rPr>
                <w:noProof/>
                <w:webHidden/>
              </w:rPr>
              <w:fldChar w:fldCharType="begin"/>
            </w:r>
            <w:r w:rsidR="00C013B6">
              <w:rPr>
                <w:noProof/>
                <w:webHidden/>
              </w:rPr>
              <w:instrText xml:space="preserve"> PAGEREF _Toc3888101 \h </w:instrText>
            </w:r>
            <w:r w:rsidR="00C013B6">
              <w:rPr>
                <w:noProof/>
                <w:webHidden/>
              </w:rPr>
            </w:r>
            <w:r w:rsidR="00C013B6">
              <w:rPr>
                <w:noProof/>
                <w:webHidden/>
              </w:rPr>
              <w:fldChar w:fldCharType="separate"/>
            </w:r>
            <w:r w:rsidR="00C013B6">
              <w:rPr>
                <w:noProof/>
                <w:webHidden/>
              </w:rPr>
              <w:t>4</w:t>
            </w:r>
            <w:r w:rsidR="00C013B6">
              <w:rPr>
                <w:noProof/>
                <w:webHidden/>
              </w:rPr>
              <w:fldChar w:fldCharType="end"/>
            </w:r>
          </w:hyperlink>
        </w:p>
        <w:p w14:paraId="6969E6EE" w14:textId="5D79A036" w:rsidR="00C013B6" w:rsidRDefault="004A65A2">
          <w:pPr>
            <w:pStyle w:val="TOC2"/>
            <w:tabs>
              <w:tab w:val="right" w:leader="dot" w:pos="9350"/>
            </w:tabs>
            <w:rPr>
              <w:rFonts w:eastAsiaTheme="minorEastAsia"/>
              <w:noProof/>
            </w:rPr>
          </w:pPr>
          <w:hyperlink w:anchor="_Toc3888102" w:history="1">
            <w:r w:rsidR="00C013B6" w:rsidRPr="00125DA1">
              <w:rPr>
                <w:rStyle w:val="Hyperlink"/>
                <w:noProof/>
              </w:rPr>
              <w:t>1. Configuring a cloud volume snapshot policy</w:t>
            </w:r>
            <w:r w:rsidR="00C013B6">
              <w:rPr>
                <w:noProof/>
                <w:webHidden/>
              </w:rPr>
              <w:tab/>
            </w:r>
            <w:r w:rsidR="00C013B6">
              <w:rPr>
                <w:noProof/>
                <w:webHidden/>
              </w:rPr>
              <w:fldChar w:fldCharType="begin"/>
            </w:r>
            <w:r w:rsidR="00C013B6">
              <w:rPr>
                <w:noProof/>
                <w:webHidden/>
              </w:rPr>
              <w:instrText xml:space="preserve"> PAGEREF _Toc3888102 \h </w:instrText>
            </w:r>
            <w:r w:rsidR="00C013B6">
              <w:rPr>
                <w:noProof/>
                <w:webHidden/>
              </w:rPr>
            </w:r>
            <w:r w:rsidR="00C013B6">
              <w:rPr>
                <w:noProof/>
                <w:webHidden/>
              </w:rPr>
              <w:fldChar w:fldCharType="separate"/>
            </w:r>
            <w:r w:rsidR="00C013B6">
              <w:rPr>
                <w:noProof/>
                <w:webHidden/>
              </w:rPr>
              <w:t>4</w:t>
            </w:r>
            <w:r w:rsidR="00C013B6">
              <w:rPr>
                <w:noProof/>
                <w:webHidden/>
              </w:rPr>
              <w:fldChar w:fldCharType="end"/>
            </w:r>
          </w:hyperlink>
        </w:p>
        <w:p w14:paraId="1ECD2D94" w14:textId="154C824F" w:rsidR="00C013B6" w:rsidRDefault="004A65A2">
          <w:pPr>
            <w:pStyle w:val="TOC2"/>
            <w:tabs>
              <w:tab w:val="right" w:leader="dot" w:pos="9350"/>
            </w:tabs>
            <w:rPr>
              <w:rFonts w:eastAsiaTheme="minorEastAsia"/>
              <w:noProof/>
            </w:rPr>
          </w:pPr>
          <w:hyperlink w:anchor="_Toc3888103" w:history="1">
            <w:r w:rsidR="00C013B6" w:rsidRPr="00125DA1">
              <w:rPr>
                <w:rStyle w:val="Hyperlink"/>
                <w:noProof/>
              </w:rPr>
              <w:t>2. Configuring Cloud Backup Service for policy-based (scheduled) backups</w:t>
            </w:r>
            <w:r w:rsidR="00C013B6">
              <w:rPr>
                <w:noProof/>
                <w:webHidden/>
              </w:rPr>
              <w:tab/>
            </w:r>
            <w:r w:rsidR="00C013B6">
              <w:rPr>
                <w:noProof/>
                <w:webHidden/>
              </w:rPr>
              <w:fldChar w:fldCharType="begin"/>
            </w:r>
            <w:r w:rsidR="00C013B6">
              <w:rPr>
                <w:noProof/>
                <w:webHidden/>
              </w:rPr>
              <w:instrText xml:space="preserve"> PAGEREF _Toc3888103 \h </w:instrText>
            </w:r>
            <w:r w:rsidR="00C013B6">
              <w:rPr>
                <w:noProof/>
                <w:webHidden/>
              </w:rPr>
            </w:r>
            <w:r w:rsidR="00C013B6">
              <w:rPr>
                <w:noProof/>
                <w:webHidden/>
              </w:rPr>
              <w:fldChar w:fldCharType="separate"/>
            </w:r>
            <w:r w:rsidR="00C013B6">
              <w:rPr>
                <w:noProof/>
                <w:webHidden/>
              </w:rPr>
              <w:t>4</w:t>
            </w:r>
            <w:r w:rsidR="00C013B6">
              <w:rPr>
                <w:noProof/>
                <w:webHidden/>
              </w:rPr>
              <w:fldChar w:fldCharType="end"/>
            </w:r>
          </w:hyperlink>
        </w:p>
        <w:p w14:paraId="405A3692" w14:textId="7661926F" w:rsidR="00C013B6" w:rsidRDefault="004A65A2">
          <w:pPr>
            <w:pStyle w:val="TOC2"/>
            <w:tabs>
              <w:tab w:val="right" w:leader="dot" w:pos="9350"/>
            </w:tabs>
            <w:rPr>
              <w:rFonts w:eastAsiaTheme="minorEastAsia"/>
              <w:noProof/>
            </w:rPr>
          </w:pPr>
          <w:hyperlink w:anchor="_Toc3888104" w:history="1">
            <w:r w:rsidR="00C013B6" w:rsidRPr="00125DA1">
              <w:rPr>
                <w:rStyle w:val="Hyperlink"/>
                <w:noProof/>
              </w:rPr>
              <w:t>3. Managing a Cloud Backup Service policy</w:t>
            </w:r>
            <w:r w:rsidR="00C013B6">
              <w:rPr>
                <w:noProof/>
                <w:webHidden/>
              </w:rPr>
              <w:tab/>
            </w:r>
            <w:r w:rsidR="00C013B6">
              <w:rPr>
                <w:noProof/>
                <w:webHidden/>
              </w:rPr>
              <w:fldChar w:fldCharType="begin"/>
            </w:r>
            <w:r w:rsidR="00C013B6">
              <w:rPr>
                <w:noProof/>
                <w:webHidden/>
              </w:rPr>
              <w:instrText xml:space="preserve"> PAGEREF _Toc3888104 \h </w:instrText>
            </w:r>
            <w:r w:rsidR="00C013B6">
              <w:rPr>
                <w:noProof/>
                <w:webHidden/>
              </w:rPr>
            </w:r>
            <w:r w:rsidR="00C013B6">
              <w:rPr>
                <w:noProof/>
                <w:webHidden/>
              </w:rPr>
              <w:fldChar w:fldCharType="separate"/>
            </w:r>
            <w:r w:rsidR="00C013B6">
              <w:rPr>
                <w:noProof/>
                <w:webHidden/>
              </w:rPr>
              <w:t>5</w:t>
            </w:r>
            <w:r w:rsidR="00C013B6">
              <w:rPr>
                <w:noProof/>
                <w:webHidden/>
              </w:rPr>
              <w:fldChar w:fldCharType="end"/>
            </w:r>
          </w:hyperlink>
        </w:p>
        <w:p w14:paraId="5FEC5488" w14:textId="2787FE39" w:rsidR="00C013B6" w:rsidRDefault="004A65A2">
          <w:pPr>
            <w:pStyle w:val="TOC2"/>
            <w:tabs>
              <w:tab w:val="right" w:leader="dot" w:pos="9350"/>
            </w:tabs>
            <w:rPr>
              <w:rFonts w:eastAsiaTheme="minorEastAsia"/>
              <w:noProof/>
            </w:rPr>
          </w:pPr>
          <w:hyperlink w:anchor="_Toc3888105" w:history="1">
            <w:r w:rsidR="00C013B6" w:rsidRPr="00125DA1">
              <w:rPr>
                <w:rStyle w:val="Hyperlink"/>
                <w:noProof/>
              </w:rPr>
              <w:t>4. Restoring a backup to a new cloud volume</w:t>
            </w:r>
            <w:r w:rsidR="00C013B6">
              <w:rPr>
                <w:noProof/>
                <w:webHidden/>
              </w:rPr>
              <w:tab/>
            </w:r>
            <w:r w:rsidR="00C013B6">
              <w:rPr>
                <w:noProof/>
                <w:webHidden/>
              </w:rPr>
              <w:fldChar w:fldCharType="begin"/>
            </w:r>
            <w:r w:rsidR="00C013B6">
              <w:rPr>
                <w:noProof/>
                <w:webHidden/>
              </w:rPr>
              <w:instrText xml:space="preserve"> PAGEREF _Toc3888105 \h </w:instrText>
            </w:r>
            <w:r w:rsidR="00C013B6">
              <w:rPr>
                <w:noProof/>
                <w:webHidden/>
              </w:rPr>
            </w:r>
            <w:r w:rsidR="00C013B6">
              <w:rPr>
                <w:noProof/>
                <w:webHidden/>
              </w:rPr>
              <w:fldChar w:fldCharType="separate"/>
            </w:r>
            <w:r w:rsidR="00C013B6">
              <w:rPr>
                <w:noProof/>
                <w:webHidden/>
              </w:rPr>
              <w:t>5</w:t>
            </w:r>
            <w:r w:rsidR="00C013B6">
              <w:rPr>
                <w:noProof/>
                <w:webHidden/>
              </w:rPr>
              <w:fldChar w:fldCharType="end"/>
            </w:r>
          </w:hyperlink>
        </w:p>
        <w:p w14:paraId="0873C8EA" w14:textId="2220A8EB" w:rsidR="00C013B6" w:rsidRDefault="004A65A2">
          <w:pPr>
            <w:pStyle w:val="TOC2"/>
            <w:tabs>
              <w:tab w:val="right" w:leader="dot" w:pos="9350"/>
            </w:tabs>
            <w:rPr>
              <w:rFonts w:eastAsiaTheme="minorEastAsia"/>
              <w:noProof/>
            </w:rPr>
          </w:pPr>
          <w:hyperlink w:anchor="_Toc3888106" w:history="1">
            <w:r w:rsidR="00C013B6" w:rsidRPr="00125DA1">
              <w:rPr>
                <w:rStyle w:val="Hyperlink"/>
                <w:noProof/>
              </w:rPr>
              <w:t>5. Deleting a backup</w:t>
            </w:r>
            <w:r w:rsidR="00C013B6">
              <w:rPr>
                <w:noProof/>
                <w:webHidden/>
              </w:rPr>
              <w:tab/>
            </w:r>
            <w:r w:rsidR="00C013B6">
              <w:rPr>
                <w:noProof/>
                <w:webHidden/>
              </w:rPr>
              <w:fldChar w:fldCharType="begin"/>
            </w:r>
            <w:r w:rsidR="00C013B6">
              <w:rPr>
                <w:noProof/>
                <w:webHidden/>
              </w:rPr>
              <w:instrText xml:space="preserve"> PAGEREF _Toc3888106 \h </w:instrText>
            </w:r>
            <w:r w:rsidR="00C013B6">
              <w:rPr>
                <w:noProof/>
                <w:webHidden/>
              </w:rPr>
            </w:r>
            <w:r w:rsidR="00C013B6">
              <w:rPr>
                <w:noProof/>
                <w:webHidden/>
              </w:rPr>
              <w:fldChar w:fldCharType="separate"/>
            </w:r>
            <w:r w:rsidR="00C013B6">
              <w:rPr>
                <w:noProof/>
                <w:webHidden/>
              </w:rPr>
              <w:t>5</w:t>
            </w:r>
            <w:r w:rsidR="00C013B6">
              <w:rPr>
                <w:noProof/>
                <w:webHidden/>
              </w:rPr>
              <w:fldChar w:fldCharType="end"/>
            </w:r>
          </w:hyperlink>
        </w:p>
        <w:p w14:paraId="5CEF74E0" w14:textId="4C6922FA" w:rsidR="00C013B6" w:rsidRDefault="004A65A2">
          <w:pPr>
            <w:pStyle w:val="TOC1"/>
            <w:rPr>
              <w:rFonts w:eastAsiaTheme="minorEastAsia"/>
              <w:noProof/>
            </w:rPr>
          </w:pPr>
          <w:hyperlink w:anchor="_Toc3888107" w:history="1">
            <w:r w:rsidR="00C013B6" w:rsidRPr="00125DA1">
              <w:rPr>
                <w:rStyle w:val="Hyperlink"/>
                <w:noProof/>
              </w:rPr>
              <w:t>E.</w:t>
            </w:r>
            <w:r w:rsidR="00C013B6">
              <w:rPr>
                <w:rFonts w:eastAsiaTheme="minorEastAsia"/>
                <w:noProof/>
              </w:rPr>
              <w:tab/>
            </w:r>
            <w:r w:rsidR="00C013B6" w:rsidRPr="00125DA1">
              <w:rPr>
                <w:rStyle w:val="Hyperlink"/>
                <w:noProof/>
              </w:rPr>
              <w:t>Cloud Backup Service APIs</w:t>
            </w:r>
            <w:r w:rsidR="00C013B6">
              <w:rPr>
                <w:noProof/>
                <w:webHidden/>
              </w:rPr>
              <w:tab/>
            </w:r>
            <w:r w:rsidR="00C013B6">
              <w:rPr>
                <w:noProof/>
                <w:webHidden/>
              </w:rPr>
              <w:fldChar w:fldCharType="begin"/>
            </w:r>
            <w:r w:rsidR="00C013B6">
              <w:rPr>
                <w:noProof/>
                <w:webHidden/>
              </w:rPr>
              <w:instrText xml:space="preserve"> PAGEREF _Toc3888107 \h </w:instrText>
            </w:r>
            <w:r w:rsidR="00C013B6">
              <w:rPr>
                <w:noProof/>
                <w:webHidden/>
              </w:rPr>
            </w:r>
            <w:r w:rsidR="00C013B6">
              <w:rPr>
                <w:noProof/>
                <w:webHidden/>
              </w:rPr>
              <w:fldChar w:fldCharType="separate"/>
            </w:r>
            <w:r w:rsidR="00C013B6">
              <w:rPr>
                <w:noProof/>
                <w:webHidden/>
              </w:rPr>
              <w:t>6</w:t>
            </w:r>
            <w:r w:rsidR="00C013B6">
              <w:rPr>
                <w:noProof/>
                <w:webHidden/>
              </w:rPr>
              <w:fldChar w:fldCharType="end"/>
            </w:r>
          </w:hyperlink>
        </w:p>
        <w:p w14:paraId="6963943B" w14:textId="344A9F98" w:rsidR="00C013B6" w:rsidRDefault="004A65A2">
          <w:pPr>
            <w:pStyle w:val="TOC1"/>
            <w:rPr>
              <w:rFonts w:eastAsiaTheme="minorEastAsia"/>
              <w:noProof/>
            </w:rPr>
          </w:pPr>
          <w:hyperlink w:anchor="_Toc3888108" w:history="1">
            <w:r w:rsidR="00C013B6" w:rsidRPr="00125DA1">
              <w:rPr>
                <w:rStyle w:val="Hyperlink"/>
                <w:noProof/>
              </w:rPr>
              <w:t>F.</w:t>
            </w:r>
            <w:r w:rsidR="00C013B6">
              <w:rPr>
                <w:rFonts w:eastAsiaTheme="minorEastAsia"/>
                <w:noProof/>
              </w:rPr>
              <w:tab/>
            </w:r>
            <w:r w:rsidR="00C013B6" w:rsidRPr="00125DA1">
              <w:rPr>
                <w:rStyle w:val="Hyperlink"/>
                <w:noProof/>
              </w:rPr>
              <w:t>Verified Limits</w:t>
            </w:r>
            <w:r w:rsidR="00C013B6">
              <w:rPr>
                <w:noProof/>
                <w:webHidden/>
              </w:rPr>
              <w:tab/>
            </w:r>
            <w:r w:rsidR="00C013B6">
              <w:rPr>
                <w:noProof/>
                <w:webHidden/>
              </w:rPr>
              <w:fldChar w:fldCharType="begin"/>
            </w:r>
            <w:r w:rsidR="00C013B6">
              <w:rPr>
                <w:noProof/>
                <w:webHidden/>
              </w:rPr>
              <w:instrText xml:space="preserve"> PAGEREF _Toc3888108 \h </w:instrText>
            </w:r>
            <w:r w:rsidR="00C013B6">
              <w:rPr>
                <w:noProof/>
                <w:webHidden/>
              </w:rPr>
            </w:r>
            <w:r w:rsidR="00C013B6">
              <w:rPr>
                <w:noProof/>
                <w:webHidden/>
              </w:rPr>
              <w:fldChar w:fldCharType="separate"/>
            </w:r>
            <w:r w:rsidR="00C013B6">
              <w:rPr>
                <w:noProof/>
                <w:webHidden/>
              </w:rPr>
              <w:t>6</w:t>
            </w:r>
            <w:r w:rsidR="00C013B6">
              <w:rPr>
                <w:noProof/>
                <w:webHidden/>
              </w:rPr>
              <w:fldChar w:fldCharType="end"/>
            </w:r>
          </w:hyperlink>
        </w:p>
        <w:p w14:paraId="2C3A99FD" w14:textId="2776241E" w:rsidR="00C013B6" w:rsidRDefault="004A65A2">
          <w:pPr>
            <w:pStyle w:val="TOC1"/>
            <w:rPr>
              <w:rFonts w:eastAsiaTheme="minorEastAsia"/>
              <w:noProof/>
            </w:rPr>
          </w:pPr>
          <w:hyperlink w:anchor="_Toc3888109" w:history="1">
            <w:r w:rsidR="00C013B6" w:rsidRPr="00125DA1">
              <w:rPr>
                <w:rStyle w:val="Hyperlink"/>
                <w:noProof/>
              </w:rPr>
              <w:t>G.</w:t>
            </w:r>
            <w:r w:rsidR="00C013B6">
              <w:rPr>
                <w:rFonts w:eastAsiaTheme="minorEastAsia"/>
                <w:noProof/>
              </w:rPr>
              <w:tab/>
            </w:r>
            <w:r w:rsidR="00C013B6" w:rsidRPr="00125DA1">
              <w:rPr>
                <w:rStyle w:val="Hyperlink"/>
                <w:noProof/>
              </w:rPr>
              <w:t>Support for beta release</w:t>
            </w:r>
            <w:r w:rsidR="00C013B6">
              <w:rPr>
                <w:noProof/>
                <w:webHidden/>
              </w:rPr>
              <w:tab/>
            </w:r>
            <w:r w:rsidR="00C013B6">
              <w:rPr>
                <w:noProof/>
                <w:webHidden/>
              </w:rPr>
              <w:fldChar w:fldCharType="begin"/>
            </w:r>
            <w:r w:rsidR="00C013B6">
              <w:rPr>
                <w:noProof/>
                <w:webHidden/>
              </w:rPr>
              <w:instrText xml:space="preserve"> PAGEREF _Toc3888109 \h </w:instrText>
            </w:r>
            <w:r w:rsidR="00C013B6">
              <w:rPr>
                <w:noProof/>
                <w:webHidden/>
              </w:rPr>
            </w:r>
            <w:r w:rsidR="00C013B6">
              <w:rPr>
                <w:noProof/>
                <w:webHidden/>
              </w:rPr>
              <w:fldChar w:fldCharType="separate"/>
            </w:r>
            <w:r w:rsidR="00C013B6">
              <w:rPr>
                <w:noProof/>
                <w:webHidden/>
              </w:rPr>
              <w:t>6</w:t>
            </w:r>
            <w:r w:rsidR="00C013B6">
              <w:rPr>
                <w:noProof/>
                <w:webHidden/>
              </w:rPr>
              <w:fldChar w:fldCharType="end"/>
            </w:r>
          </w:hyperlink>
        </w:p>
        <w:p w14:paraId="5F3250BB" w14:textId="73BE989C" w:rsidR="00C013B6" w:rsidRDefault="004A65A2">
          <w:pPr>
            <w:pStyle w:val="TOC1"/>
            <w:rPr>
              <w:rFonts w:eastAsiaTheme="minorEastAsia"/>
              <w:noProof/>
            </w:rPr>
          </w:pPr>
          <w:hyperlink w:anchor="_Toc3888110" w:history="1">
            <w:r w:rsidR="00C013B6" w:rsidRPr="00125DA1">
              <w:rPr>
                <w:rStyle w:val="Hyperlink"/>
                <w:noProof/>
              </w:rPr>
              <w:t>Version History</w:t>
            </w:r>
            <w:r w:rsidR="00C013B6">
              <w:rPr>
                <w:noProof/>
                <w:webHidden/>
              </w:rPr>
              <w:tab/>
            </w:r>
            <w:r w:rsidR="00C013B6">
              <w:rPr>
                <w:noProof/>
                <w:webHidden/>
              </w:rPr>
              <w:fldChar w:fldCharType="begin"/>
            </w:r>
            <w:r w:rsidR="00C013B6">
              <w:rPr>
                <w:noProof/>
                <w:webHidden/>
              </w:rPr>
              <w:instrText xml:space="preserve"> PAGEREF _Toc3888110 \h </w:instrText>
            </w:r>
            <w:r w:rsidR="00C013B6">
              <w:rPr>
                <w:noProof/>
                <w:webHidden/>
              </w:rPr>
            </w:r>
            <w:r w:rsidR="00C013B6">
              <w:rPr>
                <w:noProof/>
                <w:webHidden/>
              </w:rPr>
              <w:fldChar w:fldCharType="separate"/>
            </w:r>
            <w:r w:rsidR="00C013B6">
              <w:rPr>
                <w:noProof/>
                <w:webHidden/>
              </w:rPr>
              <w:t>7</w:t>
            </w:r>
            <w:r w:rsidR="00C013B6">
              <w:rPr>
                <w:noProof/>
                <w:webHidden/>
              </w:rPr>
              <w:fldChar w:fldCharType="end"/>
            </w:r>
          </w:hyperlink>
        </w:p>
        <w:p w14:paraId="3458C3EB" w14:textId="7EB477CF" w:rsidR="00D57144" w:rsidRDefault="00D57144">
          <w:r>
            <w:rPr>
              <w:b/>
              <w:bCs/>
              <w:noProof/>
            </w:rPr>
            <w:fldChar w:fldCharType="end"/>
          </w:r>
        </w:p>
      </w:sdtContent>
    </w:sdt>
    <w:p w14:paraId="28C8D977" w14:textId="52ED29B8" w:rsidR="00D57144" w:rsidRDefault="00D57144">
      <w:r>
        <w:br w:type="page"/>
      </w:r>
    </w:p>
    <w:p w14:paraId="6F664D30" w14:textId="77777777" w:rsidR="00186A5A" w:rsidRDefault="00186A5A" w:rsidP="00DD240A"/>
    <w:p w14:paraId="3C4B65A6" w14:textId="54855C2A" w:rsidR="00186A5A" w:rsidRPr="001F124E" w:rsidRDefault="000D7239" w:rsidP="001F124E">
      <w:pPr>
        <w:pStyle w:val="Heading1"/>
      </w:pPr>
      <w:bookmarkStart w:id="3" w:name="_Toc527396682"/>
      <w:bookmarkStart w:id="4" w:name="_Toc3888098"/>
      <w:r>
        <w:t xml:space="preserve">Overview </w:t>
      </w:r>
      <w:r w:rsidR="00595970">
        <w:t>of</w:t>
      </w:r>
      <w:r w:rsidR="001F4123">
        <w:t xml:space="preserve"> Cloud </w:t>
      </w:r>
      <w:r w:rsidR="00AC7FDE">
        <w:t>B</w:t>
      </w:r>
      <w:r w:rsidR="001F4123">
        <w:t xml:space="preserve">ackup </w:t>
      </w:r>
      <w:r w:rsidR="00AC7FDE">
        <w:t>S</w:t>
      </w:r>
      <w:r w:rsidR="001F4123">
        <w:t>ervice</w:t>
      </w:r>
      <w:r w:rsidR="00B53342" w:rsidRPr="001F124E">
        <w:t xml:space="preserve"> </w:t>
      </w:r>
      <w:r w:rsidR="00D7088B">
        <w:t>beta release</w:t>
      </w:r>
      <w:bookmarkEnd w:id="3"/>
      <w:bookmarkEnd w:id="4"/>
    </w:p>
    <w:p w14:paraId="190FE638" w14:textId="4587A370" w:rsidR="00A564B1" w:rsidRDefault="00055B04" w:rsidP="00866E38">
      <w:pPr>
        <w:pStyle w:val="BodyText"/>
      </w:pPr>
      <w:r>
        <w:t xml:space="preserve">The purpose of the </w:t>
      </w:r>
      <w:r w:rsidR="000E1520" w:rsidRPr="000E1520">
        <w:t>Cloud Backup Service</w:t>
      </w:r>
      <w:r w:rsidR="000E1520">
        <w:t xml:space="preserve"> </w:t>
      </w:r>
      <w:r w:rsidR="008A1558">
        <w:t>b</w:t>
      </w:r>
      <w:r w:rsidR="007C48A5">
        <w:t xml:space="preserve">eta </w:t>
      </w:r>
      <w:r w:rsidR="008A1558">
        <w:t>r</w:t>
      </w:r>
      <w:r w:rsidR="007C48A5">
        <w:t>elease</w:t>
      </w:r>
      <w:r w:rsidR="000E1520">
        <w:t xml:space="preserve"> </w:t>
      </w:r>
      <w:r w:rsidR="006973E6">
        <w:t xml:space="preserve">is to </w:t>
      </w:r>
      <w:r w:rsidR="00BC4834">
        <w:t xml:space="preserve">provide </w:t>
      </w:r>
      <w:r>
        <w:t xml:space="preserve">users </w:t>
      </w:r>
      <w:r w:rsidR="000E1520">
        <w:t xml:space="preserve">of NetApp Cloud Volumes Service for AWS </w:t>
      </w:r>
      <w:r>
        <w:t xml:space="preserve">early access to the </w:t>
      </w:r>
      <w:r w:rsidR="000E1520">
        <w:t>Cloud Backup Service</w:t>
      </w:r>
      <w:r w:rsidR="00192CBF">
        <w:t xml:space="preserve"> </w:t>
      </w:r>
      <w:r w:rsidR="00225664">
        <w:t xml:space="preserve">add-on </w:t>
      </w:r>
      <w:r w:rsidR="00192CBF">
        <w:t>feature</w:t>
      </w:r>
      <w:r>
        <w:t xml:space="preserve">. </w:t>
      </w:r>
    </w:p>
    <w:p w14:paraId="79ED4879" w14:textId="139DB35D" w:rsidR="00B85F53" w:rsidRDefault="00BC4834" w:rsidP="00866E38">
      <w:pPr>
        <w:pStyle w:val="BodyText"/>
      </w:pPr>
      <w:r>
        <w:t>Cloud Backup Service expands the data protection capabilities of Cloud Volumes Service by delivering dedicated backups for long</w:t>
      </w:r>
      <w:r w:rsidR="00227731">
        <w:t>-</w:t>
      </w:r>
      <w:r>
        <w:t xml:space="preserve">term recovery, archive, and compliance. Backups created by the service are stored in AWS S3 object storage, independent of </w:t>
      </w:r>
      <w:r w:rsidR="00167738">
        <w:t>c</w:t>
      </w:r>
      <w:r>
        <w:t xml:space="preserve">loud </w:t>
      </w:r>
      <w:r w:rsidR="00167738">
        <w:t>v</w:t>
      </w:r>
      <w:r>
        <w:t xml:space="preserve">olume </w:t>
      </w:r>
      <w:r w:rsidR="006754BB">
        <w:t xml:space="preserve">snapshots </w:t>
      </w:r>
      <w:r>
        <w:t>that are available for near</w:t>
      </w:r>
      <w:r w:rsidR="000202D1">
        <w:t>-</w:t>
      </w:r>
      <w:r>
        <w:t>term recovery</w:t>
      </w:r>
      <w:r w:rsidR="002967D2">
        <w:t xml:space="preserve"> or cloning</w:t>
      </w:r>
      <w:r>
        <w:t xml:space="preserve">. </w:t>
      </w:r>
    </w:p>
    <w:p w14:paraId="59BB5683" w14:textId="69E40FCF" w:rsidR="00055B04" w:rsidRDefault="002967D2" w:rsidP="00866E38">
      <w:pPr>
        <w:pStyle w:val="BodyText"/>
      </w:pPr>
      <w:r>
        <w:t>U</w:t>
      </w:r>
      <w:r w:rsidR="000202D1">
        <w:t>s</w:t>
      </w:r>
      <w:r w:rsidR="00055B04">
        <w:t xml:space="preserve">ers </w:t>
      </w:r>
      <w:r>
        <w:t xml:space="preserve">are expected to </w:t>
      </w:r>
      <w:r w:rsidR="00AD0E39">
        <w:t>give</w:t>
      </w:r>
      <w:r w:rsidR="00192CBF">
        <w:t xml:space="preserve"> </w:t>
      </w:r>
      <w:r w:rsidR="00055B04">
        <w:t xml:space="preserve">feedback to NetApp about </w:t>
      </w:r>
      <w:r w:rsidR="00BC057B">
        <w:t>Cloud Backup Service</w:t>
      </w:r>
      <w:r>
        <w:t xml:space="preserve"> during the beta period</w:t>
      </w:r>
      <w:r w:rsidR="00BC057B">
        <w:t xml:space="preserve"> </w:t>
      </w:r>
      <w:r w:rsidR="003D21BC">
        <w:t xml:space="preserve">to help </w:t>
      </w:r>
      <w:r w:rsidR="00656D4C">
        <w:t xml:space="preserve">NetApp </w:t>
      </w:r>
      <w:r w:rsidR="002C46A1">
        <w:t xml:space="preserve">provide </w:t>
      </w:r>
      <w:r w:rsidR="0053521F">
        <w:t xml:space="preserve">the best </w:t>
      </w:r>
      <w:r w:rsidR="00656D4C">
        <w:t xml:space="preserve">user </w:t>
      </w:r>
      <w:r w:rsidR="002C46A1">
        <w:t>experience when the service becomes generally available (GA)</w:t>
      </w:r>
      <w:r w:rsidR="00055B04">
        <w:t>.</w:t>
      </w:r>
    </w:p>
    <w:p w14:paraId="64BE1B81" w14:textId="553F6EB0" w:rsidR="00CE20B5" w:rsidRDefault="00CE20B5" w:rsidP="00CE20B5">
      <w:pPr>
        <w:pStyle w:val="Heading1"/>
      </w:pPr>
      <w:bookmarkStart w:id="5" w:name="_Toc3888099"/>
      <w:bookmarkStart w:id="6" w:name="_Toc527396683"/>
      <w:r>
        <w:t xml:space="preserve">Terms for </w:t>
      </w:r>
      <w:r w:rsidR="003329B3">
        <w:t>using</w:t>
      </w:r>
      <w:r>
        <w:t xml:space="preserve"> </w:t>
      </w:r>
      <w:r w:rsidR="00CA7B17">
        <w:t>t</w:t>
      </w:r>
      <w:r>
        <w:t xml:space="preserve">he </w:t>
      </w:r>
      <w:r w:rsidRPr="000E1520">
        <w:t>Cloud Backup Service</w:t>
      </w:r>
      <w:r>
        <w:t xml:space="preserve"> beta software</w:t>
      </w:r>
      <w:bookmarkEnd w:id="5"/>
      <w:r>
        <w:t xml:space="preserve"> </w:t>
      </w:r>
      <w:bookmarkEnd w:id="6"/>
    </w:p>
    <w:p w14:paraId="6C321C7F" w14:textId="7F7D16E9" w:rsidR="00CE20B5" w:rsidRDefault="00CE20B5" w:rsidP="00CE20B5">
      <w:pPr>
        <w:pStyle w:val="BodyText"/>
      </w:pPr>
      <w:r>
        <w:t xml:space="preserve">In accordance with NetApp terms and conditions, the Cloud Backup Service </w:t>
      </w:r>
      <w:r w:rsidR="008A1558">
        <w:t>b</w:t>
      </w:r>
      <w:r>
        <w:t xml:space="preserve">eta </w:t>
      </w:r>
      <w:r w:rsidR="008A1558">
        <w:t>r</w:t>
      </w:r>
      <w:r>
        <w:t>elease does not provide production-level backups and restores. It is highly recommended that you test Cloud Backup Service by using test copies of production data to mimic usage for production workloads. Although you can choose to protect production data during the beta period, you must be aware of and accept the following potential limitations:</w:t>
      </w:r>
    </w:p>
    <w:p w14:paraId="597C1EE9" w14:textId="2B303940" w:rsidR="00CE20B5" w:rsidRDefault="002967D2" w:rsidP="00B304D3">
      <w:pPr>
        <w:pStyle w:val="BodyText"/>
        <w:numPr>
          <w:ilvl w:val="0"/>
          <w:numId w:val="21"/>
        </w:numPr>
      </w:pPr>
      <w:r>
        <w:t xml:space="preserve">During the service transition from beta release to GA, backups created during the beta period might be destroyed without notification. </w:t>
      </w:r>
    </w:p>
    <w:p w14:paraId="09BAA458" w14:textId="10F17877" w:rsidR="00CE20B5" w:rsidRPr="00693807" w:rsidRDefault="00CE20B5" w:rsidP="00B304D3">
      <w:pPr>
        <w:pStyle w:val="BodyText"/>
        <w:numPr>
          <w:ilvl w:val="0"/>
          <w:numId w:val="21"/>
        </w:numPr>
      </w:pPr>
      <w:r>
        <w:t xml:space="preserve">NetApp </w:t>
      </w:r>
      <w:r w:rsidR="00475041">
        <w:t>might</w:t>
      </w:r>
      <w:r>
        <w:t xml:space="preserve"> determine that software or other changes are necessary to resolve issues prior to GA. The changes might impact your ability to recover backups that were created during the beta period. It is NetApp’s intention to not impose this </w:t>
      </w:r>
      <w:r w:rsidR="003C25D6">
        <w:t>impact</w:t>
      </w:r>
      <w:r>
        <w:t>.</w:t>
      </w:r>
    </w:p>
    <w:p w14:paraId="5D33CA58" w14:textId="60534E14" w:rsidR="002C46A1" w:rsidRDefault="002C46A1" w:rsidP="002C46A1">
      <w:pPr>
        <w:pStyle w:val="Heading1"/>
      </w:pPr>
      <w:bookmarkStart w:id="7" w:name="_Toc527396684"/>
      <w:bookmarkStart w:id="8" w:name="_Toc3888100"/>
      <w:r>
        <w:t>R</w:t>
      </w:r>
      <w:r w:rsidR="001F124E">
        <w:t xml:space="preserve">equirements and </w:t>
      </w:r>
      <w:r w:rsidR="00CA7B17">
        <w:t>c</w:t>
      </w:r>
      <w:r w:rsidR="001F124E">
        <w:t>onsiderations</w:t>
      </w:r>
      <w:bookmarkEnd w:id="7"/>
      <w:bookmarkEnd w:id="8"/>
      <w:r w:rsidR="004239C0">
        <w:t xml:space="preserve"> </w:t>
      </w:r>
    </w:p>
    <w:p w14:paraId="68D620DD" w14:textId="0218E3A0" w:rsidR="001A3C63" w:rsidRDefault="00FB65B3" w:rsidP="00192CBF">
      <w:pPr>
        <w:pStyle w:val="BodyText"/>
      </w:pPr>
      <w:r>
        <w:t>Y</w:t>
      </w:r>
      <w:r w:rsidR="00546F8F">
        <w:t xml:space="preserve">ou need to be aware of </w:t>
      </w:r>
      <w:r w:rsidR="00D901D4">
        <w:t>several</w:t>
      </w:r>
      <w:r w:rsidR="001D0E51">
        <w:t xml:space="preserve"> requirements</w:t>
      </w:r>
      <w:r w:rsidR="00546F8F">
        <w:t xml:space="preserve"> and consideration</w:t>
      </w:r>
      <w:r w:rsidR="00B35C43">
        <w:t>s</w:t>
      </w:r>
      <w:r w:rsidR="001D0E51">
        <w:t xml:space="preserve"> before </w:t>
      </w:r>
      <w:r>
        <w:t>deploying Cloud Backup Service</w:t>
      </w:r>
      <w:r w:rsidR="00C71C6B">
        <w:t>:</w:t>
      </w:r>
      <w:r w:rsidR="001D0E51">
        <w:t xml:space="preserve"> </w:t>
      </w:r>
    </w:p>
    <w:p w14:paraId="21332801" w14:textId="04FC2B0F" w:rsidR="00F0134F" w:rsidRDefault="006973E6" w:rsidP="00192CBF">
      <w:pPr>
        <w:pStyle w:val="BodyText"/>
        <w:numPr>
          <w:ilvl w:val="0"/>
          <w:numId w:val="18"/>
        </w:numPr>
      </w:pPr>
      <w:r w:rsidRPr="00D85FBD">
        <w:t xml:space="preserve">You must have subscribed to Cloud Volumes Service for AWS before you can </w:t>
      </w:r>
      <w:r>
        <w:t>participate in the</w:t>
      </w:r>
      <w:r w:rsidRPr="00D85FBD">
        <w:t xml:space="preserve"> </w:t>
      </w:r>
      <w:r w:rsidRPr="000E1520">
        <w:t>Cloud Backup Service</w:t>
      </w:r>
      <w:r>
        <w:t xml:space="preserve"> </w:t>
      </w:r>
      <w:r w:rsidR="008A1558">
        <w:t>b</w:t>
      </w:r>
      <w:r w:rsidR="007C48A5">
        <w:t xml:space="preserve">eta </w:t>
      </w:r>
      <w:r w:rsidR="008A1558">
        <w:t>r</w:t>
      </w:r>
      <w:r w:rsidR="007C48A5">
        <w:t>elease</w:t>
      </w:r>
      <w:r w:rsidRPr="00D85FBD">
        <w:t>.</w:t>
      </w:r>
      <w:r>
        <w:t xml:space="preserve"> </w:t>
      </w:r>
      <w:r w:rsidR="00460477">
        <w:br/>
      </w:r>
      <w:r w:rsidR="001A3C63">
        <w:br/>
      </w:r>
      <w:r>
        <w:t xml:space="preserve">See the </w:t>
      </w:r>
      <w:hyperlink r:id="rId11" w:tgtFrame="_blank" w:history="1">
        <w:r>
          <w:rPr>
            <w:rStyle w:val="Hyperlink"/>
            <w:rFonts w:eastAsiaTheme="majorEastAsia"/>
          </w:rPr>
          <w:t>Get a first look at the new NetApp Cloud Volumes Service for AWS</w:t>
        </w:r>
      </w:hyperlink>
      <w:r>
        <w:t xml:space="preserve"> page for information about </w:t>
      </w:r>
      <w:r w:rsidR="00550806">
        <w:t>subscribing</w:t>
      </w:r>
      <w:r w:rsidRPr="00D85FBD">
        <w:t xml:space="preserve"> to Cloud Volumes Service for AWS</w:t>
      </w:r>
      <w:r>
        <w:t>.</w:t>
      </w:r>
    </w:p>
    <w:p w14:paraId="644B6ACB" w14:textId="38A5772D" w:rsidR="003B5A42" w:rsidRDefault="0050193E" w:rsidP="00192CBF">
      <w:pPr>
        <w:pStyle w:val="BodyText"/>
        <w:numPr>
          <w:ilvl w:val="0"/>
          <w:numId w:val="18"/>
        </w:numPr>
      </w:pPr>
      <w:r>
        <w:t xml:space="preserve">Your cloud volume must be </w:t>
      </w:r>
      <w:r w:rsidR="00B91C35">
        <w:t xml:space="preserve">located in the </w:t>
      </w:r>
      <w:r w:rsidR="00B91C35" w:rsidRPr="00AF0D35">
        <w:rPr>
          <w:b/>
          <w:i/>
        </w:rPr>
        <w:t>AWS US-WEST-2 (Oregon)</w:t>
      </w:r>
      <w:r w:rsidR="00B91C35">
        <w:t xml:space="preserve"> region.</w:t>
      </w:r>
      <w:r w:rsidR="00B91C35">
        <w:br/>
      </w:r>
      <w:r w:rsidR="00B91C35">
        <w:br/>
      </w:r>
      <w:r w:rsidR="008D7AB8">
        <w:t xml:space="preserve">You can </w:t>
      </w:r>
      <w:r w:rsidR="00D405BB">
        <w:t xml:space="preserve">only </w:t>
      </w:r>
      <w:r w:rsidR="008D7AB8">
        <w:t xml:space="preserve">use </w:t>
      </w:r>
      <w:r w:rsidR="00192CBF">
        <w:t xml:space="preserve">Cloud Backup Service to protect </w:t>
      </w:r>
      <w:r w:rsidR="00293ACE">
        <w:t>a cloud v</w:t>
      </w:r>
      <w:r w:rsidR="00192CBF">
        <w:t xml:space="preserve">olume </w:t>
      </w:r>
      <w:r w:rsidR="00CE2676">
        <w:t xml:space="preserve">that </w:t>
      </w:r>
      <w:r w:rsidR="00293ACE">
        <w:t>is</w:t>
      </w:r>
      <w:r w:rsidR="00CE2676">
        <w:t xml:space="preserve"> </w:t>
      </w:r>
      <w:r w:rsidR="00192CBF">
        <w:t xml:space="preserve">located in the </w:t>
      </w:r>
      <w:r w:rsidR="00192CBF" w:rsidRPr="008D2975">
        <w:t>AWS US-WEST-2</w:t>
      </w:r>
      <w:r w:rsidR="00192CBF">
        <w:t xml:space="preserve"> region. Backups </w:t>
      </w:r>
      <w:r w:rsidR="001D3397">
        <w:t xml:space="preserve">created by the service </w:t>
      </w:r>
      <w:r w:rsidR="002F236E">
        <w:t>are</w:t>
      </w:r>
      <w:r w:rsidR="00192CBF">
        <w:t xml:space="preserve"> </w:t>
      </w:r>
      <w:r w:rsidR="001D3397">
        <w:t>sent to</w:t>
      </w:r>
      <w:r w:rsidR="00FE0838">
        <w:rPr>
          <w:rStyle w:val="CommentReference"/>
          <w:rFonts w:asciiTheme="minorHAnsi" w:eastAsiaTheme="minorHAnsi" w:hAnsiTheme="minorHAnsi" w:cstheme="minorBidi"/>
        </w:rPr>
        <w:t xml:space="preserve"> </w:t>
      </w:r>
      <w:r w:rsidR="00AF495A" w:rsidRPr="00032899">
        <w:t>AWS S3</w:t>
      </w:r>
      <w:r w:rsidR="00AF495A">
        <w:t xml:space="preserve"> </w:t>
      </w:r>
      <w:r w:rsidR="00192CBF">
        <w:t>object storage</w:t>
      </w:r>
      <w:r w:rsidR="00257297">
        <w:t xml:space="preserve"> that </w:t>
      </w:r>
      <w:r w:rsidR="00AF0D35">
        <w:t>is</w:t>
      </w:r>
      <w:r w:rsidR="00192CBF">
        <w:t xml:space="preserve"> located</w:t>
      </w:r>
      <w:r w:rsidR="00526E16">
        <w:t xml:space="preserve"> also</w:t>
      </w:r>
      <w:r w:rsidR="00192CBF">
        <w:t xml:space="preserve"> in US-WEST-2. </w:t>
      </w:r>
      <w:r w:rsidR="00FC0387">
        <w:t>T</w:t>
      </w:r>
      <w:r w:rsidR="00192CBF">
        <w:t>he beta</w:t>
      </w:r>
      <w:r w:rsidR="000C6767">
        <w:t xml:space="preserve"> release</w:t>
      </w:r>
      <w:r w:rsidR="00192CBF">
        <w:t xml:space="preserve"> </w:t>
      </w:r>
      <w:r w:rsidR="00FC0387">
        <w:t xml:space="preserve">does not support </w:t>
      </w:r>
      <w:r w:rsidR="00192CBF">
        <w:t>direct backups</w:t>
      </w:r>
      <w:r w:rsidR="003E0D11">
        <w:t xml:space="preserve"> </w:t>
      </w:r>
      <w:r w:rsidR="00B66709">
        <w:t xml:space="preserve">or replication </w:t>
      </w:r>
      <w:r w:rsidR="00192CBF">
        <w:t xml:space="preserve">to a different region. </w:t>
      </w:r>
      <w:r w:rsidR="001A4812">
        <w:br/>
      </w:r>
      <w:r w:rsidR="001A4812">
        <w:br/>
        <w:t xml:space="preserve">You </w:t>
      </w:r>
      <w:r w:rsidR="00BE6D30">
        <w:t xml:space="preserve">can </w:t>
      </w:r>
      <w:r w:rsidR="00192CBF">
        <w:t xml:space="preserve">select the US-WEST-2 region </w:t>
      </w:r>
      <w:r w:rsidR="001A4812">
        <w:t>by using</w:t>
      </w:r>
      <w:r w:rsidR="00192CBF">
        <w:t xml:space="preserve"> the Cloud Volumes</w:t>
      </w:r>
      <w:r w:rsidR="00611848">
        <w:t xml:space="preserve"> Service for AWS </w:t>
      </w:r>
      <w:r w:rsidR="00F96AA9">
        <w:t>web</w:t>
      </w:r>
      <w:r w:rsidR="00611848">
        <w:t xml:space="preserve"> </w:t>
      </w:r>
      <w:r w:rsidR="00192CBF">
        <w:t>UI</w:t>
      </w:r>
      <w:r w:rsidR="004630FE">
        <w:t xml:space="preserve">. See </w:t>
      </w:r>
      <w:hyperlink r:id="rId12" w:history="1">
        <w:r w:rsidR="00D93CC5" w:rsidRPr="00D93CC5">
          <w:rPr>
            <w:rStyle w:val="Hyperlink"/>
          </w:rPr>
          <w:t>Selecting the region</w:t>
        </w:r>
      </w:hyperlink>
      <w:r w:rsidR="00CF29BE">
        <w:t xml:space="preserve"> for details.</w:t>
      </w:r>
      <w:r w:rsidR="00D93CC5">
        <w:t xml:space="preserve"> </w:t>
      </w:r>
      <w:r w:rsidR="006777B1">
        <w:br/>
      </w:r>
    </w:p>
    <w:p w14:paraId="4CD4A068" w14:textId="42C18EF4" w:rsidR="00B2070A" w:rsidRDefault="00A107D7" w:rsidP="00192CBF">
      <w:pPr>
        <w:pStyle w:val="BodyText"/>
        <w:numPr>
          <w:ilvl w:val="0"/>
          <w:numId w:val="18"/>
        </w:numPr>
      </w:pPr>
      <w:r>
        <w:t>To set up a backup policy using Cloud Backup Service, your cloud volume must have a corresponding snapshot policy with a minimum retention count of 2.</w:t>
      </w:r>
      <w:r w:rsidR="00D5118F">
        <w:br/>
      </w:r>
      <w:r w:rsidR="00D5118F">
        <w:lastRenderedPageBreak/>
        <w:br/>
      </w:r>
      <w:r>
        <w:t xml:space="preserve">For example, if you want to configure a daily backup policy, a daily snapshot policy must exist that retains at least </w:t>
      </w:r>
      <w:r w:rsidR="000A2854">
        <w:t>two</w:t>
      </w:r>
      <w:r>
        <w:t xml:space="preserve"> snapshots. If you want to configure a monthly backup policy, a monthly snapshot policy must exist that retains at least </w:t>
      </w:r>
      <w:r w:rsidR="000A2854">
        <w:t>two</w:t>
      </w:r>
      <w:r>
        <w:t xml:space="preserve"> snapshots. If a corresponding snapshot policy does not exist for a given backup frequency, you cannot enable that backup frequency. See </w:t>
      </w:r>
      <w:hyperlink r:id="rId13" w:history="1">
        <w:r w:rsidRPr="00FD4775">
          <w:rPr>
            <w:rStyle w:val="Hyperlink"/>
          </w:rPr>
          <w:t>Creating or modifying a snapshot policy</w:t>
        </w:r>
      </w:hyperlink>
      <w:r>
        <w:t xml:space="preserve"> for details about snapshot policies</w:t>
      </w:r>
      <w:r w:rsidR="006E7947">
        <w:t>.</w:t>
      </w:r>
      <w:r w:rsidR="00B2070A">
        <w:br/>
      </w:r>
    </w:p>
    <w:p w14:paraId="2F25AB2C" w14:textId="188E9D9E" w:rsidR="00EC05C2" w:rsidRDefault="002E5DCD" w:rsidP="00192CBF">
      <w:pPr>
        <w:pStyle w:val="BodyText"/>
        <w:numPr>
          <w:ilvl w:val="0"/>
          <w:numId w:val="18"/>
        </w:numPr>
      </w:pPr>
      <w:r>
        <w:t xml:space="preserve">The Cloud Volumes Service </w:t>
      </w:r>
      <w:r w:rsidR="0085718D">
        <w:t>b</w:t>
      </w:r>
      <w:r>
        <w:t xml:space="preserve">eta </w:t>
      </w:r>
      <w:r w:rsidR="0085718D">
        <w:t>r</w:t>
      </w:r>
      <w:r>
        <w:t>elease</w:t>
      </w:r>
      <w:r w:rsidR="00442540">
        <w:t xml:space="preserve"> supports only</w:t>
      </w:r>
      <w:r>
        <w:t xml:space="preserve"> </w:t>
      </w:r>
      <w:r w:rsidR="00C02022">
        <w:t>policy-based</w:t>
      </w:r>
      <w:r w:rsidR="00083E00">
        <w:t xml:space="preserve"> </w:t>
      </w:r>
      <w:r w:rsidR="00662E39">
        <w:t>(</w:t>
      </w:r>
      <w:r w:rsidR="00083E00">
        <w:t>scheduled</w:t>
      </w:r>
      <w:r w:rsidR="00662E39">
        <w:t>)</w:t>
      </w:r>
      <w:r w:rsidR="00E2574B">
        <w:t xml:space="preserve"> backups</w:t>
      </w:r>
      <w:r w:rsidR="004E656C">
        <w:t xml:space="preserve">.  </w:t>
      </w:r>
      <w:r w:rsidR="00221B7A">
        <w:br/>
      </w:r>
      <w:r w:rsidR="00221B7A">
        <w:br/>
      </w:r>
      <w:r w:rsidR="00A66FAD">
        <w:t>M</w:t>
      </w:r>
      <w:r w:rsidR="004E656C">
        <w:t>anual (</w:t>
      </w:r>
      <w:r w:rsidR="004F5DA8" w:rsidRPr="004F5DA8">
        <w:t>on-demand</w:t>
      </w:r>
      <w:r w:rsidR="004E656C">
        <w:t>) backups</w:t>
      </w:r>
      <w:r w:rsidR="00A66FAD">
        <w:t xml:space="preserve"> are not currently supported</w:t>
      </w:r>
      <w:r w:rsidR="00A76650">
        <w:t xml:space="preserve"> by the </w:t>
      </w:r>
      <w:r w:rsidR="004A46CB">
        <w:t>service</w:t>
      </w:r>
      <w:r w:rsidR="004E656C">
        <w:t>.</w:t>
      </w:r>
      <w:r w:rsidR="009233E7">
        <w:t xml:space="preserve"> </w:t>
      </w:r>
      <w:r w:rsidR="00A578BE">
        <w:t>The service will s</w:t>
      </w:r>
      <w:r w:rsidR="00E2574B">
        <w:t xml:space="preserve">upport </w:t>
      </w:r>
      <w:r w:rsidR="008F6936" w:rsidRPr="008F6936">
        <w:t>on-demand</w:t>
      </w:r>
      <w:r w:rsidR="00E2574B">
        <w:t xml:space="preserve"> backups</w:t>
      </w:r>
      <w:r w:rsidR="00DB6B0E">
        <w:t xml:space="preserve"> </w:t>
      </w:r>
      <w:r w:rsidR="00E2574B">
        <w:t>in</w:t>
      </w:r>
      <w:r w:rsidR="006B45EC">
        <w:t xml:space="preserve"> an upcoming update.</w:t>
      </w:r>
      <w:r w:rsidR="00EC05C2">
        <w:br/>
      </w:r>
    </w:p>
    <w:p w14:paraId="25FC386A" w14:textId="4F100B3A" w:rsidR="00192CBF" w:rsidRDefault="001D0E51" w:rsidP="00192CBF">
      <w:pPr>
        <w:pStyle w:val="BodyText"/>
        <w:numPr>
          <w:ilvl w:val="0"/>
          <w:numId w:val="18"/>
        </w:numPr>
      </w:pPr>
      <w:r>
        <w:t>T</w:t>
      </w:r>
      <w:r w:rsidR="00192CBF">
        <w:t xml:space="preserve">he Cloud Backup Service </w:t>
      </w:r>
      <w:r w:rsidR="008A1558">
        <w:t>b</w:t>
      </w:r>
      <w:r w:rsidR="00EC05C2">
        <w:t xml:space="preserve">eta </w:t>
      </w:r>
      <w:r w:rsidR="008A1558">
        <w:t>r</w:t>
      </w:r>
      <w:r w:rsidR="00EC05C2">
        <w:t>elease</w:t>
      </w:r>
      <w:r w:rsidR="00192CBF">
        <w:t xml:space="preserve"> support</w:t>
      </w:r>
      <w:r w:rsidR="00EC05C2">
        <w:t>s only</w:t>
      </w:r>
      <w:r w:rsidR="00192CBF">
        <w:t xml:space="preserve"> backups and restores of </w:t>
      </w:r>
      <w:r w:rsidR="00D22EF7">
        <w:t>c</w:t>
      </w:r>
      <w:r w:rsidR="00192CBF">
        <w:t xml:space="preserve">loud </w:t>
      </w:r>
      <w:r w:rsidR="00D22EF7">
        <w:t>v</w:t>
      </w:r>
      <w:r w:rsidR="00192CBF">
        <w:t xml:space="preserve">olumes </w:t>
      </w:r>
      <w:r w:rsidR="00EC05C2">
        <w:t xml:space="preserve">that are </w:t>
      </w:r>
      <w:r w:rsidR="00192CBF">
        <w:t xml:space="preserve">deployed with </w:t>
      </w:r>
      <w:r w:rsidR="004B34F3">
        <w:t xml:space="preserve">the </w:t>
      </w:r>
      <w:r w:rsidR="00192CBF">
        <w:t xml:space="preserve">NFS protocol. </w:t>
      </w:r>
      <w:r w:rsidR="001C33EB">
        <w:br/>
      </w:r>
      <w:r w:rsidR="001C33EB">
        <w:br/>
      </w:r>
      <w:r w:rsidR="00192CBF">
        <w:t xml:space="preserve">The </w:t>
      </w:r>
      <w:r w:rsidR="00A578BE">
        <w:t>service</w:t>
      </w:r>
      <w:r w:rsidR="00192CBF">
        <w:t xml:space="preserve"> will </w:t>
      </w:r>
      <w:r w:rsidR="001C33EB">
        <w:t xml:space="preserve">support </w:t>
      </w:r>
      <w:r w:rsidR="00192CBF">
        <w:t xml:space="preserve">SMB and dual </w:t>
      </w:r>
      <w:r w:rsidR="0044149A">
        <w:t>(</w:t>
      </w:r>
      <w:r w:rsidR="00192CBF">
        <w:t>NFS/SMB</w:t>
      </w:r>
      <w:r w:rsidR="0044149A">
        <w:t>)</w:t>
      </w:r>
      <w:r w:rsidR="00192CBF">
        <w:t xml:space="preserve"> protocol </w:t>
      </w:r>
      <w:r w:rsidR="00565B42">
        <w:t>in</w:t>
      </w:r>
      <w:r w:rsidR="00E2574B">
        <w:t xml:space="preserve"> </w:t>
      </w:r>
      <w:r w:rsidR="00A55436">
        <w:t>an upcoming</w:t>
      </w:r>
      <w:r w:rsidR="0085699E">
        <w:t xml:space="preserve"> update</w:t>
      </w:r>
      <w:r w:rsidR="00E2574B">
        <w:t>.</w:t>
      </w:r>
    </w:p>
    <w:p w14:paraId="764639F4" w14:textId="77777777" w:rsidR="00192CBF" w:rsidRDefault="00192CBF" w:rsidP="006973E6">
      <w:pPr>
        <w:pStyle w:val="ListBullet"/>
        <w:numPr>
          <w:ilvl w:val="0"/>
          <w:numId w:val="0"/>
        </w:numPr>
        <w:ind w:left="360" w:hanging="360"/>
      </w:pPr>
    </w:p>
    <w:p w14:paraId="6DD1E5E8" w14:textId="510EF414" w:rsidR="00186A5A" w:rsidRPr="00A155B7" w:rsidRDefault="00054DEE" w:rsidP="00A155B7">
      <w:pPr>
        <w:pStyle w:val="Heading1"/>
      </w:pPr>
      <w:bookmarkStart w:id="9" w:name="_Toc527396685"/>
      <w:bookmarkStart w:id="10" w:name="_Toc3888101"/>
      <w:r>
        <w:t xml:space="preserve">Backing up cloud volumes by using </w:t>
      </w:r>
      <w:r w:rsidR="008E3F49" w:rsidRPr="000E1520">
        <w:t>Cloud Backup Service</w:t>
      </w:r>
      <w:bookmarkEnd w:id="9"/>
      <w:bookmarkEnd w:id="10"/>
    </w:p>
    <w:p w14:paraId="6FD2D9C1" w14:textId="2DFF24D3" w:rsidR="00601B57" w:rsidRDefault="00601B57" w:rsidP="00C02022">
      <w:pPr>
        <w:pStyle w:val="BodyText"/>
      </w:pPr>
    </w:p>
    <w:p w14:paraId="286DDE2F" w14:textId="407D556E" w:rsidR="00186A5A" w:rsidRPr="00380075" w:rsidRDefault="00E2574B" w:rsidP="00C02022">
      <w:pPr>
        <w:pStyle w:val="BodyText"/>
      </w:pPr>
      <w:r>
        <w:t xml:space="preserve">For the initial beta release, </w:t>
      </w:r>
      <w:r w:rsidR="009E1F46">
        <w:t>Cloud Volume</w:t>
      </w:r>
      <w:r w:rsidR="00777DBB">
        <w:t>s</w:t>
      </w:r>
      <w:r w:rsidR="009E1F46">
        <w:t xml:space="preserve"> Service supports </w:t>
      </w:r>
      <w:r>
        <w:t xml:space="preserve">only </w:t>
      </w:r>
      <w:r w:rsidR="00C02022">
        <w:t>policy-based</w:t>
      </w:r>
      <w:r>
        <w:t xml:space="preserve"> backups</w:t>
      </w:r>
      <w:r w:rsidR="00657E48">
        <w:t xml:space="preserve"> </w:t>
      </w:r>
      <w:r w:rsidR="009E1F46">
        <w:t>for a cloud volume</w:t>
      </w:r>
      <w:r w:rsidR="00C02022">
        <w:t xml:space="preserve">. </w:t>
      </w:r>
      <w:r w:rsidR="00C83F8E">
        <w:t>P</w:t>
      </w:r>
      <w:r w:rsidR="00C02022">
        <w:t xml:space="preserve">olicy-based backups require that a snapshot policy be configured. </w:t>
      </w:r>
    </w:p>
    <w:p w14:paraId="3E062540" w14:textId="77777777" w:rsidR="003154FC" w:rsidRDefault="003154FC" w:rsidP="009A72AD">
      <w:pPr>
        <w:pStyle w:val="ListNumber"/>
        <w:numPr>
          <w:ilvl w:val="0"/>
          <w:numId w:val="0"/>
        </w:numPr>
      </w:pPr>
    </w:p>
    <w:p w14:paraId="2804E11F" w14:textId="75A28735" w:rsidR="00C02022" w:rsidRDefault="00E2574B" w:rsidP="009A72AD">
      <w:pPr>
        <w:pStyle w:val="Heading2"/>
        <w:numPr>
          <w:ilvl w:val="0"/>
          <w:numId w:val="0"/>
        </w:numPr>
        <w:ind w:left="360" w:hanging="360"/>
      </w:pPr>
      <w:bookmarkStart w:id="11" w:name="_Toc527396686"/>
      <w:bookmarkStart w:id="12" w:name="_Toc3888102"/>
      <w:r>
        <w:t>1</w:t>
      </w:r>
      <w:r w:rsidR="0043234D">
        <w:t xml:space="preserve">. </w:t>
      </w:r>
      <w:r w:rsidR="00C02022">
        <w:t xml:space="preserve">Configuring a </w:t>
      </w:r>
      <w:r w:rsidR="005D37E4">
        <w:t>c</w:t>
      </w:r>
      <w:r w:rsidR="00C02022">
        <w:t xml:space="preserve">loud </w:t>
      </w:r>
      <w:r w:rsidR="005D37E4">
        <w:t>v</w:t>
      </w:r>
      <w:r w:rsidR="00C02022">
        <w:t xml:space="preserve">olume </w:t>
      </w:r>
      <w:r w:rsidR="005D37E4">
        <w:t>s</w:t>
      </w:r>
      <w:r w:rsidR="00C02022">
        <w:t xml:space="preserve">napshot </w:t>
      </w:r>
      <w:r w:rsidR="005D37E4">
        <w:t>policy</w:t>
      </w:r>
      <w:bookmarkEnd w:id="11"/>
      <w:bookmarkEnd w:id="12"/>
    </w:p>
    <w:p w14:paraId="5E2BE653" w14:textId="5300A5A6" w:rsidR="009A72AD" w:rsidRDefault="00312652" w:rsidP="00812659">
      <w:pPr>
        <w:pStyle w:val="BodyText"/>
      </w:pPr>
      <w:r>
        <w:t xml:space="preserve">If you do not already have </w:t>
      </w:r>
      <w:r w:rsidR="00C02022">
        <w:t xml:space="preserve">a </w:t>
      </w:r>
      <w:r w:rsidR="009E1862">
        <w:t xml:space="preserve">snapshot </w:t>
      </w:r>
      <w:r w:rsidR="00C02022">
        <w:t>policy</w:t>
      </w:r>
      <w:r w:rsidR="00543221">
        <w:t xml:space="preserve"> </w:t>
      </w:r>
      <w:r w:rsidR="00A237B7">
        <w:t>configured</w:t>
      </w:r>
      <w:r w:rsidR="00543221">
        <w:t xml:space="preserve"> for your cloud volum</w:t>
      </w:r>
      <w:r w:rsidR="006C47AB">
        <w:t>e</w:t>
      </w:r>
      <w:r w:rsidR="00576A4D">
        <w:t>, f</w:t>
      </w:r>
      <w:r w:rsidR="006C47AB">
        <w:t xml:space="preserve">ollow </w:t>
      </w:r>
      <w:r w:rsidR="00576A4D">
        <w:t xml:space="preserve">the </w:t>
      </w:r>
      <w:r w:rsidR="006C47AB">
        <w:t>instructions in</w:t>
      </w:r>
      <w:r w:rsidR="00576A4D">
        <w:t xml:space="preserve"> </w:t>
      </w:r>
      <w:hyperlink r:id="rId14" w:history="1">
        <w:r w:rsidR="006C47AB" w:rsidRPr="00401331">
          <w:rPr>
            <w:rStyle w:val="Hyperlink"/>
          </w:rPr>
          <w:t>Creating or modifying a snapshot policy</w:t>
        </w:r>
      </w:hyperlink>
      <w:r w:rsidR="006C47AB">
        <w:t xml:space="preserve"> to configure a snapshot policy with a frequency</w:t>
      </w:r>
      <w:r w:rsidR="00DC14E8">
        <w:t xml:space="preserve"> </w:t>
      </w:r>
      <w:r w:rsidR="00C45F3D">
        <w:t xml:space="preserve">(daily, weekly, </w:t>
      </w:r>
      <w:r w:rsidR="006D20F3">
        <w:t>or</w:t>
      </w:r>
      <w:r w:rsidR="00C45F3D">
        <w:t xml:space="preserve"> monthly) </w:t>
      </w:r>
      <w:r w:rsidR="00DC14E8">
        <w:t xml:space="preserve">that </w:t>
      </w:r>
      <w:r w:rsidR="00A55A61">
        <w:t xml:space="preserve">corresponds to the backup policy you plan to </w:t>
      </w:r>
      <w:r w:rsidR="008B62FD">
        <w:t>create</w:t>
      </w:r>
      <w:r w:rsidR="00DC14E8">
        <w:t xml:space="preserve">. </w:t>
      </w:r>
      <w:r w:rsidR="00327654">
        <w:br/>
      </w:r>
      <w:r w:rsidR="00327654">
        <w:br/>
      </w:r>
      <w:r w:rsidR="00327654" w:rsidRPr="00DF5851">
        <w:rPr>
          <w:b/>
        </w:rPr>
        <w:t>Note</w:t>
      </w:r>
      <w:r w:rsidR="00327654">
        <w:t xml:space="preserve">: Although </w:t>
      </w:r>
      <w:r w:rsidR="00D07846">
        <w:t xml:space="preserve">hourly snapshots are </w:t>
      </w:r>
      <w:r w:rsidR="00327654">
        <w:t xml:space="preserve">not required for </w:t>
      </w:r>
      <w:r w:rsidR="00D07846">
        <w:t xml:space="preserve">the </w:t>
      </w:r>
      <w:r w:rsidR="00327654">
        <w:t>backups</w:t>
      </w:r>
      <w:r w:rsidR="00D07846">
        <w:t xml:space="preserve"> service</w:t>
      </w:r>
      <w:r w:rsidR="00327654">
        <w:t>, you can configure hourly snapshots as needed.</w:t>
      </w:r>
    </w:p>
    <w:p w14:paraId="564C8EF7" w14:textId="77777777" w:rsidR="00D6215C" w:rsidRPr="00C02022" w:rsidRDefault="00D6215C" w:rsidP="009A72AD">
      <w:pPr>
        <w:pStyle w:val="ListNumber"/>
        <w:numPr>
          <w:ilvl w:val="0"/>
          <w:numId w:val="0"/>
        </w:numPr>
        <w:ind w:left="360"/>
      </w:pPr>
    </w:p>
    <w:p w14:paraId="29209FA2" w14:textId="1D110FBD" w:rsidR="00551E64" w:rsidRPr="009242BA" w:rsidRDefault="00C02022" w:rsidP="009A72AD">
      <w:pPr>
        <w:pStyle w:val="Heading2"/>
        <w:numPr>
          <w:ilvl w:val="0"/>
          <w:numId w:val="0"/>
        </w:numPr>
        <w:ind w:left="360" w:hanging="360"/>
        <w:rPr>
          <w:rStyle w:val="linkChar"/>
          <w:rFonts w:eastAsiaTheme="majorEastAsia"/>
          <w:color w:val="215868"/>
          <w:sz w:val="28"/>
          <w:szCs w:val="28"/>
        </w:rPr>
      </w:pPr>
      <w:bookmarkStart w:id="13" w:name="_Toc527396687"/>
      <w:bookmarkStart w:id="14" w:name="_Toc3888103"/>
      <w:r>
        <w:t xml:space="preserve">2. </w:t>
      </w:r>
      <w:r w:rsidR="00551E64">
        <w:t xml:space="preserve">Configuring </w:t>
      </w:r>
      <w:r w:rsidR="00551E64" w:rsidRPr="00793FC3">
        <w:t>Cloud Backup Service</w:t>
      </w:r>
      <w:r w:rsidR="00E2574B">
        <w:t xml:space="preserve"> for </w:t>
      </w:r>
      <w:r w:rsidR="008A0731">
        <w:t>p</w:t>
      </w:r>
      <w:r w:rsidR="00E2574B">
        <w:t>olicy-based</w:t>
      </w:r>
      <w:r w:rsidR="00F04273">
        <w:t xml:space="preserve"> (schedule</w:t>
      </w:r>
      <w:r w:rsidR="00136E74">
        <w:t>d</w:t>
      </w:r>
      <w:r w:rsidR="00F04273">
        <w:t>)</w:t>
      </w:r>
      <w:r w:rsidR="00E2574B">
        <w:t xml:space="preserve"> </w:t>
      </w:r>
      <w:r w:rsidR="00FE31BD">
        <w:t>b</w:t>
      </w:r>
      <w:r w:rsidR="00E2574B">
        <w:t>ackups</w:t>
      </w:r>
      <w:bookmarkEnd w:id="13"/>
      <w:bookmarkEnd w:id="14"/>
    </w:p>
    <w:p w14:paraId="1F1244E2" w14:textId="0BB79D20" w:rsidR="005D51AD" w:rsidRDefault="00B31ECC" w:rsidP="00655B9A">
      <w:pPr>
        <w:pStyle w:val="BodyText"/>
      </w:pPr>
      <w:r>
        <w:t>A</w:t>
      </w:r>
      <w:r w:rsidR="00655B9A">
        <w:t xml:space="preserve"> snapshot policy for the </w:t>
      </w:r>
      <w:r>
        <w:t xml:space="preserve">cloud </w:t>
      </w:r>
      <w:r w:rsidR="00655B9A">
        <w:t xml:space="preserve">volume must </w:t>
      </w:r>
      <w:r>
        <w:t xml:space="preserve">already </w:t>
      </w:r>
      <w:r w:rsidR="00655B9A">
        <w:t xml:space="preserve">exist before you can enable or modify the corresponding backup policy. </w:t>
      </w:r>
      <w:r w:rsidR="005D51AD">
        <w:t xml:space="preserve"> </w:t>
      </w:r>
      <w:r w:rsidR="001C3EE0">
        <w:t xml:space="preserve">See </w:t>
      </w:r>
      <w:hyperlink r:id="rId15" w:history="1">
        <w:r w:rsidR="001C3EE0" w:rsidRPr="00FD4775">
          <w:rPr>
            <w:rStyle w:val="Hyperlink"/>
          </w:rPr>
          <w:t>Creating or modifying a snapshot policy</w:t>
        </w:r>
      </w:hyperlink>
      <w:r w:rsidR="001C3EE0">
        <w:t xml:space="preserve"> for details about snapshot policies.</w:t>
      </w:r>
    </w:p>
    <w:p w14:paraId="5AFF0D76" w14:textId="3CC0E4E6" w:rsidR="00582623" w:rsidRDefault="00E2574B" w:rsidP="00E2574B">
      <w:pPr>
        <w:pStyle w:val="BodyText"/>
      </w:pPr>
      <w:r>
        <w:t xml:space="preserve">To </w:t>
      </w:r>
      <w:r w:rsidR="00C02022">
        <w:t>enable</w:t>
      </w:r>
      <w:r>
        <w:t xml:space="preserve"> </w:t>
      </w:r>
      <w:r w:rsidR="00C02022">
        <w:t xml:space="preserve">a policy-based </w:t>
      </w:r>
      <w:r w:rsidR="00A419EA">
        <w:t>(</w:t>
      </w:r>
      <w:r w:rsidR="00C02022">
        <w:t>scheduled</w:t>
      </w:r>
      <w:r w:rsidR="00A419EA">
        <w:t>)</w:t>
      </w:r>
      <w:r w:rsidR="00C02022">
        <w:t xml:space="preserve"> backup</w:t>
      </w:r>
      <w:r>
        <w:t>:</w:t>
      </w:r>
    </w:p>
    <w:p w14:paraId="518A4998" w14:textId="34061E9C" w:rsidR="00FF6EC4" w:rsidRDefault="00FF6EC4" w:rsidP="00FF6EC4">
      <w:pPr>
        <w:pStyle w:val="ListNumber"/>
        <w:numPr>
          <w:ilvl w:val="0"/>
          <w:numId w:val="12"/>
        </w:numPr>
      </w:pPr>
      <w:r>
        <w:t xml:space="preserve">Log in to the Cloud Volumes Service for AWS web UI. </w:t>
      </w:r>
    </w:p>
    <w:p w14:paraId="0881A291" w14:textId="2A20CD56" w:rsidR="00E2574B" w:rsidRDefault="000B3971" w:rsidP="00723D0C">
      <w:pPr>
        <w:pStyle w:val="ListNumber"/>
        <w:numPr>
          <w:ilvl w:val="0"/>
          <w:numId w:val="12"/>
        </w:numPr>
      </w:pPr>
      <w:r>
        <w:t xml:space="preserve">Navigate to </w:t>
      </w:r>
      <w:r w:rsidR="00EF6E79">
        <w:t>the</w:t>
      </w:r>
      <w:r w:rsidR="00EF6E79" w:rsidRPr="00772F2D">
        <w:rPr>
          <w:b/>
        </w:rPr>
        <w:t xml:space="preserve"> </w:t>
      </w:r>
      <w:r w:rsidR="00E2574B" w:rsidRPr="00772F2D">
        <w:rPr>
          <w:b/>
        </w:rPr>
        <w:t>Volumes</w:t>
      </w:r>
      <w:r w:rsidR="00E2574B">
        <w:t xml:space="preserve"> </w:t>
      </w:r>
      <w:r w:rsidR="00DE3227">
        <w:t>page</w:t>
      </w:r>
      <w:r>
        <w:t xml:space="preserve"> to display the list of available volumes</w:t>
      </w:r>
      <w:r w:rsidR="00E2574B">
        <w:t xml:space="preserve">, </w:t>
      </w:r>
      <w:r>
        <w:t xml:space="preserve">then </w:t>
      </w:r>
      <w:r w:rsidR="00C02022">
        <w:t>select the volume</w:t>
      </w:r>
      <w:r w:rsidR="005E2DAB">
        <w:t xml:space="preserve"> </w:t>
      </w:r>
      <w:r w:rsidR="00782158">
        <w:t xml:space="preserve">that </w:t>
      </w:r>
      <w:r w:rsidR="005E2DAB">
        <w:t>you want to back up</w:t>
      </w:r>
      <w:r w:rsidR="00E2574B">
        <w:t>.</w:t>
      </w:r>
      <w:r w:rsidR="0076740F">
        <w:br/>
      </w:r>
      <w:r w:rsidR="005E2DAB">
        <w:t>T</w:t>
      </w:r>
      <w:r w:rsidR="00E2574B">
        <w:t xml:space="preserve">he </w:t>
      </w:r>
      <w:r w:rsidR="005E2DAB">
        <w:t>V</w:t>
      </w:r>
      <w:r w:rsidR="00E2574B">
        <w:t xml:space="preserve">olume </w:t>
      </w:r>
      <w:r w:rsidR="005E2DAB">
        <w:t>D</w:t>
      </w:r>
      <w:r w:rsidR="00E2574B">
        <w:t>etails view</w:t>
      </w:r>
      <w:r w:rsidR="005E2DAB">
        <w:t xml:space="preserve"> appears</w:t>
      </w:r>
      <w:r w:rsidR="00E2574B">
        <w:t>.</w:t>
      </w:r>
    </w:p>
    <w:p w14:paraId="0623F238" w14:textId="30CC78BE" w:rsidR="00E2574B" w:rsidRDefault="00E2574B" w:rsidP="00723D0C">
      <w:pPr>
        <w:pStyle w:val="ListNumber"/>
        <w:numPr>
          <w:ilvl w:val="0"/>
          <w:numId w:val="12"/>
        </w:numPr>
      </w:pPr>
      <w:r>
        <w:t xml:space="preserve">Select </w:t>
      </w:r>
      <w:r w:rsidRPr="00B65206">
        <w:rPr>
          <w:b/>
        </w:rPr>
        <w:t>Backups</w:t>
      </w:r>
      <w:r>
        <w:t xml:space="preserve">. </w:t>
      </w:r>
    </w:p>
    <w:p w14:paraId="5183F069" w14:textId="2F40D0B7" w:rsidR="00C02022" w:rsidRDefault="00A437C5" w:rsidP="00723D0C">
      <w:pPr>
        <w:pStyle w:val="ListNumber"/>
        <w:numPr>
          <w:ilvl w:val="0"/>
          <w:numId w:val="12"/>
        </w:numPr>
      </w:pPr>
      <w:r>
        <w:lastRenderedPageBreak/>
        <w:t xml:space="preserve">Click </w:t>
      </w:r>
      <w:r w:rsidR="00C02022">
        <w:t xml:space="preserve">the toggle switch to enable the backup policy for </w:t>
      </w:r>
      <w:r w:rsidR="00E73E31">
        <w:t xml:space="preserve">the selected </w:t>
      </w:r>
      <w:r w:rsidR="00C02022">
        <w:t>volume.</w:t>
      </w:r>
    </w:p>
    <w:p w14:paraId="564DE464" w14:textId="3E3C2752" w:rsidR="00C02022" w:rsidRDefault="00C02022" w:rsidP="00723D0C">
      <w:pPr>
        <w:pStyle w:val="ListNumber"/>
        <w:numPr>
          <w:ilvl w:val="0"/>
          <w:numId w:val="12"/>
        </w:numPr>
      </w:pPr>
      <w:r>
        <w:t>Specify the number of restore</w:t>
      </w:r>
      <w:r w:rsidR="006E303D">
        <w:t xml:space="preserve">s </w:t>
      </w:r>
      <w:r w:rsidR="009E084D">
        <w:t xml:space="preserve">that </w:t>
      </w:r>
      <w:r>
        <w:t xml:space="preserve">you </w:t>
      </w:r>
      <w:r w:rsidR="00E73E31">
        <w:t xml:space="preserve">want </w:t>
      </w:r>
      <w:r>
        <w:t xml:space="preserve">to keep for daily, weekly, and monthly backups. </w:t>
      </w:r>
      <w:r>
        <w:br/>
      </w:r>
      <w:r w:rsidRPr="00AA3614">
        <w:rPr>
          <w:b/>
        </w:rPr>
        <w:t>Note</w:t>
      </w:r>
      <w:r>
        <w:t>: There is no option to select the start time for backups</w:t>
      </w:r>
      <w:r w:rsidR="00DF0B6F">
        <w:t xml:space="preserve">. The </w:t>
      </w:r>
      <w:r w:rsidR="0002481A">
        <w:t xml:space="preserve">service performs the </w:t>
      </w:r>
      <w:r w:rsidR="00DF0B6F">
        <w:t>backups</w:t>
      </w:r>
      <w:r>
        <w:t xml:space="preserve"> </w:t>
      </w:r>
      <w:r w:rsidR="00EE2FF2">
        <w:t>based on internal scheduling and optimization logic</w:t>
      </w:r>
      <w:r>
        <w:t>.</w:t>
      </w:r>
    </w:p>
    <w:p w14:paraId="7EF4C9EB" w14:textId="543A5567" w:rsidR="00C02022" w:rsidRDefault="00C02022" w:rsidP="00723D0C">
      <w:pPr>
        <w:pStyle w:val="ListNumber"/>
        <w:numPr>
          <w:ilvl w:val="0"/>
          <w:numId w:val="12"/>
        </w:numPr>
      </w:pPr>
      <w:r>
        <w:t xml:space="preserve">Click </w:t>
      </w:r>
      <w:r w:rsidRPr="00C9115F">
        <w:rPr>
          <w:b/>
        </w:rPr>
        <w:t>Save Changes</w:t>
      </w:r>
      <w:r>
        <w:t xml:space="preserve"> to set and enable the </w:t>
      </w:r>
      <w:r w:rsidR="007444EF">
        <w:t>backup</w:t>
      </w:r>
      <w:r>
        <w:t xml:space="preserve"> policy.</w:t>
      </w:r>
      <w:r w:rsidR="0036333A">
        <w:br/>
      </w:r>
      <w:r w:rsidR="00063BB4">
        <w:t xml:space="preserve">After </w:t>
      </w:r>
      <w:r w:rsidR="005B38D8">
        <w:t>the backup</w:t>
      </w:r>
      <w:r w:rsidR="00615AD6">
        <w:t xml:space="preserve"> policy</w:t>
      </w:r>
      <w:r w:rsidR="005B38D8">
        <w:t xml:space="preserve"> configuration is saved, </w:t>
      </w:r>
      <w:r w:rsidR="00805675">
        <w:t xml:space="preserve">a </w:t>
      </w:r>
      <w:r w:rsidR="00632945">
        <w:t>temporary</w:t>
      </w:r>
      <w:r w:rsidR="005B38D8">
        <w:t xml:space="preserve"> backup is created instantly</w:t>
      </w:r>
      <w:r w:rsidR="00EB2573">
        <w:t xml:space="preserve"> and</w:t>
      </w:r>
      <w:r w:rsidR="000C3462">
        <w:t xml:space="preserve"> </w:t>
      </w:r>
      <w:r w:rsidR="00D30C01">
        <w:t xml:space="preserve">displayed in the Volume Backups table.  When the policy-based backup starts, </w:t>
      </w:r>
      <w:r w:rsidR="00DA3F95">
        <w:t>the</w:t>
      </w:r>
      <w:r w:rsidR="00D30C01">
        <w:t xml:space="preserve"> temporary backup goes away, an</w:t>
      </w:r>
      <w:r w:rsidR="00447DE9">
        <w:t>d</w:t>
      </w:r>
      <w:r w:rsidR="00D30C01">
        <w:t xml:space="preserve"> the table displays </w:t>
      </w:r>
      <w:r w:rsidR="000929A3">
        <w:t xml:space="preserve">only </w:t>
      </w:r>
      <w:r w:rsidR="00D30C01">
        <w:t xml:space="preserve">the </w:t>
      </w:r>
      <w:r w:rsidR="00DA3F95">
        <w:t xml:space="preserve">configured </w:t>
      </w:r>
      <w:r w:rsidR="00D30C01">
        <w:t xml:space="preserve">policy-based </w:t>
      </w:r>
      <w:r w:rsidR="00447DE9">
        <w:t>back</w:t>
      </w:r>
      <w:r w:rsidR="00D30C01">
        <w:t>up.</w:t>
      </w:r>
    </w:p>
    <w:p w14:paraId="49175E77" w14:textId="77777777" w:rsidR="00F724FB" w:rsidRDefault="00F724FB" w:rsidP="000C5681">
      <w:pPr>
        <w:pStyle w:val="ListBullet"/>
        <w:numPr>
          <w:ilvl w:val="0"/>
          <w:numId w:val="0"/>
        </w:numPr>
        <w:tabs>
          <w:tab w:val="left" w:pos="360"/>
        </w:tabs>
      </w:pPr>
    </w:p>
    <w:p w14:paraId="340AFA61" w14:textId="744841DD" w:rsidR="0066679E" w:rsidRDefault="009A72AD" w:rsidP="009A72AD">
      <w:pPr>
        <w:pStyle w:val="Heading2"/>
        <w:numPr>
          <w:ilvl w:val="0"/>
          <w:numId w:val="0"/>
        </w:numPr>
        <w:ind w:left="360" w:hanging="360"/>
      </w:pPr>
      <w:bookmarkStart w:id="15" w:name="_Toc527396688"/>
      <w:bookmarkStart w:id="16" w:name="_Toc3888104"/>
      <w:r>
        <w:t>3</w:t>
      </w:r>
      <w:r w:rsidR="0043234D">
        <w:t xml:space="preserve">. </w:t>
      </w:r>
      <w:r w:rsidR="00F724FB">
        <w:t xml:space="preserve">Managing </w:t>
      </w:r>
      <w:r w:rsidR="00723D0C">
        <w:t>a C</w:t>
      </w:r>
      <w:r w:rsidR="00F724FB">
        <w:t>loud Backup</w:t>
      </w:r>
      <w:r w:rsidR="00723D0C">
        <w:t xml:space="preserve"> Service </w:t>
      </w:r>
      <w:r w:rsidR="00C9115F">
        <w:t>p</w:t>
      </w:r>
      <w:r w:rsidR="00723D0C">
        <w:t>olicy</w:t>
      </w:r>
      <w:bookmarkEnd w:id="15"/>
      <w:bookmarkEnd w:id="16"/>
    </w:p>
    <w:p w14:paraId="37B44C5E" w14:textId="2941AF30" w:rsidR="00A9090C" w:rsidRDefault="0066679E" w:rsidP="0026327A">
      <w:pPr>
        <w:pStyle w:val="BodyText"/>
      </w:pPr>
      <w:r>
        <w:t xml:space="preserve">You can </w:t>
      </w:r>
      <w:r w:rsidR="0044608F">
        <w:t xml:space="preserve">manage </w:t>
      </w:r>
      <w:r w:rsidR="008F4A56">
        <w:t xml:space="preserve">an existing </w:t>
      </w:r>
      <w:r w:rsidR="0044608F">
        <w:t>Cloud Backup</w:t>
      </w:r>
      <w:r w:rsidR="00723D0C">
        <w:t xml:space="preserve"> Service policy</w:t>
      </w:r>
      <w:r w:rsidR="0044608F">
        <w:t xml:space="preserve"> </w:t>
      </w:r>
      <w:r w:rsidR="00723D0C">
        <w:t xml:space="preserve">for a </w:t>
      </w:r>
      <w:r w:rsidR="00D662CB">
        <w:t xml:space="preserve">cloud </w:t>
      </w:r>
      <w:r w:rsidR="00723D0C">
        <w:t xml:space="preserve">volume </w:t>
      </w:r>
      <w:r w:rsidR="0044608F">
        <w:t xml:space="preserve">as needed.  For example, </w:t>
      </w:r>
      <w:r w:rsidR="00723D0C">
        <w:t xml:space="preserve">if you need to </w:t>
      </w:r>
      <w:r w:rsidR="00967317">
        <w:t>change</w:t>
      </w:r>
      <w:r w:rsidR="00723D0C">
        <w:t xml:space="preserve"> the number of retained backups </w:t>
      </w:r>
      <w:r w:rsidR="00ED19D4">
        <w:t xml:space="preserve">that are </w:t>
      </w:r>
      <w:r w:rsidR="00723D0C">
        <w:t xml:space="preserve">protected by the service, you can modify the Cloud Backup Service </w:t>
      </w:r>
      <w:r w:rsidR="001073B8">
        <w:t>p</w:t>
      </w:r>
      <w:r w:rsidR="00723D0C">
        <w:t xml:space="preserve">olicy for the volume to revise </w:t>
      </w:r>
      <w:r w:rsidR="00771121">
        <w:t xml:space="preserve">the </w:t>
      </w:r>
      <w:r w:rsidR="00723D0C">
        <w:t>number of restore</w:t>
      </w:r>
      <w:r w:rsidR="00771121">
        <w:t>s</w:t>
      </w:r>
      <w:r w:rsidR="00723D0C">
        <w:t xml:space="preserve"> to keep. </w:t>
      </w:r>
    </w:p>
    <w:p w14:paraId="2E36461F" w14:textId="1C483F07" w:rsidR="00723D0C" w:rsidRDefault="00A9090C" w:rsidP="0026327A">
      <w:pPr>
        <w:pStyle w:val="BodyText"/>
      </w:pPr>
      <w:r>
        <w:t>T</w:t>
      </w:r>
      <w:r w:rsidR="00723D0C">
        <w:t>o modify the backup policy settings:</w:t>
      </w:r>
    </w:p>
    <w:p w14:paraId="7144B573" w14:textId="00E55664" w:rsidR="00723D0C" w:rsidRDefault="0006362A" w:rsidP="00723D0C">
      <w:pPr>
        <w:pStyle w:val="ListNumber"/>
        <w:numPr>
          <w:ilvl w:val="0"/>
          <w:numId w:val="13"/>
        </w:numPr>
      </w:pPr>
      <w:r>
        <w:t>Navigate to the</w:t>
      </w:r>
      <w:r w:rsidRPr="00772F2D">
        <w:rPr>
          <w:b/>
        </w:rPr>
        <w:t xml:space="preserve"> Volumes</w:t>
      </w:r>
      <w:r>
        <w:t xml:space="preserve"> page to display the list of available volumes, then </w:t>
      </w:r>
      <w:r w:rsidR="00723D0C">
        <w:t xml:space="preserve">select the volume </w:t>
      </w:r>
      <w:r w:rsidR="005D7409">
        <w:t>whose backup policy you want to manage</w:t>
      </w:r>
      <w:r w:rsidR="00723D0C">
        <w:t xml:space="preserve">. </w:t>
      </w:r>
      <w:r w:rsidR="000E6F04">
        <w:br/>
        <w:t>T</w:t>
      </w:r>
      <w:r w:rsidR="00723D0C">
        <w:t xml:space="preserve">he </w:t>
      </w:r>
      <w:r w:rsidR="000E6F04">
        <w:t>V</w:t>
      </w:r>
      <w:r w:rsidR="00723D0C">
        <w:t xml:space="preserve">olume </w:t>
      </w:r>
      <w:r w:rsidR="000E6F04">
        <w:t>D</w:t>
      </w:r>
      <w:r w:rsidR="00723D0C">
        <w:t>etails view</w:t>
      </w:r>
      <w:r w:rsidR="000E6F04">
        <w:t xml:space="preserve"> appears.</w:t>
      </w:r>
    </w:p>
    <w:p w14:paraId="73F1E047" w14:textId="0FF5AF3F" w:rsidR="00723D0C" w:rsidRDefault="00723D0C" w:rsidP="00723D0C">
      <w:pPr>
        <w:pStyle w:val="ListNumber"/>
        <w:numPr>
          <w:ilvl w:val="0"/>
          <w:numId w:val="12"/>
        </w:numPr>
      </w:pPr>
      <w:r>
        <w:t xml:space="preserve">Select </w:t>
      </w:r>
      <w:r w:rsidRPr="000E6F04">
        <w:rPr>
          <w:b/>
        </w:rPr>
        <w:t>Backups</w:t>
      </w:r>
      <w:r>
        <w:t xml:space="preserve">. </w:t>
      </w:r>
    </w:p>
    <w:p w14:paraId="318610E6" w14:textId="0CFC6C6D" w:rsidR="00723D0C" w:rsidRDefault="00723D0C" w:rsidP="00723D0C">
      <w:pPr>
        <w:pStyle w:val="ListNumber"/>
        <w:numPr>
          <w:ilvl w:val="0"/>
          <w:numId w:val="12"/>
        </w:numPr>
      </w:pPr>
      <w:r>
        <w:t>Update the number of restore</w:t>
      </w:r>
      <w:r w:rsidR="00DE2F76">
        <w:t>s</w:t>
      </w:r>
      <w:r>
        <w:t xml:space="preserve"> you </w:t>
      </w:r>
      <w:r w:rsidR="004D366E">
        <w:t xml:space="preserve">want </w:t>
      </w:r>
      <w:r>
        <w:t xml:space="preserve">to keep for daily, weekly, and monthly backups. </w:t>
      </w:r>
      <w:r>
        <w:br/>
      </w:r>
      <w:r w:rsidRPr="00F518BD">
        <w:rPr>
          <w:b/>
        </w:rPr>
        <w:t>Note</w:t>
      </w:r>
      <w:r>
        <w:t xml:space="preserve">: </w:t>
      </w:r>
      <w:r w:rsidR="00F768AE">
        <w:t xml:space="preserve">After backups are enabled </w:t>
      </w:r>
      <w:r w:rsidR="00924F40">
        <w:t xml:space="preserve">and have </w:t>
      </w:r>
      <w:r w:rsidR="0026327A">
        <w:t xml:space="preserve">taken </w:t>
      </w:r>
      <w:r w:rsidR="00441DBE">
        <w:t xml:space="preserve">effect </w:t>
      </w:r>
      <w:r w:rsidR="0026327A">
        <w:t xml:space="preserve">for </w:t>
      </w:r>
      <w:r w:rsidR="005D5590">
        <w:t xml:space="preserve">the </w:t>
      </w:r>
      <w:r w:rsidR="0026327A">
        <w:t>schedule</w:t>
      </w:r>
      <w:r w:rsidR="00630555">
        <w:t>d</w:t>
      </w:r>
      <w:r w:rsidR="0026327A">
        <w:t xml:space="preserve"> frequency, y</w:t>
      </w:r>
      <w:r>
        <w:t xml:space="preserve">ou </w:t>
      </w:r>
      <w:r w:rsidR="00D70881">
        <w:t>can</w:t>
      </w:r>
      <w:r>
        <w:t xml:space="preserve">not </w:t>
      </w:r>
      <w:r w:rsidR="00441DBE">
        <w:t xml:space="preserve">change </w:t>
      </w:r>
      <w:r>
        <w:t>the backup policy</w:t>
      </w:r>
      <w:r w:rsidR="0026327A">
        <w:t xml:space="preserve"> frequency</w:t>
      </w:r>
      <w:r>
        <w:t xml:space="preserve"> to 0 restore</w:t>
      </w:r>
      <w:r w:rsidR="00A94B50">
        <w:t xml:space="preserve"> points</w:t>
      </w:r>
      <w:r>
        <w:t xml:space="preserve">. A minimum </w:t>
      </w:r>
      <w:r w:rsidR="006D2F60">
        <w:t xml:space="preserve">number </w:t>
      </w:r>
      <w:r>
        <w:t>of 1 is required</w:t>
      </w:r>
      <w:r w:rsidR="00B12FD0">
        <w:t xml:space="preserve"> for the backup policy</w:t>
      </w:r>
      <w:r>
        <w:t xml:space="preserve">. </w:t>
      </w:r>
    </w:p>
    <w:p w14:paraId="7F4326B6" w14:textId="15ED1992" w:rsidR="00723D0C" w:rsidRDefault="00723D0C" w:rsidP="00723D0C">
      <w:pPr>
        <w:pStyle w:val="ListNumber"/>
        <w:numPr>
          <w:ilvl w:val="0"/>
          <w:numId w:val="12"/>
        </w:numPr>
      </w:pPr>
      <w:r>
        <w:t xml:space="preserve">Click </w:t>
      </w:r>
      <w:r w:rsidRPr="00962C1B">
        <w:rPr>
          <w:b/>
        </w:rPr>
        <w:t>Save Changes</w:t>
      </w:r>
      <w:r>
        <w:t xml:space="preserve"> to set and </w:t>
      </w:r>
      <w:r w:rsidR="007444EF">
        <w:t>update</w:t>
      </w:r>
      <w:r>
        <w:t xml:space="preserve"> the </w:t>
      </w:r>
      <w:r w:rsidR="007444EF">
        <w:t>backup</w:t>
      </w:r>
      <w:r>
        <w:t xml:space="preserve"> policy.</w:t>
      </w:r>
    </w:p>
    <w:p w14:paraId="43FAA638" w14:textId="4D2AC85C" w:rsidR="009A72AD" w:rsidRDefault="00D6215C" w:rsidP="009A72AD">
      <w:pPr>
        <w:pStyle w:val="ListNumber"/>
        <w:numPr>
          <w:ilvl w:val="0"/>
          <w:numId w:val="0"/>
        </w:numPr>
        <w:ind w:left="360"/>
      </w:pPr>
      <w:r>
        <w:br/>
      </w:r>
    </w:p>
    <w:p w14:paraId="54BF9CF6" w14:textId="232822E1" w:rsidR="009A72AD" w:rsidRDefault="009A72AD" w:rsidP="009A72AD">
      <w:pPr>
        <w:pStyle w:val="Heading2"/>
        <w:numPr>
          <w:ilvl w:val="0"/>
          <w:numId w:val="0"/>
        </w:numPr>
        <w:ind w:left="360" w:hanging="360"/>
      </w:pPr>
      <w:bookmarkStart w:id="17" w:name="_Toc3888105"/>
      <w:bookmarkStart w:id="18" w:name="_Toc527396689"/>
      <w:r>
        <w:t xml:space="preserve">4. Restoring a </w:t>
      </w:r>
      <w:r w:rsidR="00477593">
        <w:t>b</w:t>
      </w:r>
      <w:r>
        <w:t xml:space="preserve">ackup to </w:t>
      </w:r>
      <w:r w:rsidR="00EF2548">
        <w:t xml:space="preserve">a </w:t>
      </w:r>
      <w:r w:rsidR="00062F4C">
        <w:t xml:space="preserve">new </w:t>
      </w:r>
      <w:r w:rsidR="00EF2548">
        <w:t>cloud volume</w:t>
      </w:r>
      <w:bookmarkEnd w:id="17"/>
      <w:r w:rsidR="00EF2548">
        <w:t xml:space="preserve"> </w:t>
      </w:r>
      <w:bookmarkEnd w:id="18"/>
    </w:p>
    <w:p w14:paraId="55F56B86" w14:textId="3EF3B54F" w:rsidR="009A72AD" w:rsidRDefault="00FC1E2C" w:rsidP="00BA34E3">
      <w:pPr>
        <w:pStyle w:val="BodyText"/>
      </w:pPr>
      <w:r>
        <w:t>To r</w:t>
      </w:r>
      <w:r w:rsidR="009A72AD">
        <w:t>estore</w:t>
      </w:r>
      <w:r w:rsidR="00C8136E">
        <w:t xml:space="preserve"> </w:t>
      </w:r>
      <w:r w:rsidR="009A72AD">
        <w:t xml:space="preserve">a </w:t>
      </w:r>
      <w:r w:rsidR="006D3711">
        <w:t>cloud volume</w:t>
      </w:r>
      <w:r w:rsidR="009A72AD">
        <w:t xml:space="preserve"> backup</w:t>
      </w:r>
      <w:r w:rsidR="000F13D8">
        <w:t xml:space="preserve"> </w:t>
      </w:r>
      <w:r w:rsidR="0029738C">
        <w:t>to a new volume</w:t>
      </w:r>
      <w:r w:rsidR="009A72AD">
        <w:t>:</w:t>
      </w:r>
    </w:p>
    <w:p w14:paraId="432ACB92" w14:textId="27E8AE56" w:rsidR="009A72AD" w:rsidRDefault="00B50575" w:rsidP="000F13D8">
      <w:pPr>
        <w:pStyle w:val="ListNumber"/>
        <w:numPr>
          <w:ilvl w:val="0"/>
          <w:numId w:val="14"/>
        </w:numPr>
      </w:pPr>
      <w:r>
        <w:t>Navigate to the</w:t>
      </w:r>
      <w:r w:rsidRPr="00772F2D">
        <w:rPr>
          <w:b/>
        </w:rPr>
        <w:t xml:space="preserve"> Volumes</w:t>
      </w:r>
      <w:r>
        <w:t xml:space="preserve"> page to display the list of available volumes, then </w:t>
      </w:r>
      <w:r w:rsidR="009A72AD">
        <w:t>select the volume</w:t>
      </w:r>
      <w:r w:rsidR="005B0BC8">
        <w:t xml:space="preserve"> </w:t>
      </w:r>
      <w:r w:rsidR="009238BA">
        <w:t>whose backup</w:t>
      </w:r>
      <w:r w:rsidR="00FA2256">
        <w:t xml:space="preserve"> you want to restore</w:t>
      </w:r>
      <w:r w:rsidR="009A72AD">
        <w:t xml:space="preserve">. </w:t>
      </w:r>
      <w:r w:rsidR="00C805EF">
        <w:br/>
      </w:r>
      <w:r w:rsidR="00175640">
        <w:t>T</w:t>
      </w:r>
      <w:r w:rsidR="009A72AD">
        <w:t xml:space="preserve">he </w:t>
      </w:r>
      <w:r w:rsidR="00175640">
        <w:t>V</w:t>
      </w:r>
      <w:r w:rsidR="009A72AD">
        <w:t xml:space="preserve">olume </w:t>
      </w:r>
      <w:r w:rsidR="00175640">
        <w:t>D</w:t>
      </w:r>
      <w:r w:rsidR="009A72AD">
        <w:t>etails view</w:t>
      </w:r>
      <w:r w:rsidR="00175640">
        <w:t xml:space="preserve"> appears</w:t>
      </w:r>
      <w:r w:rsidR="009A72AD">
        <w:t>.</w:t>
      </w:r>
    </w:p>
    <w:p w14:paraId="5BD07C59" w14:textId="17C762E2" w:rsidR="009A72AD" w:rsidRDefault="009A72AD" w:rsidP="009A72AD">
      <w:pPr>
        <w:pStyle w:val="ListNumber"/>
        <w:numPr>
          <w:ilvl w:val="0"/>
          <w:numId w:val="12"/>
        </w:numPr>
      </w:pPr>
      <w:r>
        <w:t xml:space="preserve">Select </w:t>
      </w:r>
      <w:r w:rsidRPr="00C805EF">
        <w:rPr>
          <w:b/>
        </w:rPr>
        <w:t>Backups</w:t>
      </w:r>
      <w:r>
        <w:t xml:space="preserve">. </w:t>
      </w:r>
    </w:p>
    <w:p w14:paraId="683F5A24" w14:textId="40E9CB76" w:rsidR="009A72AD" w:rsidRDefault="000E5F26" w:rsidP="009A72AD">
      <w:pPr>
        <w:pStyle w:val="ListNumber"/>
        <w:numPr>
          <w:ilvl w:val="0"/>
          <w:numId w:val="12"/>
        </w:numPr>
      </w:pPr>
      <w:r>
        <w:t xml:space="preserve">From the </w:t>
      </w:r>
      <w:r w:rsidRPr="00D7637A">
        <w:rPr>
          <w:b/>
        </w:rPr>
        <w:t>Volume Backups</w:t>
      </w:r>
      <w:r>
        <w:t xml:space="preserve"> list, s</w:t>
      </w:r>
      <w:r w:rsidR="00175640">
        <w:t xml:space="preserve">elect </w:t>
      </w:r>
      <w:r w:rsidR="006639AC">
        <w:t xml:space="preserve">the backup </w:t>
      </w:r>
      <w:r w:rsidR="00C9395D">
        <w:t xml:space="preserve">that you </w:t>
      </w:r>
      <w:r w:rsidR="00175640">
        <w:t xml:space="preserve">want </w:t>
      </w:r>
      <w:r w:rsidR="00C9395D">
        <w:t xml:space="preserve">to </w:t>
      </w:r>
      <w:r w:rsidR="00A37926">
        <w:t>use,</w:t>
      </w:r>
      <w:r w:rsidR="00D7637A">
        <w:t xml:space="preserve"> then</w:t>
      </w:r>
      <w:r w:rsidR="00C9395D">
        <w:t xml:space="preserve"> </w:t>
      </w:r>
      <w:r w:rsidR="00D7637A">
        <w:t>s</w:t>
      </w:r>
      <w:r w:rsidR="00C9395D">
        <w:t xml:space="preserve">elect </w:t>
      </w:r>
      <w:r w:rsidR="00C9395D" w:rsidRPr="00562E7B">
        <w:rPr>
          <w:b/>
        </w:rPr>
        <w:t>Restore to Volume</w:t>
      </w:r>
      <w:r w:rsidR="00C9395D">
        <w:t xml:space="preserve"> from the Action column for that backup.</w:t>
      </w:r>
    </w:p>
    <w:p w14:paraId="617201ED" w14:textId="733C162B" w:rsidR="009A72AD" w:rsidRDefault="00C9395D" w:rsidP="009A72AD">
      <w:pPr>
        <w:pStyle w:val="ListNumber"/>
        <w:numPr>
          <w:ilvl w:val="0"/>
          <w:numId w:val="12"/>
        </w:numPr>
      </w:pPr>
      <w:r>
        <w:t xml:space="preserve">In the Restore Volume from Backup page, </w:t>
      </w:r>
      <w:r w:rsidR="007D5F49">
        <w:t>provid</w:t>
      </w:r>
      <w:r w:rsidR="002A1A1E">
        <w:t>e</w:t>
      </w:r>
      <w:r w:rsidR="007D5F49">
        <w:t xml:space="preserve"> information for</w:t>
      </w:r>
      <w:r w:rsidR="00F32949">
        <w:t xml:space="preserve"> the fields</w:t>
      </w:r>
      <w:r w:rsidR="007D5F49">
        <w:t xml:space="preserve"> </w:t>
      </w:r>
      <w:r w:rsidR="000B1CC1">
        <w:t>in the page</w:t>
      </w:r>
      <w:r w:rsidR="00C46344">
        <w:t xml:space="preserve"> </w:t>
      </w:r>
      <w:r w:rsidR="00D60512">
        <w:t xml:space="preserve">as applicable, and click </w:t>
      </w:r>
      <w:r w:rsidR="00D60512" w:rsidRPr="00C50EBC">
        <w:rPr>
          <w:b/>
        </w:rPr>
        <w:t>Create Volume</w:t>
      </w:r>
      <w:r w:rsidR="00D60512">
        <w:t xml:space="preserve"> to begin </w:t>
      </w:r>
      <w:r w:rsidR="004C380C">
        <w:t>restoring the backup</w:t>
      </w:r>
      <w:r w:rsidR="00122EC6">
        <w:t xml:space="preserve"> to a new volume</w:t>
      </w:r>
      <w:r w:rsidR="00D60512">
        <w:t>.</w:t>
      </w:r>
    </w:p>
    <w:p w14:paraId="7D31CF41" w14:textId="6B309F9E" w:rsidR="00122EC6" w:rsidRPr="00121049" w:rsidRDefault="00C70071" w:rsidP="00B87A97">
      <w:pPr>
        <w:pStyle w:val="ListNumber"/>
        <w:numPr>
          <w:ilvl w:val="0"/>
          <w:numId w:val="0"/>
        </w:numPr>
        <w:ind w:left="720" w:hanging="360"/>
      </w:pPr>
      <w:r w:rsidRPr="00121049">
        <w:t xml:space="preserve">For </w:t>
      </w:r>
      <w:r w:rsidR="002D307F" w:rsidRPr="00121049">
        <w:t xml:space="preserve">general information </w:t>
      </w:r>
      <w:r w:rsidR="003879A8" w:rsidRPr="00121049">
        <w:t>about the fields, see</w:t>
      </w:r>
      <w:r w:rsidRPr="00121049">
        <w:t xml:space="preserve"> </w:t>
      </w:r>
      <w:hyperlink r:id="rId16" w:history="1">
        <w:r w:rsidR="00B97994" w:rsidRPr="00121049">
          <w:rPr>
            <w:rStyle w:val="Hyperlink"/>
          </w:rPr>
          <w:t>Creating a cloud volume</w:t>
        </w:r>
      </w:hyperlink>
      <w:r w:rsidR="002D307F" w:rsidRPr="00121049">
        <w:t xml:space="preserve">.  </w:t>
      </w:r>
    </w:p>
    <w:p w14:paraId="71F7C342" w14:textId="2AE88D2F" w:rsidR="00B87A97" w:rsidRDefault="002D307F" w:rsidP="00121049">
      <w:pPr>
        <w:pStyle w:val="ListNumber"/>
        <w:numPr>
          <w:ilvl w:val="0"/>
          <w:numId w:val="0"/>
        </w:numPr>
        <w:ind w:left="360"/>
      </w:pPr>
      <w:r w:rsidRPr="00121049">
        <w:rPr>
          <w:b/>
        </w:rPr>
        <w:t>Note</w:t>
      </w:r>
      <w:r w:rsidR="00317ED2" w:rsidRPr="00121049">
        <w:t>:</w:t>
      </w:r>
      <w:r w:rsidR="00121049" w:rsidRPr="00121049">
        <w:t xml:space="preserve">  </w:t>
      </w:r>
      <w:r w:rsidR="00317ED2" w:rsidRPr="00121049">
        <w:t xml:space="preserve">For </w:t>
      </w:r>
      <w:r w:rsidR="00122EC6" w:rsidRPr="00121049">
        <w:t xml:space="preserve">the </w:t>
      </w:r>
      <w:r w:rsidR="00122EC6" w:rsidRPr="00121049">
        <w:rPr>
          <w:b/>
        </w:rPr>
        <w:t xml:space="preserve">Protocol </w:t>
      </w:r>
      <w:r w:rsidR="00122EC6" w:rsidRPr="00121049">
        <w:t xml:space="preserve">field, you can select only NFSv3 </w:t>
      </w:r>
      <w:r w:rsidR="00443910" w:rsidRPr="00121049">
        <w:t>for the Cloud Backup Service beta release.</w:t>
      </w:r>
    </w:p>
    <w:p w14:paraId="1F323407" w14:textId="77777777" w:rsidR="00D52299" w:rsidRDefault="00D52299" w:rsidP="00D6215C">
      <w:pPr>
        <w:pStyle w:val="ListNumber"/>
        <w:numPr>
          <w:ilvl w:val="0"/>
          <w:numId w:val="0"/>
        </w:numPr>
        <w:ind w:left="360" w:hanging="360"/>
      </w:pPr>
    </w:p>
    <w:p w14:paraId="28C4F5FB" w14:textId="3FB28EB4" w:rsidR="00C33DD2" w:rsidRDefault="00C33DD2" w:rsidP="00C33DD2">
      <w:pPr>
        <w:pStyle w:val="Heading2"/>
        <w:numPr>
          <w:ilvl w:val="0"/>
          <w:numId w:val="0"/>
        </w:numPr>
        <w:ind w:left="360" w:hanging="360"/>
      </w:pPr>
      <w:bookmarkStart w:id="19" w:name="_Toc527396690"/>
      <w:bookmarkStart w:id="20" w:name="_Toc3888106"/>
      <w:r>
        <w:t xml:space="preserve">5. Deleting a </w:t>
      </w:r>
      <w:r w:rsidR="007C495D">
        <w:t>b</w:t>
      </w:r>
      <w:r>
        <w:t>ackup</w:t>
      </w:r>
      <w:bookmarkEnd w:id="19"/>
      <w:bookmarkEnd w:id="20"/>
      <w:r>
        <w:t xml:space="preserve"> </w:t>
      </w:r>
    </w:p>
    <w:p w14:paraId="271D55B5" w14:textId="62B2FAEF" w:rsidR="00C33DD2" w:rsidRDefault="00507E15" w:rsidP="00D9636E">
      <w:pPr>
        <w:pStyle w:val="BodyText"/>
      </w:pPr>
      <w:r>
        <w:t>You can delete s</w:t>
      </w:r>
      <w:r w:rsidR="00C33DD2">
        <w:t xml:space="preserve">cheduled backups </w:t>
      </w:r>
      <w:r w:rsidR="007B5170">
        <w:t xml:space="preserve">for </w:t>
      </w:r>
      <w:r w:rsidR="00C33DD2">
        <w:t xml:space="preserve">a </w:t>
      </w:r>
      <w:r>
        <w:t>c</w:t>
      </w:r>
      <w:r w:rsidR="00C33DD2">
        <w:t xml:space="preserve">loud </w:t>
      </w:r>
      <w:r>
        <w:t>v</w:t>
      </w:r>
      <w:r w:rsidR="00C33DD2">
        <w:t xml:space="preserve">olume </w:t>
      </w:r>
      <w:r w:rsidR="0053103A">
        <w:t xml:space="preserve">only when </w:t>
      </w:r>
      <w:r w:rsidR="00C33DD2">
        <w:t xml:space="preserve">one of the following </w:t>
      </w:r>
      <w:r w:rsidR="0032275D">
        <w:t>situations occurs</w:t>
      </w:r>
      <w:r w:rsidR="00C33DD2">
        <w:t>:</w:t>
      </w:r>
    </w:p>
    <w:p w14:paraId="2EEB0492" w14:textId="15CA77D2" w:rsidR="00C33DD2" w:rsidRDefault="00C33DD2" w:rsidP="00D9636E">
      <w:pPr>
        <w:pStyle w:val="BodyText"/>
        <w:numPr>
          <w:ilvl w:val="0"/>
          <w:numId w:val="22"/>
        </w:numPr>
      </w:pPr>
      <w:r>
        <w:t xml:space="preserve">The original </w:t>
      </w:r>
      <w:r w:rsidR="00CF3171">
        <w:t>c</w:t>
      </w:r>
      <w:r>
        <w:t xml:space="preserve">loud </w:t>
      </w:r>
      <w:r w:rsidR="00CF3171">
        <w:t>v</w:t>
      </w:r>
      <w:r>
        <w:t>olume has been deleted</w:t>
      </w:r>
      <w:r w:rsidR="00CF3171">
        <w:t>.</w:t>
      </w:r>
    </w:p>
    <w:p w14:paraId="7C35B2D8" w14:textId="03E5D130" w:rsidR="00C33DD2" w:rsidRDefault="00C33DD2" w:rsidP="00D9636E">
      <w:pPr>
        <w:pStyle w:val="BodyText"/>
        <w:numPr>
          <w:ilvl w:val="0"/>
          <w:numId w:val="22"/>
        </w:numPr>
      </w:pPr>
      <w:r>
        <w:lastRenderedPageBreak/>
        <w:t xml:space="preserve">The </w:t>
      </w:r>
      <w:r w:rsidR="00EE2FF2">
        <w:t>b</w:t>
      </w:r>
      <w:r w:rsidR="00BA34E3">
        <w:t>ackup</w:t>
      </w:r>
      <w:r>
        <w:t xml:space="preserve"> </w:t>
      </w:r>
      <w:r w:rsidR="00EE2FF2">
        <w:t>p</w:t>
      </w:r>
      <w:r>
        <w:t>olicy is disabled</w:t>
      </w:r>
      <w:r w:rsidR="00CF3171">
        <w:t>.</w:t>
      </w:r>
    </w:p>
    <w:p w14:paraId="556E76E8" w14:textId="0B40268E" w:rsidR="00EE2FF2" w:rsidRDefault="00EE2FF2" w:rsidP="00D9636E">
      <w:pPr>
        <w:pStyle w:val="BodyText"/>
      </w:pPr>
      <w:r>
        <w:t xml:space="preserve">When either of the above </w:t>
      </w:r>
      <w:r w:rsidR="0053103A">
        <w:t>situations</w:t>
      </w:r>
      <w:r w:rsidR="0032275D">
        <w:t xml:space="preserve"> </w:t>
      </w:r>
      <w:r>
        <w:t xml:space="preserve">occurs, </w:t>
      </w:r>
      <w:r w:rsidR="00346255">
        <w:t xml:space="preserve">the service asks you whether </w:t>
      </w:r>
      <w:r>
        <w:t xml:space="preserve">to keep or delete the backups. If you </w:t>
      </w:r>
      <w:r w:rsidR="00AD13C0">
        <w:t>choose</w:t>
      </w:r>
      <w:r>
        <w:t xml:space="preserve"> to delete the backups, all </w:t>
      </w:r>
      <w:r w:rsidR="009159FE">
        <w:t xml:space="preserve">created </w:t>
      </w:r>
      <w:r>
        <w:t xml:space="preserve">backups </w:t>
      </w:r>
      <w:r w:rsidR="009159FE">
        <w:t>are</w:t>
      </w:r>
      <w:r>
        <w:t xml:space="preserve"> removed. If you </w:t>
      </w:r>
      <w:r w:rsidR="00AD13C0">
        <w:t>choose</w:t>
      </w:r>
      <w:r>
        <w:t xml:space="preserve"> to keep the backups, you </w:t>
      </w:r>
      <w:r w:rsidR="009159FE">
        <w:t>must</w:t>
      </w:r>
      <w:r>
        <w:t xml:space="preserve"> manually remove the backups from the Backups page</w:t>
      </w:r>
      <w:r w:rsidR="00DB4287">
        <w:t xml:space="preserve"> if you want to </w:t>
      </w:r>
      <w:r w:rsidR="0036768B">
        <w:t>delete</w:t>
      </w:r>
      <w:r w:rsidR="00DB4287">
        <w:t xml:space="preserve"> them</w:t>
      </w:r>
      <w:r w:rsidR="00A93BAE">
        <w:t xml:space="preserve"> at a later time</w:t>
      </w:r>
      <w:r>
        <w:t>.</w:t>
      </w:r>
    </w:p>
    <w:p w14:paraId="151E4B7A" w14:textId="1454BEF0" w:rsidR="00C33DD2" w:rsidRDefault="00C33DD2" w:rsidP="00D9636E">
      <w:pPr>
        <w:pStyle w:val="BodyText"/>
      </w:pPr>
      <w:r>
        <w:t xml:space="preserve">To </w:t>
      </w:r>
      <w:r w:rsidR="00A93BAE">
        <w:t xml:space="preserve">manually </w:t>
      </w:r>
      <w:r w:rsidR="00461936">
        <w:t>delete</w:t>
      </w:r>
      <w:r>
        <w:t xml:space="preserve"> a </w:t>
      </w:r>
      <w:r w:rsidR="00EE2FF2">
        <w:t xml:space="preserve">scheduled </w:t>
      </w:r>
      <w:r>
        <w:t>backup:</w:t>
      </w:r>
    </w:p>
    <w:p w14:paraId="2B6DCB16" w14:textId="7E4B8977" w:rsidR="00C33DD2" w:rsidRDefault="003E705A" w:rsidP="00C33DD2">
      <w:pPr>
        <w:pStyle w:val="ListNumber"/>
        <w:numPr>
          <w:ilvl w:val="0"/>
          <w:numId w:val="17"/>
        </w:numPr>
      </w:pPr>
      <w:r>
        <w:t>Navigate to the</w:t>
      </w:r>
      <w:r w:rsidRPr="00772F2D">
        <w:rPr>
          <w:b/>
        </w:rPr>
        <w:t xml:space="preserve"> Volumes</w:t>
      </w:r>
      <w:r>
        <w:t xml:space="preserve"> page to display the list of available volumes, then </w:t>
      </w:r>
      <w:r w:rsidR="00C33DD2">
        <w:t>select the volume</w:t>
      </w:r>
      <w:r w:rsidR="009E7AA8">
        <w:t xml:space="preserve"> whose backup you want to delete</w:t>
      </w:r>
      <w:r w:rsidR="00C33DD2">
        <w:t xml:space="preserve">. </w:t>
      </w:r>
      <w:r w:rsidR="00C428BD">
        <w:br/>
        <w:t>The Volume Details view appears.</w:t>
      </w:r>
    </w:p>
    <w:p w14:paraId="075AEAA4" w14:textId="5590C092" w:rsidR="00C33DD2" w:rsidRDefault="00C33DD2" w:rsidP="00C33DD2">
      <w:pPr>
        <w:pStyle w:val="ListNumber"/>
        <w:numPr>
          <w:ilvl w:val="0"/>
          <w:numId w:val="17"/>
        </w:numPr>
      </w:pPr>
      <w:r>
        <w:t xml:space="preserve">Select </w:t>
      </w:r>
      <w:r w:rsidRPr="00195B68">
        <w:rPr>
          <w:b/>
        </w:rPr>
        <w:t>Backups</w:t>
      </w:r>
      <w:r>
        <w:t xml:space="preserve">. </w:t>
      </w:r>
    </w:p>
    <w:p w14:paraId="0D23C4E7" w14:textId="41013C74" w:rsidR="00C33DD2" w:rsidRDefault="009E7AA8" w:rsidP="00C33DD2">
      <w:pPr>
        <w:pStyle w:val="ListNumber"/>
        <w:numPr>
          <w:ilvl w:val="0"/>
          <w:numId w:val="17"/>
        </w:numPr>
      </w:pPr>
      <w:r>
        <w:t xml:space="preserve">Select </w:t>
      </w:r>
      <w:r w:rsidR="00C33DD2">
        <w:t xml:space="preserve">the backup that you </w:t>
      </w:r>
      <w:r w:rsidR="00195B68">
        <w:t>want</w:t>
      </w:r>
      <w:r w:rsidR="00C33DD2">
        <w:t xml:space="preserve"> to delete from the Volume Backups list</w:t>
      </w:r>
      <w:r w:rsidR="00195B68">
        <w:t>, then s</w:t>
      </w:r>
      <w:r w:rsidR="00C33DD2">
        <w:t xml:space="preserve">elect </w:t>
      </w:r>
      <w:r w:rsidR="00C33DD2" w:rsidRPr="00195B68">
        <w:rPr>
          <w:b/>
        </w:rPr>
        <w:t>Delete Backup</w:t>
      </w:r>
      <w:r w:rsidR="00C33DD2">
        <w:t xml:space="preserve"> from the Action column for that backup.</w:t>
      </w:r>
    </w:p>
    <w:p w14:paraId="7C7958BB" w14:textId="334C31F0" w:rsidR="00C33DD2" w:rsidRDefault="00C33DD2" w:rsidP="00C33DD2">
      <w:pPr>
        <w:pStyle w:val="ListNumber"/>
        <w:numPr>
          <w:ilvl w:val="0"/>
          <w:numId w:val="17"/>
        </w:numPr>
      </w:pPr>
      <w:r>
        <w:t xml:space="preserve">In the </w:t>
      </w:r>
      <w:r w:rsidRPr="001900D8">
        <w:rPr>
          <w:b/>
        </w:rPr>
        <w:t>Delete Backup</w:t>
      </w:r>
      <w:r>
        <w:t xml:space="preserve"> pop</w:t>
      </w:r>
      <w:r w:rsidR="001900D8">
        <w:t>-</w:t>
      </w:r>
      <w:r>
        <w:t xml:space="preserve">up box, type </w:t>
      </w:r>
      <w:r w:rsidRPr="00C33DD2">
        <w:rPr>
          <w:b/>
          <w:i/>
        </w:rPr>
        <w:t>delete</w:t>
      </w:r>
      <w:r>
        <w:t xml:space="preserve"> to </w:t>
      </w:r>
      <w:r w:rsidR="001900D8">
        <w:t>confirm</w:t>
      </w:r>
      <w:r w:rsidR="0087006E">
        <w:t xml:space="preserve">, and </w:t>
      </w:r>
      <w:r>
        <w:t xml:space="preserve">click </w:t>
      </w:r>
      <w:r w:rsidRPr="0087006E">
        <w:rPr>
          <w:b/>
        </w:rPr>
        <w:t>Delete</w:t>
      </w:r>
      <w:r>
        <w:t xml:space="preserve"> to begin the deletion </w:t>
      </w:r>
      <w:r w:rsidR="00746F8C">
        <w:t>process</w:t>
      </w:r>
      <w:r>
        <w:t>.</w:t>
      </w:r>
      <w:r w:rsidR="00EE585C">
        <w:t xml:space="preserve"> </w:t>
      </w:r>
    </w:p>
    <w:p w14:paraId="0524D67A" w14:textId="1BB6540E" w:rsidR="00723D0C" w:rsidRDefault="00723D0C" w:rsidP="00C33DD2">
      <w:pPr>
        <w:pStyle w:val="ListNumber"/>
        <w:numPr>
          <w:ilvl w:val="0"/>
          <w:numId w:val="0"/>
        </w:numPr>
        <w:ind w:left="360" w:hanging="360"/>
      </w:pPr>
    </w:p>
    <w:p w14:paraId="74B25A79" w14:textId="576999EB" w:rsidR="009A1369" w:rsidRDefault="009A1369" w:rsidP="00BA1061">
      <w:pPr>
        <w:pStyle w:val="Heading1"/>
      </w:pPr>
      <w:bookmarkStart w:id="21" w:name="_Toc3888107"/>
      <w:bookmarkStart w:id="22" w:name="_Toc527396691"/>
      <w:r w:rsidRPr="009A1369">
        <w:t>Cloud Backup Service APIs</w:t>
      </w:r>
      <w:bookmarkEnd w:id="21"/>
    </w:p>
    <w:p w14:paraId="4E55985E" w14:textId="77777777" w:rsidR="009A1369" w:rsidRDefault="009A1369" w:rsidP="009A1369">
      <w:r>
        <w:t xml:space="preserve">The Cloud Backup Service capabilities that are available through the web UI are also available through RESTful APIs. The APIs enable you to manage backups and develop scripts as needed.  </w:t>
      </w:r>
    </w:p>
    <w:p w14:paraId="0942B01B" w14:textId="743DF14D" w:rsidR="009A1369" w:rsidRDefault="009A1369" w:rsidP="009A1369">
      <w:r>
        <w:t xml:space="preserve">To see the Cloud Backup Service APIs, go to the </w:t>
      </w:r>
      <w:hyperlink r:id="rId17" w:history="1">
        <w:r w:rsidRPr="00717B3A">
          <w:rPr>
            <w:rStyle w:val="Hyperlink"/>
          </w:rPr>
          <w:t>Cloud Volumes APIs</w:t>
        </w:r>
      </w:hyperlink>
      <w:r>
        <w:t xml:space="preserve"> page directly (</w:t>
      </w:r>
      <w:hyperlink r:id="rId18" w:history="1">
        <w:r w:rsidRPr="004F2A6D">
          <w:rPr>
            <w:rStyle w:val="Hyperlink"/>
          </w:rPr>
          <w:t>https://app.swaggerhub.com/apis/NetApp-Cloud/c-vaa_s/</w:t>
        </w:r>
      </w:hyperlink>
      <w:r>
        <w:t xml:space="preserve">).  You can also click </w:t>
      </w:r>
      <w:r w:rsidRPr="00627996">
        <w:rPr>
          <w:b/>
        </w:rPr>
        <w:t>API documentation</w:t>
      </w:r>
      <w:r>
        <w:t xml:space="preserve"> on the storage page of the Cloud Volumes Service for AWS web UI.</w:t>
      </w:r>
    </w:p>
    <w:p w14:paraId="075F1861" w14:textId="77777777" w:rsidR="005A6174" w:rsidRDefault="005A6174" w:rsidP="009A1369"/>
    <w:p w14:paraId="479EBDBE" w14:textId="503CE16E" w:rsidR="005A6174" w:rsidRDefault="00EA146C" w:rsidP="005A6174">
      <w:pPr>
        <w:pStyle w:val="Heading1"/>
      </w:pPr>
      <w:bookmarkStart w:id="23" w:name="_Toc3888108"/>
      <w:bookmarkStart w:id="24" w:name="_Hlk3878728"/>
      <w:r>
        <w:t xml:space="preserve">Verified </w:t>
      </w:r>
      <w:r w:rsidR="00606517">
        <w:t>Limits</w:t>
      </w:r>
      <w:bookmarkEnd w:id="23"/>
    </w:p>
    <w:p w14:paraId="343D2E02" w14:textId="7096F035" w:rsidR="0033451F" w:rsidRDefault="0033451F" w:rsidP="005A6174">
      <w:r>
        <w:t xml:space="preserve">The following limits have been verified for the Cloud Backup Service functionality.  Higher limits might potentially work with the functionality but have not been explicitly verified. </w:t>
      </w:r>
    </w:p>
    <w:p w14:paraId="470C33A8" w14:textId="77777777" w:rsidR="00854491" w:rsidRPr="00CD0DCE" w:rsidRDefault="00854491" w:rsidP="00854491">
      <w:pPr>
        <w:pStyle w:val="ListParagraph"/>
        <w:numPr>
          <w:ilvl w:val="0"/>
          <w:numId w:val="24"/>
        </w:numPr>
        <w:rPr>
          <w:rFonts w:ascii="Arial" w:hAnsi="Arial" w:cs="Arial"/>
          <w:sz w:val="20"/>
          <w:szCs w:val="20"/>
        </w:rPr>
      </w:pPr>
      <w:r w:rsidRPr="00CD0DCE">
        <w:rPr>
          <w:rFonts w:ascii="Arial" w:hAnsi="Arial" w:cs="Arial"/>
          <w:sz w:val="20"/>
          <w:szCs w:val="20"/>
        </w:rPr>
        <w:t>50-TB volume size</w:t>
      </w:r>
    </w:p>
    <w:p w14:paraId="3A2692D1" w14:textId="77777777" w:rsidR="00854491" w:rsidRPr="00CD0DCE" w:rsidRDefault="00854491" w:rsidP="00854491">
      <w:pPr>
        <w:pStyle w:val="ListParagraph"/>
        <w:rPr>
          <w:rFonts w:ascii="Arial" w:hAnsi="Arial" w:cs="Arial"/>
          <w:sz w:val="20"/>
          <w:szCs w:val="20"/>
        </w:rPr>
      </w:pPr>
      <w:commentRangeStart w:id="25"/>
      <w:r w:rsidRPr="00CD0DCE">
        <w:rPr>
          <w:rFonts w:ascii="Arial" w:hAnsi="Arial" w:cs="Arial"/>
          <w:sz w:val="20"/>
          <w:szCs w:val="20"/>
        </w:rPr>
        <w:t>Cloud Backup Service can back up Cloud Volumes Service volumes up to 50-TB allocated size.</w:t>
      </w:r>
    </w:p>
    <w:p w14:paraId="74DB2D25" w14:textId="77777777" w:rsidR="00854491" w:rsidRPr="00CD0DCE" w:rsidRDefault="00854491" w:rsidP="00854491">
      <w:pPr>
        <w:pStyle w:val="ListParagraph"/>
        <w:numPr>
          <w:ilvl w:val="0"/>
          <w:numId w:val="24"/>
        </w:numPr>
        <w:rPr>
          <w:rFonts w:ascii="Arial" w:hAnsi="Arial" w:cs="Arial"/>
          <w:sz w:val="20"/>
          <w:szCs w:val="20"/>
        </w:rPr>
      </w:pPr>
      <w:r w:rsidRPr="00CD0DCE">
        <w:rPr>
          <w:rFonts w:ascii="Arial" w:hAnsi="Arial" w:cs="Arial"/>
          <w:sz w:val="20"/>
          <w:szCs w:val="20"/>
        </w:rPr>
        <w:t>50 million files per volume</w:t>
      </w:r>
      <w:r w:rsidRPr="00CD0DCE">
        <w:rPr>
          <w:rFonts w:ascii="Arial" w:hAnsi="Arial" w:cs="Arial"/>
          <w:sz w:val="20"/>
          <w:szCs w:val="20"/>
        </w:rPr>
        <w:br/>
        <w:t>Cloud Backup Service can back up a Cloud Volumes Service volume that has up to 50 million files.</w:t>
      </w:r>
    </w:p>
    <w:p w14:paraId="5AD41E8D" w14:textId="175FE0C0" w:rsidR="008535E0" w:rsidRPr="009A1369" w:rsidRDefault="00854491" w:rsidP="00854491">
      <w:pPr>
        <w:pStyle w:val="ListParagraph"/>
      </w:pPr>
      <w:r w:rsidRPr="00CD0DCE">
        <w:rPr>
          <w:rFonts w:ascii="Arial" w:hAnsi="Arial" w:cs="Arial"/>
          <w:sz w:val="20"/>
          <w:szCs w:val="20"/>
        </w:rPr>
        <w:t>50 volumes in total</w:t>
      </w:r>
      <w:r w:rsidRPr="00CD0DCE">
        <w:rPr>
          <w:rFonts w:ascii="Arial" w:hAnsi="Arial" w:cs="Arial"/>
          <w:sz w:val="20"/>
          <w:szCs w:val="20"/>
        </w:rPr>
        <w:br/>
        <w:t xml:space="preserve">Cloud Backup Service can protect up to a total of 50 volumes per Cloud Volumes Service account. </w:t>
      </w:r>
      <w:r w:rsidRPr="007540D2">
        <w:rPr>
          <w:rFonts w:ascii="Arial" w:hAnsi="Arial" w:cs="Arial"/>
          <w:sz w:val="20"/>
          <w:szCs w:val="20"/>
        </w:rPr>
        <w:br/>
      </w:r>
      <w:commentRangeEnd w:id="25"/>
    </w:p>
    <w:p w14:paraId="22516279" w14:textId="263C5C6C" w:rsidR="00BA1061" w:rsidRDefault="00BA1061" w:rsidP="00BA1061">
      <w:pPr>
        <w:pStyle w:val="Heading1"/>
      </w:pPr>
      <w:bookmarkStart w:id="26" w:name="_Toc3888109"/>
      <w:bookmarkEnd w:id="24"/>
      <w:r>
        <w:t xml:space="preserve">Support </w:t>
      </w:r>
      <w:r w:rsidR="00EB2252">
        <w:t>for</w:t>
      </w:r>
      <w:r>
        <w:t xml:space="preserve"> beta release</w:t>
      </w:r>
      <w:bookmarkEnd w:id="22"/>
      <w:bookmarkEnd w:id="26"/>
    </w:p>
    <w:p w14:paraId="495C3203" w14:textId="7B8856FE" w:rsidR="00AD759B" w:rsidRDefault="00AD759B" w:rsidP="00BA1061">
      <w:r w:rsidRPr="00AD759B">
        <w:t xml:space="preserve">You must have accepted the terms and conditions for using the Cloud Backup Service beta software.  Because this is a beta feature, all questions or technical support issues related to Cloud Backup Service </w:t>
      </w:r>
      <w:r w:rsidRPr="00AD759B">
        <w:lastRenderedPageBreak/>
        <w:t xml:space="preserve">must be directed through email at </w:t>
      </w:r>
      <w:hyperlink r:id="rId19" w:history="1">
        <w:r w:rsidR="00D83095">
          <w:rPr>
            <w:rStyle w:val="Hyperlink"/>
          </w:rPr>
          <w:t>cvs-support@netapp.com</w:t>
        </w:r>
      </w:hyperlink>
      <w:r w:rsidRPr="00AD759B">
        <w:t>.  A NetApp engineer will then assist with any problems you are experiencing.</w:t>
      </w:r>
    </w:p>
    <w:p w14:paraId="0FC33584" w14:textId="77777777" w:rsidR="00B81242" w:rsidRDefault="00B81242" w:rsidP="00BA1061"/>
    <w:p w14:paraId="14A12D32" w14:textId="2FDA6605" w:rsidR="00CA232F" w:rsidRPr="007519E4" w:rsidRDefault="00CA232F" w:rsidP="00E85807">
      <w:pPr>
        <w:pStyle w:val="Heading1BackMatter"/>
      </w:pPr>
      <w:bookmarkStart w:id="27" w:name="_Toc522120602"/>
      <w:bookmarkStart w:id="28" w:name="_Toc527396692"/>
      <w:bookmarkStart w:id="29" w:name="_Toc3888110"/>
      <w:bookmarkStart w:id="30" w:name="_Toc267478791"/>
      <w:r w:rsidRPr="007519E4">
        <w:t>Version History</w:t>
      </w:r>
      <w:bookmarkEnd w:id="27"/>
      <w:bookmarkEnd w:id="28"/>
      <w:bookmarkEnd w:id="29"/>
    </w:p>
    <w:tbl>
      <w:tblPr>
        <w:tblStyle w:val="NetAppTable"/>
        <w:tblW w:w="9360" w:type="dxa"/>
        <w:tblLook w:val="00A0" w:firstRow="1" w:lastRow="0" w:firstColumn="1" w:lastColumn="0" w:noHBand="0" w:noVBand="0"/>
      </w:tblPr>
      <w:tblGrid>
        <w:gridCol w:w="1861"/>
        <w:gridCol w:w="1890"/>
        <w:gridCol w:w="5609"/>
      </w:tblGrid>
      <w:tr w:rsidR="00CA232F" w:rsidRPr="007519E4" w14:paraId="400F8BF0" w14:textId="77777777" w:rsidTr="00E85807">
        <w:trPr>
          <w:cnfStyle w:val="100000000000" w:firstRow="1" w:lastRow="0" w:firstColumn="0" w:lastColumn="0" w:oddVBand="0" w:evenVBand="0" w:oddHBand="0" w:evenHBand="0" w:firstRowFirstColumn="0" w:firstRowLastColumn="0" w:lastRowFirstColumn="0" w:lastRowLastColumn="0"/>
        </w:trPr>
        <w:tc>
          <w:tcPr>
            <w:tcW w:w="1861" w:type="dxa"/>
          </w:tcPr>
          <w:p w14:paraId="064F88D8" w14:textId="77777777" w:rsidR="00CA232F" w:rsidRPr="007519E4" w:rsidRDefault="00CA232F" w:rsidP="000E5591">
            <w:pPr>
              <w:pStyle w:val="TableHeading"/>
            </w:pPr>
            <w:r w:rsidRPr="007519E4">
              <w:t>Version</w:t>
            </w:r>
          </w:p>
        </w:tc>
        <w:tc>
          <w:tcPr>
            <w:tcW w:w="1890" w:type="dxa"/>
          </w:tcPr>
          <w:p w14:paraId="34418A5B" w14:textId="77777777" w:rsidR="00CA232F" w:rsidRPr="007519E4" w:rsidRDefault="00CA232F" w:rsidP="000E5591">
            <w:pPr>
              <w:pStyle w:val="TableHeading"/>
            </w:pPr>
            <w:r w:rsidRPr="007519E4">
              <w:t>Date</w:t>
            </w:r>
          </w:p>
        </w:tc>
        <w:tc>
          <w:tcPr>
            <w:tcW w:w="5609" w:type="dxa"/>
          </w:tcPr>
          <w:p w14:paraId="51658E43" w14:textId="77777777" w:rsidR="00CA232F" w:rsidRPr="007519E4" w:rsidRDefault="00CA232F" w:rsidP="000E5591">
            <w:pPr>
              <w:pStyle w:val="TableHeading"/>
            </w:pPr>
            <w:r w:rsidRPr="007519E4">
              <w:t>Document Version History</w:t>
            </w:r>
          </w:p>
        </w:tc>
      </w:tr>
      <w:tr w:rsidR="00CA232F" w:rsidRPr="007519E4" w14:paraId="76C6F2B4" w14:textId="77777777" w:rsidTr="00E85807">
        <w:tc>
          <w:tcPr>
            <w:tcW w:w="1861" w:type="dxa"/>
          </w:tcPr>
          <w:p w14:paraId="2F7849BC" w14:textId="77777777" w:rsidR="00CA232F" w:rsidRPr="007519E4" w:rsidRDefault="00CA232F" w:rsidP="000E5591">
            <w:pPr>
              <w:pStyle w:val="TableText"/>
            </w:pPr>
            <w:r w:rsidRPr="007519E4">
              <w:t>Version 1.0</w:t>
            </w:r>
          </w:p>
        </w:tc>
        <w:tc>
          <w:tcPr>
            <w:tcW w:w="1890" w:type="dxa"/>
          </w:tcPr>
          <w:p w14:paraId="34B17914" w14:textId="76748AAB" w:rsidR="00CA232F" w:rsidRPr="007519E4" w:rsidRDefault="005A5B89" w:rsidP="000E5591">
            <w:pPr>
              <w:pStyle w:val="TableText"/>
            </w:pPr>
            <w:r>
              <w:t>February</w:t>
            </w:r>
            <w:r w:rsidR="003D68BA">
              <w:t xml:space="preserve"> </w:t>
            </w:r>
            <w:r w:rsidR="00CA232F">
              <w:t>201</w:t>
            </w:r>
            <w:r w:rsidR="00496263">
              <w:t>9</w:t>
            </w:r>
          </w:p>
        </w:tc>
        <w:tc>
          <w:tcPr>
            <w:tcW w:w="5609" w:type="dxa"/>
          </w:tcPr>
          <w:p w14:paraId="177ECE8F" w14:textId="5633F33A" w:rsidR="00CA232F" w:rsidRPr="007519E4" w:rsidRDefault="00CA232F" w:rsidP="000E5591">
            <w:pPr>
              <w:pStyle w:val="TableText"/>
            </w:pPr>
            <w:r>
              <w:t xml:space="preserve">Initial </w:t>
            </w:r>
            <w:r w:rsidR="00E85807">
              <w:t xml:space="preserve">beta </w:t>
            </w:r>
            <w:r>
              <w:t>release</w:t>
            </w:r>
            <w:r w:rsidRPr="007519E4">
              <w:t>.</w:t>
            </w:r>
          </w:p>
        </w:tc>
      </w:tr>
      <w:tr w:rsidR="00A65201" w:rsidRPr="007519E4" w14:paraId="53570E64" w14:textId="77777777" w:rsidTr="00E85807">
        <w:tc>
          <w:tcPr>
            <w:tcW w:w="1861" w:type="dxa"/>
          </w:tcPr>
          <w:p w14:paraId="7A9838AD" w14:textId="543FFE1E" w:rsidR="00A65201" w:rsidRPr="007519E4" w:rsidRDefault="00A65201" w:rsidP="000E5591">
            <w:pPr>
              <w:pStyle w:val="TableText"/>
            </w:pPr>
            <w:r>
              <w:t>Version 1.1</w:t>
            </w:r>
          </w:p>
        </w:tc>
        <w:tc>
          <w:tcPr>
            <w:tcW w:w="1890" w:type="dxa"/>
          </w:tcPr>
          <w:p w14:paraId="3CC3498C" w14:textId="1140B0D8" w:rsidR="00A65201" w:rsidRDefault="00A65201" w:rsidP="000E5591">
            <w:pPr>
              <w:pStyle w:val="TableText"/>
            </w:pPr>
            <w:r>
              <w:t>March 2019</w:t>
            </w:r>
          </w:p>
        </w:tc>
        <w:tc>
          <w:tcPr>
            <w:tcW w:w="5609" w:type="dxa"/>
          </w:tcPr>
          <w:p w14:paraId="2AE94DB6" w14:textId="4CAFD25A" w:rsidR="00A65201" w:rsidRDefault="00A65201" w:rsidP="000E5591">
            <w:pPr>
              <w:pStyle w:val="TableText"/>
            </w:pPr>
            <w:r>
              <w:t xml:space="preserve">Added </w:t>
            </w:r>
            <w:r w:rsidR="00D23C24">
              <w:t xml:space="preserve">a section about verified limits.  </w:t>
            </w:r>
          </w:p>
        </w:tc>
      </w:tr>
      <w:tr w:rsidR="0090348D" w:rsidRPr="007519E4" w14:paraId="0C168BF3" w14:textId="77777777" w:rsidTr="00E85807">
        <w:tc>
          <w:tcPr>
            <w:tcW w:w="1861" w:type="dxa"/>
          </w:tcPr>
          <w:p w14:paraId="2114843E" w14:textId="5FDB5B4B" w:rsidR="0090348D" w:rsidRDefault="0090348D" w:rsidP="0090348D">
            <w:pPr>
              <w:pStyle w:val="TableText"/>
            </w:pPr>
            <w:r>
              <w:t>Version 1.</w:t>
            </w:r>
            <w:r>
              <w:t>2</w:t>
            </w:r>
          </w:p>
        </w:tc>
        <w:tc>
          <w:tcPr>
            <w:tcW w:w="1890" w:type="dxa"/>
          </w:tcPr>
          <w:p w14:paraId="2B21F76F" w14:textId="77C4EFD7" w:rsidR="0090348D" w:rsidRDefault="0090348D" w:rsidP="0090348D">
            <w:pPr>
              <w:pStyle w:val="TableText"/>
            </w:pPr>
            <w:r>
              <w:t>July</w:t>
            </w:r>
            <w:r>
              <w:t xml:space="preserve"> 2019</w:t>
            </w:r>
          </w:p>
        </w:tc>
        <w:tc>
          <w:tcPr>
            <w:tcW w:w="5609" w:type="dxa"/>
          </w:tcPr>
          <w:p w14:paraId="511E224C" w14:textId="121E2D60" w:rsidR="0090348D" w:rsidRDefault="0090348D" w:rsidP="0090348D">
            <w:pPr>
              <w:pStyle w:val="TableText"/>
            </w:pPr>
            <w:r>
              <w:t>Updated</w:t>
            </w:r>
            <w:r>
              <w:t xml:space="preserve"> verified limits.  </w:t>
            </w:r>
          </w:p>
        </w:tc>
      </w:tr>
      <w:bookmarkEnd w:id="30"/>
    </w:tbl>
    <w:p w14:paraId="2EDBA1EA" w14:textId="77777777" w:rsidR="00CA232F" w:rsidRPr="007519E4" w:rsidRDefault="00CA232F" w:rsidP="00CA232F">
      <w:pPr>
        <w:pStyle w:val="BodyText"/>
      </w:pPr>
      <w:r w:rsidRPr="007519E4">
        <w:br w:type="page"/>
      </w:r>
    </w:p>
    <w:p w14:paraId="3B46F0FC" w14:textId="77777777" w:rsidR="00E85807" w:rsidRDefault="00E85807" w:rsidP="00CA232F">
      <w:pPr>
        <w:pStyle w:val="AttributionBoilerplate"/>
        <w:rPr>
          <w:rStyle w:val="BodyTextBold"/>
        </w:rPr>
      </w:pPr>
    </w:p>
    <w:p w14:paraId="236F91BF" w14:textId="3D67341C" w:rsidR="00CA232F" w:rsidRPr="00960AAA" w:rsidRDefault="00CA232F" w:rsidP="00960AAA">
      <w:pPr>
        <w:pStyle w:val="AttributionBoilerplate"/>
        <w:rPr>
          <w:rStyle w:val="BodyTextBold"/>
        </w:rPr>
      </w:pPr>
      <w:bookmarkStart w:id="31" w:name="_Toc527396693"/>
      <w:r w:rsidRPr="00960AAA">
        <w:rPr>
          <w:rStyle w:val="BodyTextBold"/>
        </w:rPr>
        <w:t>Copyright Information</w:t>
      </w:r>
      <w:bookmarkEnd w:id="31"/>
    </w:p>
    <w:p w14:paraId="0A37020A" w14:textId="18CFE101" w:rsidR="00CA232F" w:rsidRPr="00C17F9E" w:rsidRDefault="00CA232F" w:rsidP="00CA232F">
      <w:pPr>
        <w:pStyle w:val="AttributionBoilerplate"/>
      </w:pPr>
      <w:r w:rsidRPr="00C17F9E">
        <w:t xml:space="preserve">Copyright © </w:t>
      </w:r>
      <w:r>
        <w:t>201</w:t>
      </w:r>
      <w:r w:rsidR="00496263">
        <w:t>9</w:t>
      </w:r>
      <w:r w:rsidRPr="00C17F9E">
        <w:t xml:space="preserve"> NetApp, Inc. All rights reserved. Printed in the U.S. No part of this document covered by copyright may be reproduced in any form or by any means—graphic, electronic, or mechanical, including photocopying, recording, taping, or storage in an electronic retrieval system—without prior written permission of the copyright owner. </w:t>
      </w:r>
    </w:p>
    <w:p w14:paraId="7B55EF34" w14:textId="77777777" w:rsidR="00CA232F" w:rsidRPr="00C17F9E" w:rsidRDefault="00CA232F" w:rsidP="00CA232F">
      <w:pPr>
        <w:pStyle w:val="AttributionBoilerplate"/>
      </w:pPr>
      <w:r w:rsidRPr="00C17F9E">
        <w:t>Software derived from copyrighted NetApp material is subject to the following license and disclaimer:</w:t>
      </w:r>
    </w:p>
    <w:p w14:paraId="2AC69939" w14:textId="77777777" w:rsidR="00CA232F" w:rsidRPr="00C17F9E" w:rsidRDefault="00CA232F" w:rsidP="00CA232F">
      <w:pPr>
        <w:pStyle w:val="AttributionBoilerplate"/>
      </w:pPr>
      <w:r w:rsidRPr="00C17F9E">
        <w:t xml:space="preserve">THIS SOFTWARE IS PROVIDED BY NETAPP “AS IS” AND WITHOUT ANY EXPRESS OR IMPLIED WARRANTIES, INCLUDING, BUT NOT LIMITED TO, THE IMPLIED WARRANTIES OF MERCHANTABILITY AND FITNESS FOR A PARTICULAR PURPOSE, WHICH ARE HEREBY DISCLAIMED. IN NO EVENT SHALL NETAPP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1FF0F8F3" w14:textId="77777777" w:rsidR="00CA232F" w:rsidRPr="00C17F9E" w:rsidRDefault="00CA232F" w:rsidP="00CA232F">
      <w:pPr>
        <w:pStyle w:val="AttributionBoilerplate"/>
      </w:pPr>
      <w:r w:rsidRPr="00C17F9E">
        <w:t xml:space="preserve">NetApp reserves the right to change any products described herein at any time, and without notice. NetApp assumes no responsibility or liability arising from the use of products described herein, except as expressly agreed to in writing by NetApp. The use or purchase of this product does not convey a license under any patent rights, trademark rights, or any other intellectual property rights of NetApp. </w:t>
      </w:r>
    </w:p>
    <w:p w14:paraId="7A8B4290" w14:textId="77777777" w:rsidR="00CA232F" w:rsidRPr="00C17F9E" w:rsidRDefault="00CA232F" w:rsidP="00CA232F">
      <w:pPr>
        <w:pStyle w:val="AttributionBoilerplate"/>
      </w:pPr>
      <w:r w:rsidRPr="00C17F9E">
        <w:t xml:space="preserve">The product described in this manual may be protected by one or more U.S. patents, foreign patents, or pending applications. </w:t>
      </w:r>
    </w:p>
    <w:p w14:paraId="4B8588AC" w14:textId="77777777" w:rsidR="00CA232F" w:rsidRPr="00C17F9E" w:rsidRDefault="00CA232F" w:rsidP="00CA232F">
      <w:pPr>
        <w:pStyle w:val="AttributionBoilerplate"/>
      </w:pPr>
      <w:r w:rsidRPr="00C17F9E">
        <w:t>RESTRICTED RIGHTS LEGEND: Use, duplication, or disclosure by the government is subject to restrictions as set forth in subparagraph (c)(1)(ii) of the Rights in Technical Data and Computer Software clause at DFARS 252.277-7103 (October 1988) and FAR 52-227-19 (June 1987).</w:t>
      </w:r>
    </w:p>
    <w:p w14:paraId="5CD8F9C9" w14:textId="77777777" w:rsidR="00CA232F" w:rsidRPr="001D471E" w:rsidRDefault="00CA232F" w:rsidP="00CA232F">
      <w:pPr>
        <w:pStyle w:val="AttributionBoilerplate"/>
        <w:rPr>
          <w:rStyle w:val="BodyTextBold"/>
        </w:rPr>
      </w:pPr>
      <w:r w:rsidRPr="001D471E">
        <w:rPr>
          <w:rStyle w:val="BodyTextBold"/>
        </w:rPr>
        <w:t>Trademark Information</w:t>
      </w:r>
    </w:p>
    <w:p w14:paraId="0AF382EB" w14:textId="2B221550" w:rsidR="00CA232F" w:rsidRPr="007519E4" w:rsidRDefault="00CA232F" w:rsidP="00CA232F">
      <w:pPr>
        <w:pStyle w:val="AttributionBoilerplate"/>
      </w:pPr>
      <w:bookmarkStart w:id="32" w:name="dbedbedda68f9a15ACLX3901"/>
      <w:r>
        <w:t xml:space="preserve">NETAPP, the NETAPP logo, and the marks listed at </w:t>
      </w:r>
      <w:bookmarkStart w:id="33" w:name="dbedbedda68f9a15ACLXHPRL197"/>
      <w:r>
        <w:fldChar w:fldCharType="begin"/>
      </w:r>
      <w:r>
        <w:instrText xml:space="preserve"> HYPERLINK "http://www.netapp.com/TM" </w:instrText>
      </w:r>
      <w:r>
        <w:fldChar w:fldCharType="separate"/>
      </w:r>
      <w:r>
        <w:rPr>
          <w:rStyle w:val="Hyperlink"/>
        </w:rPr>
        <w:t>http://www.netapp.com/TM</w:t>
      </w:r>
      <w:r>
        <w:fldChar w:fldCharType="end"/>
      </w:r>
      <w:bookmarkEnd w:id="33"/>
      <w:r>
        <w:t xml:space="preserve"> are trademarks of NetApp, Inc. Other company and product names may be trademarks of their respective owners</w:t>
      </w:r>
      <w:bookmarkEnd w:id="32"/>
      <w:r w:rsidRPr="00EE3CE6">
        <w:rPr>
          <w:noProof/>
        </w:rPr>
        <w:drawing>
          <wp:anchor distT="0" distB="0" distL="114300" distR="114300" simplePos="0" relativeHeight="251660288" behindDoc="0" locked="0" layoutInCell="0" allowOverlap="0" wp14:anchorId="3AF21E41" wp14:editId="757F75E2">
            <wp:simplePos x="0" y="0"/>
            <wp:positionH relativeFrom="page">
              <wp:posOffset>749935</wp:posOffset>
            </wp:positionH>
            <wp:positionV relativeFrom="page">
              <wp:posOffset>9152890</wp:posOffset>
            </wp:positionV>
            <wp:extent cx="1207008" cy="484632"/>
            <wp:effectExtent l="0" t="0" r="0" b="0"/>
            <wp:wrapTopAndBottom/>
            <wp:docPr id="7" name="Picture 7" descr="na_logo_hrz_2c_rgb_lrg.jpg (125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_logo_hrz_2c_rgb_lrg.jpg (1250×5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7008" cy="484632"/>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1" layoutInCell="1" allowOverlap="1" wp14:anchorId="6C8A3205" wp14:editId="3ECBCA71">
                <wp:simplePos x="0" y="0"/>
                <wp:positionH relativeFrom="page">
                  <wp:align>center</wp:align>
                </wp:positionH>
                <wp:positionV relativeFrom="page">
                  <wp:posOffset>9400540</wp:posOffset>
                </wp:positionV>
                <wp:extent cx="7178040" cy="530225"/>
                <wp:effectExtent l="635" t="0" r="317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DD5CB" w14:textId="77777777" w:rsidR="00CA232F" w:rsidRDefault="00CA232F" w:rsidP="00CA232F">
                            <w:pPr>
                              <w:jc w:val="center"/>
                            </w:pPr>
                          </w:p>
                        </w:txbxContent>
                      </wps:txbx>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A3205" id="Rectangle 1" o:spid="_x0000_s1026" style="position:absolute;margin-left:0;margin-top:740.2pt;width:565.2pt;height:41.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" stroked="f">
                <v:path arrowok="t"/>
                <v:textbox inset=",,,4.32pt">
                  <w:txbxContent>
                    <w:p w14:paraId="0CADD5CB" w14:textId="77777777" w:rsidR="00CA232F" w:rsidRDefault="00CA232F" w:rsidP="00CA232F">
                      <w:pPr>
                        <w:jc w:val="center"/>
                      </w:pPr>
                    </w:p>
                  </w:txbxContent>
                </v:textbox>
                <w10:wrap anchorx="page" anchory="page"/>
                <w10:anchorlock/>
              </v:rect>
            </w:pict>
          </mc:Fallback>
        </mc:AlternateContent>
      </w:r>
      <w:r w:rsidRPr="00ED7E6F">
        <w:t>.</w:t>
      </w:r>
    </w:p>
    <w:p w14:paraId="09A3BF40" w14:textId="77777777" w:rsidR="001511CC" w:rsidRPr="00E95FC5" w:rsidRDefault="001511CC" w:rsidP="00BA1061"/>
    <w:sectPr w:rsidR="001511CC" w:rsidRPr="00E95FC5" w:rsidSect="00DD039E">
      <w:footerReference w:type="default" r:id="rId21"/>
      <w:footerReference w:type="first" r:id="rId22"/>
      <w:pgSz w:w="12240" w:h="15840"/>
      <w:pgMar w:top="1440" w:right="1440" w:bottom="1530" w:left="1440" w:header="720" w:footer="57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AF12E" w14:textId="77777777" w:rsidR="00750596" w:rsidRDefault="00750596" w:rsidP="0022132D">
      <w:pPr>
        <w:spacing w:after="0" w:line="240" w:lineRule="auto"/>
      </w:pPr>
      <w:r>
        <w:separator/>
      </w:r>
    </w:p>
  </w:endnote>
  <w:endnote w:type="continuationSeparator" w:id="0">
    <w:p w14:paraId="5BFFAB0E" w14:textId="77777777" w:rsidR="00750596" w:rsidRDefault="00750596" w:rsidP="0022132D">
      <w:pPr>
        <w:spacing w:after="0" w:line="240" w:lineRule="auto"/>
      </w:pPr>
      <w:r>
        <w:continuationSeparator/>
      </w:r>
    </w:p>
  </w:endnote>
  <w:endnote w:type="continuationNotice" w:id="1">
    <w:p w14:paraId="3C3863BB" w14:textId="77777777" w:rsidR="00750596" w:rsidRDefault="007505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304" w:type="dxa"/>
      <w:tblInd w:w="4050" w:type="dxa"/>
      <w:tblBorders>
        <w:top w:val="nil"/>
        <w:left w:val="nil"/>
        <w:bottom w:val="nil"/>
        <w:right w:val="nil"/>
        <w:insideH w:val="nil"/>
        <w:insideV w:val="nil"/>
      </w:tblBorders>
      <w:tblLayout w:type="fixed"/>
      <w:tblLook w:val="0400" w:firstRow="0" w:lastRow="0" w:firstColumn="0" w:lastColumn="0" w:noHBand="0" w:noVBand="1"/>
    </w:tblPr>
    <w:tblGrid>
      <w:gridCol w:w="5580"/>
      <w:gridCol w:w="724"/>
    </w:tblGrid>
    <w:tr w:rsidR="00375EBA" w14:paraId="65E06654" w14:textId="74D17D24" w:rsidTr="007426BD">
      <w:trPr>
        <w:trHeight w:val="51"/>
      </w:trPr>
      <w:tc>
        <w:tcPr>
          <w:tcW w:w="5580" w:type="dxa"/>
        </w:tcPr>
        <w:p w14:paraId="671E0840" w14:textId="3F06B11C" w:rsidR="00375EBA" w:rsidRPr="0022704D" w:rsidRDefault="00375EBA" w:rsidP="00375EBA">
          <w:pPr>
            <w:rPr>
              <w:color w:val="7F7F7F" w:themeColor="text1" w:themeTint="80"/>
              <w:sz w:val="16"/>
              <w:szCs w:val="16"/>
            </w:rPr>
          </w:pPr>
          <w:r w:rsidRPr="0022704D">
            <w:rPr>
              <w:color w:val="7F7F7F" w:themeColor="text1" w:themeTint="80"/>
              <w:sz w:val="16"/>
              <w:szCs w:val="16"/>
            </w:rPr>
            <w:t xml:space="preserve">Setting </w:t>
          </w:r>
          <w:r w:rsidR="009C16F3">
            <w:rPr>
              <w:color w:val="7F7F7F" w:themeColor="text1" w:themeTint="80"/>
              <w:sz w:val="16"/>
              <w:szCs w:val="16"/>
            </w:rPr>
            <w:t>u</w:t>
          </w:r>
          <w:r w:rsidRPr="0022704D">
            <w:rPr>
              <w:color w:val="7F7F7F" w:themeColor="text1" w:themeTint="80"/>
              <w:sz w:val="16"/>
              <w:szCs w:val="16"/>
            </w:rPr>
            <w:t>p Cloud Backup Service for NetApp Cloud Volumes Service for AWS</w:t>
          </w:r>
        </w:p>
      </w:tc>
      <w:tc>
        <w:tcPr>
          <w:tcW w:w="724" w:type="dxa"/>
        </w:tcPr>
        <w:p w14:paraId="23BABCC0" w14:textId="78AC0175" w:rsidR="00375EBA" w:rsidRPr="0022704D" w:rsidRDefault="00375EBA" w:rsidP="00375EBA">
          <w:pPr>
            <w:rPr>
              <w:color w:val="7F7F7F" w:themeColor="text1" w:themeTint="80"/>
              <w:sz w:val="16"/>
              <w:szCs w:val="16"/>
            </w:rPr>
          </w:pPr>
          <w:r w:rsidRPr="0022704D">
            <w:rPr>
              <w:color w:val="7F7F7F" w:themeColor="text1" w:themeTint="80"/>
              <w:sz w:val="16"/>
              <w:szCs w:val="16"/>
            </w:rPr>
            <w:fldChar w:fldCharType="begin"/>
          </w:r>
          <w:r w:rsidRPr="0022704D">
            <w:rPr>
              <w:color w:val="7F7F7F" w:themeColor="text1" w:themeTint="80"/>
              <w:sz w:val="16"/>
              <w:szCs w:val="16"/>
            </w:rPr>
            <w:instrText>PAGE</w:instrText>
          </w:r>
          <w:r w:rsidRPr="0022704D">
            <w:rPr>
              <w:color w:val="7F7F7F" w:themeColor="text1" w:themeTint="80"/>
              <w:sz w:val="16"/>
              <w:szCs w:val="16"/>
            </w:rPr>
            <w:fldChar w:fldCharType="separate"/>
          </w:r>
          <w:r w:rsidRPr="0022704D">
            <w:rPr>
              <w:noProof/>
              <w:color w:val="7F7F7F" w:themeColor="text1" w:themeTint="80"/>
              <w:sz w:val="16"/>
              <w:szCs w:val="16"/>
            </w:rPr>
            <w:t>2</w:t>
          </w:r>
          <w:r w:rsidRPr="0022704D">
            <w:rPr>
              <w:color w:val="7F7F7F" w:themeColor="text1" w:themeTint="80"/>
              <w:sz w:val="16"/>
              <w:szCs w:val="16"/>
            </w:rPr>
            <w:fldChar w:fldCharType="end"/>
          </w:r>
        </w:p>
      </w:tc>
    </w:tr>
  </w:tbl>
  <w:p w14:paraId="23F11185" w14:textId="09778EA2" w:rsidR="00A106F0" w:rsidRPr="00B979EB" w:rsidRDefault="00A106F0" w:rsidP="00872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78EA" w14:textId="2855380D" w:rsidR="00AA5A7E" w:rsidRDefault="00AA5A7E">
    <w:pPr>
      <w:pStyle w:val="Footer"/>
    </w:pPr>
    <w:r>
      <w:rPr>
        <w:noProof/>
      </w:rPr>
      <w:drawing>
        <wp:anchor distT="0" distB="0" distL="0" distR="0" simplePos="0" relativeHeight="251659264" behindDoc="0" locked="0" layoutInCell="1" hidden="0" allowOverlap="1" wp14:anchorId="68540FBB" wp14:editId="63DFE154">
          <wp:simplePos x="0" y="0"/>
          <wp:positionH relativeFrom="margin">
            <wp:posOffset>4753026</wp:posOffset>
          </wp:positionH>
          <wp:positionV relativeFrom="paragraph">
            <wp:posOffset>-74346</wp:posOffset>
          </wp:positionV>
          <wp:extent cx="1371600" cy="243490"/>
          <wp:effectExtent l="0" t="0" r="0" b="0"/>
          <wp:wrapSquare wrapText="bothSides" distT="0" distB="0" distL="0" distR="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371600" cy="24349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F15EF" w14:textId="77777777" w:rsidR="00750596" w:rsidRDefault="00750596" w:rsidP="0022132D">
      <w:pPr>
        <w:spacing w:after="0" w:line="240" w:lineRule="auto"/>
      </w:pPr>
      <w:r>
        <w:separator/>
      </w:r>
    </w:p>
  </w:footnote>
  <w:footnote w:type="continuationSeparator" w:id="0">
    <w:p w14:paraId="2375BF5E" w14:textId="77777777" w:rsidR="00750596" w:rsidRDefault="00750596" w:rsidP="0022132D">
      <w:pPr>
        <w:spacing w:after="0" w:line="240" w:lineRule="auto"/>
      </w:pPr>
      <w:r>
        <w:continuationSeparator/>
      </w:r>
    </w:p>
  </w:footnote>
  <w:footnote w:type="continuationNotice" w:id="1">
    <w:p w14:paraId="356DB950" w14:textId="77777777" w:rsidR="00750596" w:rsidRDefault="007505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E8582B4E"/>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F3303568"/>
    <w:lvl w:ilvl="0">
      <w:start w:val="1"/>
      <w:numFmt w:val="decimal"/>
      <w:pStyle w:val="ListNumber"/>
      <w:lvlText w:val="%1."/>
      <w:lvlJc w:val="left"/>
      <w:pPr>
        <w:ind w:left="360" w:hanging="360"/>
      </w:pPr>
    </w:lvl>
  </w:abstractNum>
  <w:abstractNum w:abstractNumId="2" w15:restartNumberingAfterBreak="0">
    <w:nsid w:val="0F740F3D"/>
    <w:multiLevelType w:val="hybridMultilevel"/>
    <w:tmpl w:val="912019DA"/>
    <w:lvl w:ilvl="0" w:tplc="5AC0E6D6">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53784"/>
    <w:multiLevelType w:val="hybridMultilevel"/>
    <w:tmpl w:val="F03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60659"/>
    <w:multiLevelType w:val="hybridMultilevel"/>
    <w:tmpl w:val="53CE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F144C"/>
    <w:multiLevelType w:val="hybridMultilevel"/>
    <w:tmpl w:val="7D1C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07F1A"/>
    <w:multiLevelType w:val="multilevel"/>
    <w:tmpl w:val="DE18C4D0"/>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upperLetter"/>
      <w:lvlText w:val="Appendix %6 "/>
      <w:lvlJc w:val="left"/>
      <w:pPr>
        <w:ind w:left="1152" w:hanging="1152"/>
      </w:pPr>
    </w:lvl>
    <w:lvl w:ilvl="6">
      <w:start w:val="1"/>
      <w:numFmt w:val="decimal"/>
      <w:lvlText w:val="%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B71E1C"/>
    <w:multiLevelType w:val="hybridMultilevel"/>
    <w:tmpl w:val="F7D6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F4970"/>
    <w:multiLevelType w:val="multilevel"/>
    <w:tmpl w:val="E43A07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Restart w:val="0"/>
      <w:pStyle w:val="Answer"/>
      <w:suff w:val="space"/>
      <w:lvlText w:val="Answer:"/>
      <w:lvlJc w:val="left"/>
      <w:pPr>
        <w:ind w:left="0" w:firstLine="0"/>
      </w:pPr>
      <w:rPr>
        <w:rFonts w:hint="default"/>
      </w:rPr>
    </w:lvl>
    <w:lvl w:ilvl="7">
      <w:start w:val="1"/>
      <w:numFmt w:val="lowerLetter"/>
      <w:lvlText w:val="%8."/>
      <w:lvlJc w:val="left"/>
      <w:pPr>
        <w:ind w:left="2880" w:hanging="360"/>
      </w:pPr>
      <w:rPr>
        <w:rFonts w:hint="default"/>
      </w:rPr>
    </w:lvl>
    <w:lvl w:ilvl="8">
      <w:start w:val="1"/>
      <w:numFmt w:val="none"/>
      <w:lvlRestart w:val="0"/>
      <w:lvlText w:val="Answer:"/>
      <w:lvlJc w:val="left"/>
      <w:pPr>
        <w:ind w:left="360" w:hanging="360"/>
      </w:pPr>
      <w:rPr>
        <w:rFonts w:hint="default"/>
        <w:b/>
        <w:i w:val="0"/>
      </w:rPr>
    </w:lvl>
  </w:abstractNum>
  <w:abstractNum w:abstractNumId="9" w15:restartNumberingAfterBreak="0">
    <w:nsid w:val="319011E8"/>
    <w:multiLevelType w:val="multilevel"/>
    <w:tmpl w:val="43407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0274E6"/>
    <w:multiLevelType w:val="hybridMultilevel"/>
    <w:tmpl w:val="D592F4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47A25670"/>
    <w:multiLevelType w:val="hybridMultilevel"/>
    <w:tmpl w:val="9B244D1C"/>
    <w:lvl w:ilvl="0" w:tplc="911686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78290E"/>
    <w:multiLevelType w:val="hybridMultilevel"/>
    <w:tmpl w:val="F61A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4432D"/>
    <w:multiLevelType w:val="hybridMultilevel"/>
    <w:tmpl w:val="1FF42916"/>
    <w:lvl w:ilvl="0" w:tplc="A9C800A6">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90651"/>
    <w:multiLevelType w:val="hybridMultilevel"/>
    <w:tmpl w:val="1772BF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0332BA"/>
    <w:multiLevelType w:val="multilevel"/>
    <w:tmpl w:val="9D58C44E"/>
    <w:lvl w:ilvl="0">
      <w:start w:val="1"/>
      <w:numFmt w:val="none"/>
      <w:pStyle w:val="Note2"/>
      <w:lvlText w:val="%1Note:"/>
      <w:lvlJc w:val="left"/>
      <w:pPr>
        <w:ind w:left="1080" w:hanging="360"/>
      </w:pPr>
      <w:rPr>
        <w:rFonts w:ascii="Arial" w:hAnsi="Arial" w:hint="default"/>
        <w:b/>
        <w:i w:val="0"/>
        <w:sz w:val="2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7B2E7960"/>
    <w:multiLevelType w:val="hybridMultilevel"/>
    <w:tmpl w:val="DB06F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7"/>
  </w:num>
  <w:num w:numId="4">
    <w:abstractNumId w:val="1"/>
  </w:num>
  <w:num w:numId="5">
    <w:abstractNumId w:val="1"/>
    <w:lvlOverride w:ilvl="0">
      <w:startOverride w:val="1"/>
    </w:lvlOverride>
  </w:num>
  <w:num w:numId="6">
    <w:abstractNumId w:val="2"/>
  </w:num>
  <w:num w:numId="7">
    <w:abstractNumId w:val="12"/>
  </w:num>
  <w:num w:numId="8">
    <w:abstractNumId w:val="8"/>
  </w:num>
  <w:num w:numId="9">
    <w:abstractNumId w:val="15"/>
  </w:num>
  <w:num w:numId="10">
    <w:abstractNumId w:val="13"/>
  </w:num>
  <w:num w:numId="11">
    <w:abstractNumId w:val="18"/>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6"/>
  </w:num>
  <w:num w:numId="16">
    <w:abstractNumId w:val="4"/>
  </w:num>
  <w:num w:numId="17">
    <w:abstractNumId w:val="1"/>
    <w:lvlOverride w:ilvl="0">
      <w:startOverride w:val="1"/>
    </w:lvlOverride>
  </w:num>
  <w:num w:numId="18">
    <w:abstractNumId w:val="3"/>
  </w:num>
  <w:num w:numId="19">
    <w:abstractNumId w:val="5"/>
  </w:num>
  <w:num w:numId="20">
    <w:abstractNumId w:val="6"/>
  </w:num>
  <w:num w:numId="21">
    <w:abstractNumId w:val="11"/>
  </w:num>
  <w:num w:numId="22">
    <w:abstractNumId w:val="14"/>
  </w:num>
  <w:num w:numId="23">
    <w:abstractNumId w:val="9"/>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98"/>
    <w:rsid w:val="000000F4"/>
    <w:rsid w:val="00000D8F"/>
    <w:rsid w:val="00002304"/>
    <w:rsid w:val="0000295D"/>
    <w:rsid w:val="00003145"/>
    <w:rsid w:val="000033AF"/>
    <w:rsid w:val="00003841"/>
    <w:rsid w:val="000038C0"/>
    <w:rsid w:val="000044D7"/>
    <w:rsid w:val="00004C66"/>
    <w:rsid w:val="00004D84"/>
    <w:rsid w:val="00004EED"/>
    <w:rsid w:val="00005112"/>
    <w:rsid w:val="00006E55"/>
    <w:rsid w:val="000079B2"/>
    <w:rsid w:val="00007D23"/>
    <w:rsid w:val="000107F1"/>
    <w:rsid w:val="00011030"/>
    <w:rsid w:val="00011E02"/>
    <w:rsid w:val="000120E3"/>
    <w:rsid w:val="00012121"/>
    <w:rsid w:val="00013224"/>
    <w:rsid w:val="0001357C"/>
    <w:rsid w:val="00014E55"/>
    <w:rsid w:val="000155DA"/>
    <w:rsid w:val="00016127"/>
    <w:rsid w:val="00017454"/>
    <w:rsid w:val="00017AE8"/>
    <w:rsid w:val="000202D1"/>
    <w:rsid w:val="000208B7"/>
    <w:rsid w:val="000208D3"/>
    <w:rsid w:val="000218C1"/>
    <w:rsid w:val="00022524"/>
    <w:rsid w:val="0002361C"/>
    <w:rsid w:val="00023695"/>
    <w:rsid w:val="00023A69"/>
    <w:rsid w:val="00023D98"/>
    <w:rsid w:val="0002481A"/>
    <w:rsid w:val="00025A85"/>
    <w:rsid w:val="00026C8D"/>
    <w:rsid w:val="00027E25"/>
    <w:rsid w:val="00030665"/>
    <w:rsid w:val="0003285D"/>
    <w:rsid w:val="00032899"/>
    <w:rsid w:val="00033A67"/>
    <w:rsid w:val="00033EFD"/>
    <w:rsid w:val="000344B5"/>
    <w:rsid w:val="00035688"/>
    <w:rsid w:val="000357B5"/>
    <w:rsid w:val="00035F05"/>
    <w:rsid w:val="0003631D"/>
    <w:rsid w:val="00036535"/>
    <w:rsid w:val="0003685C"/>
    <w:rsid w:val="00037079"/>
    <w:rsid w:val="00037A8F"/>
    <w:rsid w:val="00037B29"/>
    <w:rsid w:val="0004079C"/>
    <w:rsid w:val="0004193D"/>
    <w:rsid w:val="00041B7F"/>
    <w:rsid w:val="00041C73"/>
    <w:rsid w:val="00041FFC"/>
    <w:rsid w:val="000425A3"/>
    <w:rsid w:val="000426F7"/>
    <w:rsid w:val="00043F0D"/>
    <w:rsid w:val="000444A6"/>
    <w:rsid w:val="00045247"/>
    <w:rsid w:val="00045F79"/>
    <w:rsid w:val="00046D04"/>
    <w:rsid w:val="000472B6"/>
    <w:rsid w:val="000504EE"/>
    <w:rsid w:val="000510AF"/>
    <w:rsid w:val="00052CD6"/>
    <w:rsid w:val="00053174"/>
    <w:rsid w:val="000541D8"/>
    <w:rsid w:val="00054740"/>
    <w:rsid w:val="00054DEE"/>
    <w:rsid w:val="00054DF8"/>
    <w:rsid w:val="00055B04"/>
    <w:rsid w:val="000562B6"/>
    <w:rsid w:val="000567A5"/>
    <w:rsid w:val="000575E8"/>
    <w:rsid w:val="0005785C"/>
    <w:rsid w:val="00057D97"/>
    <w:rsid w:val="00060D5C"/>
    <w:rsid w:val="00061230"/>
    <w:rsid w:val="000614E7"/>
    <w:rsid w:val="000621D3"/>
    <w:rsid w:val="00062526"/>
    <w:rsid w:val="00062F4C"/>
    <w:rsid w:val="0006362A"/>
    <w:rsid w:val="00063BB4"/>
    <w:rsid w:val="000666DD"/>
    <w:rsid w:val="00066B64"/>
    <w:rsid w:val="00072233"/>
    <w:rsid w:val="00074C35"/>
    <w:rsid w:val="00074D11"/>
    <w:rsid w:val="0007768C"/>
    <w:rsid w:val="00077D61"/>
    <w:rsid w:val="0008094F"/>
    <w:rsid w:val="00081456"/>
    <w:rsid w:val="00082A2E"/>
    <w:rsid w:val="000831AA"/>
    <w:rsid w:val="00083E00"/>
    <w:rsid w:val="0008477C"/>
    <w:rsid w:val="00087FD7"/>
    <w:rsid w:val="000900E3"/>
    <w:rsid w:val="00090417"/>
    <w:rsid w:val="00090C32"/>
    <w:rsid w:val="0009228E"/>
    <w:rsid w:val="00092978"/>
    <w:rsid w:val="000929A3"/>
    <w:rsid w:val="00094626"/>
    <w:rsid w:val="000951AB"/>
    <w:rsid w:val="000953FD"/>
    <w:rsid w:val="00095521"/>
    <w:rsid w:val="000962ED"/>
    <w:rsid w:val="000A0139"/>
    <w:rsid w:val="000A01DA"/>
    <w:rsid w:val="000A2402"/>
    <w:rsid w:val="000A2854"/>
    <w:rsid w:val="000A2BFC"/>
    <w:rsid w:val="000A332A"/>
    <w:rsid w:val="000A3382"/>
    <w:rsid w:val="000A3AE6"/>
    <w:rsid w:val="000A5955"/>
    <w:rsid w:val="000A71BC"/>
    <w:rsid w:val="000B1BD0"/>
    <w:rsid w:val="000B1C00"/>
    <w:rsid w:val="000B1CC1"/>
    <w:rsid w:val="000B2705"/>
    <w:rsid w:val="000B2C19"/>
    <w:rsid w:val="000B3470"/>
    <w:rsid w:val="000B3971"/>
    <w:rsid w:val="000B4381"/>
    <w:rsid w:val="000B4523"/>
    <w:rsid w:val="000B4538"/>
    <w:rsid w:val="000B5082"/>
    <w:rsid w:val="000B5127"/>
    <w:rsid w:val="000B605A"/>
    <w:rsid w:val="000B61A0"/>
    <w:rsid w:val="000C0743"/>
    <w:rsid w:val="000C279A"/>
    <w:rsid w:val="000C30DC"/>
    <w:rsid w:val="000C3462"/>
    <w:rsid w:val="000C43B7"/>
    <w:rsid w:val="000C5681"/>
    <w:rsid w:val="000C5CD8"/>
    <w:rsid w:val="000C5E0D"/>
    <w:rsid w:val="000C612A"/>
    <w:rsid w:val="000C6435"/>
    <w:rsid w:val="000C6767"/>
    <w:rsid w:val="000C6E5C"/>
    <w:rsid w:val="000C6F9A"/>
    <w:rsid w:val="000D002D"/>
    <w:rsid w:val="000D0FAE"/>
    <w:rsid w:val="000D11D5"/>
    <w:rsid w:val="000D18E2"/>
    <w:rsid w:val="000D19D6"/>
    <w:rsid w:val="000D1B3A"/>
    <w:rsid w:val="000D27A3"/>
    <w:rsid w:val="000D2BCC"/>
    <w:rsid w:val="000D39B1"/>
    <w:rsid w:val="000D3CC2"/>
    <w:rsid w:val="000D41BD"/>
    <w:rsid w:val="000D4460"/>
    <w:rsid w:val="000D5780"/>
    <w:rsid w:val="000D58B4"/>
    <w:rsid w:val="000D60E2"/>
    <w:rsid w:val="000D7239"/>
    <w:rsid w:val="000D7DC0"/>
    <w:rsid w:val="000E0CFB"/>
    <w:rsid w:val="000E1520"/>
    <w:rsid w:val="000E2C51"/>
    <w:rsid w:val="000E2CCD"/>
    <w:rsid w:val="000E40B6"/>
    <w:rsid w:val="000E4F7B"/>
    <w:rsid w:val="000E58F6"/>
    <w:rsid w:val="000E5F26"/>
    <w:rsid w:val="000E62B5"/>
    <w:rsid w:val="000E6F04"/>
    <w:rsid w:val="000E751A"/>
    <w:rsid w:val="000E7A00"/>
    <w:rsid w:val="000F07E7"/>
    <w:rsid w:val="000F0AE6"/>
    <w:rsid w:val="000F0D05"/>
    <w:rsid w:val="000F11E7"/>
    <w:rsid w:val="000F13D8"/>
    <w:rsid w:val="000F1D7D"/>
    <w:rsid w:val="000F2005"/>
    <w:rsid w:val="000F2BF0"/>
    <w:rsid w:val="000F3B9D"/>
    <w:rsid w:val="000F4CFE"/>
    <w:rsid w:val="000F67FC"/>
    <w:rsid w:val="000F68E2"/>
    <w:rsid w:val="000F6B47"/>
    <w:rsid w:val="000F71B6"/>
    <w:rsid w:val="000F7B25"/>
    <w:rsid w:val="0010061C"/>
    <w:rsid w:val="00101E89"/>
    <w:rsid w:val="0010324E"/>
    <w:rsid w:val="00104E8D"/>
    <w:rsid w:val="00105654"/>
    <w:rsid w:val="0010571D"/>
    <w:rsid w:val="001073B8"/>
    <w:rsid w:val="00107609"/>
    <w:rsid w:val="0011076C"/>
    <w:rsid w:val="00111199"/>
    <w:rsid w:val="001112C2"/>
    <w:rsid w:val="00111A90"/>
    <w:rsid w:val="0011246A"/>
    <w:rsid w:val="00112E21"/>
    <w:rsid w:val="0011388F"/>
    <w:rsid w:val="00113A01"/>
    <w:rsid w:val="0011445E"/>
    <w:rsid w:val="0011465C"/>
    <w:rsid w:val="001148CA"/>
    <w:rsid w:val="001151FF"/>
    <w:rsid w:val="00115DA4"/>
    <w:rsid w:val="001168DB"/>
    <w:rsid w:val="0011741A"/>
    <w:rsid w:val="001202B8"/>
    <w:rsid w:val="00120A95"/>
    <w:rsid w:val="00121049"/>
    <w:rsid w:val="00121501"/>
    <w:rsid w:val="001217DC"/>
    <w:rsid w:val="001219A0"/>
    <w:rsid w:val="00121A55"/>
    <w:rsid w:val="00121F94"/>
    <w:rsid w:val="00122793"/>
    <w:rsid w:val="00122EC6"/>
    <w:rsid w:val="001234E8"/>
    <w:rsid w:val="00124E55"/>
    <w:rsid w:val="00125397"/>
    <w:rsid w:val="00125469"/>
    <w:rsid w:val="00125548"/>
    <w:rsid w:val="001273C7"/>
    <w:rsid w:val="00127F09"/>
    <w:rsid w:val="00130337"/>
    <w:rsid w:val="001306F5"/>
    <w:rsid w:val="00130E77"/>
    <w:rsid w:val="001313BB"/>
    <w:rsid w:val="0013428C"/>
    <w:rsid w:val="0013613A"/>
    <w:rsid w:val="00136E74"/>
    <w:rsid w:val="0013726C"/>
    <w:rsid w:val="00137AB2"/>
    <w:rsid w:val="0014034A"/>
    <w:rsid w:val="001412E0"/>
    <w:rsid w:val="00141487"/>
    <w:rsid w:val="00141D7C"/>
    <w:rsid w:val="00141E38"/>
    <w:rsid w:val="00143A1D"/>
    <w:rsid w:val="00143D25"/>
    <w:rsid w:val="00144F23"/>
    <w:rsid w:val="001450B5"/>
    <w:rsid w:val="001453E7"/>
    <w:rsid w:val="00146466"/>
    <w:rsid w:val="00146784"/>
    <w:rsid w:val="00146D50"/>
    <w:rsid w:val="0014768D"/>
    <w:rsid w:val="00147BAD"/>
    <w:rsid w:val="001511CC"/>
    <w:rsid w:val="001513FB"/>
    <w:rsid w:val="00151445"/>
    <w:rsid w:val="00152AEF"/>
    <w:rsid w:val="00152BED"/>
    <w:rsid w:val="0015371D"/>
    <w:rsid w:val="00153C29"/>
    <w:rsid w:val="00153EF6"/>
    <w:rsid w:val="0015409D"/>
    <w:rsid w:val="00155D57"/>
    <w:rsid w:val="00156D54"/>
    <w:rsid w:val="00157874"/>
    <w:rsid w:val="00157A87"/>
    <w:rsid w:val="00157C89"/>
    <w:rsid w:val="00157F01"/>
    <w:rsid w:val="00157F2C"/>
    <w:rsid w:val="00161F52"/>
    <w:rsid w:val="00162762"/>
    <w:rsid w:val="00162AAA"/>
    <w:rsid w:val="00162C47"/>
    <w:rsid w:val="00163193"/>
    <w:rsid w:val="001646DB"/>
    <w:rsid w:val="00164F68"/>
    <w:rsid w:val="00165D93"/>
    <w:rsid w:val="00166908"/>
    <w:rsid w:val="001674F7"/>
    <w:rsid w:val="00167738"/>
    <w:rsid w:val="00167B9D"/>
    <w:rsid w:val="00171A5A"/>
    <w:rsid w:val="0017399A"/>
    <w:rsid w:val="00173B29"/>
    <w:rsid w:val="001748C1"/>
    <w:rsid w:val="00174903"/>
    <w:rsid w:val="00174F17"/>
    <w:rsid w:val="00175194"/>
    <w:rsid w:val="00175640"/>
    <w:rsid w:val="001757CE"/>
    <w:rsid w:val="0017626F"/>
    <w:rsid w:val="001765A7"/>
    <w:rsid w:val="00176A52"/>
    <w:rsid w:val="00176C1B"/>
    <w:rsid w:val="00176EA2"/>
    <w:rsid w:val="00177074"/>
    <w:rsid w:val="001814DB"/>
    <w:rsid w:val="00181D9D"/>
    <w:rsid w:val="00181DB5"/>
    <w:rsid w:val="0018363C"/>
    <w:rsid w:val="00184A70"/>
    <w:rsid w:val="0018587E"/>
    <w:rsid w:val="00186A5A"/>
    <w:rsid w:val="00187401"/>
    <w:rsid w:val="001879ED"/>
    <w:rsid w:val="00187A6E"/>
    <w:rsid w:val="001900D8"/>
    <w:rsid w:val="00190A5A"/>
    <w:rsid w:val="00191463"/>
    <w:rsid w:val="0019233A"/>
    <w:rsid w:val="001929B9"/>
    <w:rsid w:val="00192CBF"/>
    <w:rsid w:val="00193368"/>
    <w:rsid w:val="00193AB3"/>
    <w:rsid w:val="00193ED2"/>
    <w:rsid w:val="00194317"/>
    <w:rsid w:val="001953C6"/>
    <w:rsid w:val="00195629"/>
    <w:rsid w:val="00195B68"/>
    <w:rsid w:val="00195BFB"/>
    <w:rsid w:val="001961E5"/>
    <w:rsid w:val="001967F1"/>
    <w:rsid w:val="00197CDF"/>
    <w:rsid w:val="001A005C"/>
    <w:rsid w:val="001A0532"/>
    <w:rsid w:val="001A0F17"/>
    <w:rsid w:val="001A0F70"/>
    <w:rsid w:val="001A11F7"/>
    <w:rsid w:val="001A1762"/>
    <w:rsid w:val="001A1DFF"/>
    <w:rsid w:val="001A22A8"/>
    <w:rsid w:val="001A23EC"/>
    <w:rsid w:val="001A245F"/>
    <w:rsid w:val="001A3C63"/>
    <w:rsid w:val="001A4812"/>
    <w:rsid w:val="001A4CDC"/>
    <w:rsid w:val="001A5D81"/>
    <w:rsid w:val="001A6CAC"/>
    <w:rsid w:val="001A6DF9"/>
    <w:rsid w:val="001A7B79"/>
    <w:rsid w:val="001B006A"/>
    <w:rsid w:val="001B197E"/>
    <w:rsid w:val="001B5482"/>
    <w:rsid w:val="001B577E"/>
    <w:rsid w:val="001B5DD4"/>
    <w:rsid w:val="001B60C2"/>
    <w:rsid w:val="001B66B6"/>
    <w:rsid w:val="001B6B9C"/>
    <w:rsid w:val="001B740C"/>
    <w:rsid w:val="001B77F5"/>
    <w:rsid w:val="001B79C6"/>
    <w:rsid w:val="001C3251"/>
    <w:rsid w:val="001C33EB"/>
    <w:rsid w:val="001C3757"/>
    <w:rsid w:val="001C37E7"/>
    <w:rsid w:val="001C3EE0"/>
    <w:rsid w:val="001C46F5"/>
    <w:rsid w:val="001C4710"/>
    <w:rsid w:val="001C5C5F"/>
    <w:rsid w:val="001D0E51"/>
    <w:rsid w:val="001D2515"/>
    <w:rsid w:val="001D2F80"/>
    <w:rsid w:val="001D3397"/>
    <w:rsid w:val="001D753B"/>
    <w:rsid w:val="001D767E"/>
    <w:rsid w:val="001E0696"/>
    <w:rsid w:val="001E0B5E"/>
    <w:rsid w:val="001E0BE1"/>
    <w:rsid w:val="001E1F37"/>
    <w:rsid w:val="001E2365"/>
    <w:rsid w:val="001E2760"/>
    <w:rsid w:val="001E3E1A"/>
    <w:rsid w:val="001E4757"/>
    <w:rsid w:val="001E4B84"/>
    <w:rsid w:val="001E7320"/>
    <w:rsid w:val="001F0BC4"/>
    <w:rsid w:val="001F0FF7"/>
    <w:rsid w:val="001F124E"/>
    <w:rsid w:val="001F176C"/>
    <w:rsid w:val="001F22AC"/>
    <w:rsid w:val="001F240E"/>
    <w:rsid w:val="001F2678"/>
    <w:rsid w:val="001F33E6"/>
    <w:rsid w:val="001F3A95"/>
    <w:rsid w:val="001F409D"/>
    <w:rsid w:val="001F4123"/>
    <w:rsid w:val="001F451D"/>
    <w:rsid w:val="001F5EA2"/>
    <w:rsid w:val="001F6736"/>
    <w:rsid w:val="001F6D59"/>
    <w:rsid w:val="001F6FAA"/>
    <w:rsid w:val="001F721B"/>
    <w:rsid w:val="001F7573"/>
    <w:rsid w:val="00200128"/>
    <w:rsid w:val="002002E7"/>
    <w:rsid w:val="00200BF7"/>
    <w:rsid w:val="00201E68"/>
    <w:rsid w:val="0020240A"/>
    <w:rsid w:val="0020324D"/>
    <w:rsid w:val="00203618"/>
    <w:rsid w:val="002036E9"/>
    <w:rsid w:val="00203F34"/>
    <w:rsid w:val="00203F89"/>
    <w:rsid w:val="00203FDA"/>
    <w:rsid w:val="002041AC"/>
    <w:rsid w:val="00205C54"/>
    <w:rsid w:val="002064FA"/>
    <w:rsid w:val="00206A52"/>
    <w:rsid w:val="00206EF1"/>
    <w:rsid w:val="00207A06"/>
    <w:rsid w:val="00210119"/>
    <w:rsid w:val="002132BB"/>
    <w:rsid w:val="0021444D"/>
    <w:rsid w:val="0021547A"/>
    <w:rsid w:val="00216B8D"/>
    <w:rsid w:val="00217100"/>
    <w:rsid w:val="0022132D"/>
    <w:rsid w:val="00221394"/>
    <w:rsid w:val="00221B7A"/>
    <w:rsid w:val="0022206E"/>
    <w:rsid w:val="002238D9"/>
    <w:rsid w:val="0022546E"/>
    <w:rsid w:val="00225505"/>
    <w:rsid w:val="00225664"/>
    <w:rsid w:val="00225E74"/>
    <w:rsid w:val="0022639C"/>
    <w:rsid w:val="0022704D"/>
    <w:rsid w:val="00227731"/>
    <w:rsid w:val="0023118C"/>
    <w:rsid w:val="00232646"/>
    <w:rsid w:val="0023269F"/>
    <w:rsid w:val="002361F7"/>
    <w:rsid w:val="00236FFC"/>
    <w:rsid w:val="00240221"/>
    <w:rsid w:val="00240A56"/>
    <w:rsid w:val="00240C2F"/>
    <w:rsid w:val="002415BD"/>
    <w:rsid w:val="00241A35"/>
    <w:rsid w:val="002421E0"/>
    <w:rsid w:val="00242E17"/>
    <w:rsid w:val="00244765"/>
    <w:rsid w:val="002453CE"/>
    <w:rsid w:val="00246806"/>
    <w:rsid w:val="00246F98"/>
    <w:rsid w:val="002471A3"/>
    <w:rsid w:val="00247F91"/>
    <w:rsid w:val="00250319"/>
    <w:rsid w:val="0025283F"/>
    <w:rsid w:val="00252E90"/>
    <w:rsid w:val="002544FB"/>
    <w:rsid w:val="00254D66"/>
    <w:rsid w:val="00254E3B"/>
    <w:rsid w:val="00257297"/>
    <w:rsid w:val="0025797D"/>
    <w:rsid w:val="00257B0D"/>
    <w:rsid w:val="0026140B"/>
    <w:rsid w:val="00262022"/>
    <w:rsid w:val="0026327A"/>
    <w:rsid w:val="00264CBB"/>
    <w:rsid w:val="00265B4D"/>
    <w:rsid w:val="00266335"/>
    <w:rsid w:val="002667EC"/>
    <w:rsid w:val="00267AD4"/>
    <w:rsid w:val="00267C91"/>
    <w:rsid w:val="00271647"/>
    <w:rsid w:val="00271EAF"/>
    <w:rsid w:val="00272361"/>
    <w:rsid w:val="002723EA"/>
    <w:rsid w:val="00272846"/>
    <w:rsid w:val="00274020"/>
    <w:rsid w:val="00275133"/>
    <w:rsid w:val="00275233"/>
    <w:rsid w:val="002753D6"/>
    <w:rsid w:val="00276A40"/>
    <w:rsid w:val="00277723"/>
    <w:rsid w:val="00277CEE"/>
    <w:rsid w:val="00281B3A"/>
    <w:rsid w:val="00282677"/>
    <w:rsid w:val="00282FEF"/>
    <w:rsid w:val="002864CA"/>
    <w:rsid w:val="0028720C"/>
    <w:rsid w:val="0028754A"/>
    <w:rsid w:val="00290C91"/>
    <w:rsid w:val="00290F63"/>
    <w:rsid w:val="00291A4A"/>
    <w:rsid w:val="00291A67"/>
    <w:rsid w:val="00291A9C"/>
    <w:rsid w:val="002930A1"/>
    <w:rsid w:val="00293467"/>
    <w:rsid w:val="00293619"/>
    <w:rsid w:val="00293ACE"/>
    <w:rsid w:val="00293DEA"/>
    <w:rsid w:val="00294275"/>
    <w:rsid w:val="002967D2"/>
    <w:rsid w:val="0029738C"/>
    <w:rsid w:val="002A0147"/>
    <w:rsid w:val="002A0624"/>
    <w:rsid w:val="002A1A1E"/>
    <w:rsid w:val="002A2005"/>
    <w:rsid w:val="002A3870"/>
    <w:rsid w:val="002A46E3"/>
    <w:rsid w:val="002A5718"/>
    <w:rsid w:val="002A5955"/>
    <w:rsid w:val="002A5FAC"/>
    <w:rsid w:val="002A7515"/>
    <w:rsid w:val="002B0C23"/>
    <w:rsid w:val="002B1277"/>
    <w:rsid w:val="002B1D8E"/>
    <w:rsid w:val="002B2E61"/>
    <w:rsid w:val="002B3C25"/>
    <w:rsid w:val="002B3F08"/>
    <w:rsid w:val="002B4263"/>
    <w:rsid w:val="002B4378"/>
    <w:rsid w:val="002B5027"/>
    <w:rsid w:val="002B5C0F"/>
    <w:rsid w:val="002B5FFA"/>
    <w:rsid w:val="002B7DED"/>
    <w:rsid w:val="002B7E40"/>
    <w:rsid w:val="002C01A0"/>
    <w:rsid w:val="002C0935"/>
    <w:rsid w:val="002C0C82"/>
    <w:rsid w:val="002C0F87"/>
    <w:rsid w:val="002C16CC"/>
    <w:rsid w:val="002C23A8"/>
    <w:rsid w:val="002C261E"/>
    <w:rsid w:val="002C282A"/>
    <w:rsid w:val="002C313D"/>
    <w:rsid w:val="002C46A1"/>
    <w:rsid w:val="002C61A5"/>
    <w:rsid w:val="002D190D"/>
    <w:rsid w:val="002D21A0"/>
    <w:rsid w:val="002D22A4"/>
    <w:rsid w:val="002D2EB8"/>
    <w:rsid w:val="002D307F"/>
    <w:rsid w:val="002D32E1"/>
    <w:rsid w:val="002D3976"/>
    <w:rsid w:val="002D4983"/>
    <w:rsid w:val="002D4B96"/>
    <w:rsid w:val="002D5561"/>
    <w:rsid w:val="002D6893"/>
    <w:rsid w:val="002D6C22"/>
    <w:rsid w:val="002D6E09"/>
    <w:rsid w:val="002D755B"/>
    <w:rsid w:val="002E215C"/>
    <w:rsid w:val="002E505D"/>
    <w:rsid w:val="002E572B"/>
    <w:rsid w:val="002E5DCD"/>
    <w:rsid w:val="002E5F0D"/>
    <w:rsid w:val="002E6327"/>
    <w:rsid w:val="002E6BBD"/>
    <w:rsid w:val="002E76B4"/>
    <w:rsid w:val="002E7B0C"/>
    <w:rsid w:val="002F1287"/>
    <w:rsid w:val="002F1790"/>
    <w:rsid w:val="002F236E"/>
    <w:rsid w:val="002F2E09"/>
    <w:rsid w:val="002F3214"/>
    <w:rsid w:val="002F4744"/>
    <w:rsid w:val="002F4813"/>
    <w:rsid w:val="002F4D3A"/>
    <w:rsid w:val="002F696E"/>
    <w:rsid w:val="002F7D59"/>
    <w:rsid w:val="0030098E"/>
    <w:rsid w:val="003027DA"/>
    <w:rsid w:val="003028BE"/>
    <w:rsid w:val="00302CBE"/>
    <w:rsid w:val="00303DC2"/>
    <w:rsid w:val="003041C0"/>
    <w:rsid w:val="00304FE5"/>
    <w:rsid w:val="003057D3"/>
    <w:rsid w:val="00305BC3"/>
    <w:rsid w:val="00306801"/>
    <w:rsid w:val="00306B6A"/>
    <w:rsid w:val="00306D79"/>
    <w:rsid w:val="003103E6"/>
    <w:rsid w:val="00311BFF"/>
    <w:rsid w:val="00311E32"/>
    <w:rsid w:val="00312482"/>
    <w:rsid w:val="00312652"/>
    <w:rsid w:val="00312723"/>
    <w:rsid w:val="003147ED"/>
    <w:rsid w:val="00314DF6"/>
    <w:rsid w:val="003154FC"/>
    <w:rsid w:val="003159A8"/>
    <w:rsid w:val="00315C03"/>
    <w:rsid w:val="00317ED2"/>
    <w:rsid w:val="00321BC0"/>
    <w:rsid w:val="00321E37"/>
    <w:rsid w:val="00321E56"/>
    <w:rsid w:val="0032275D"/>
    <w:rsid w:val="00322D31"/>
    <w:rsid w:val="003245EE"/>
    <w:rsid w:val="00324D52"/>
    <w:rsid w:val="0032522F"/>
    <w:rsid w:val="00325540"/>
    <w:rsid w:val="00325983"/>
    <w:rsid w:val="0032712A"/>
    <w:rsid w:val="00327654"/>
    <w:rsid w:val="003278AC"/>
    <w:rsid w:val="00330774"/>
    <w:rsid w:val="003313B1"/>
    <w:rsid w:val="00331454"/>
    <w:rsid w:val="0033258F"/>
    <w:rsid w:val="003329B3"/>
    <w:rsid w:val="00332F54"/>
    <w:rsid w:val="0033340F"/>
    <w:rsid w:val="003335D7"/>
    <w:rsid w:val="003343E7"/>
    <w:rsid w:val="0033451F"/>
    <w:rsid w:val="00334C9C"/>
    <w:rsid w:val="003351AF"/>
    <w:rsid w:val="00335BB8"/>
    <w:rsid w:val="00336355"/>
    <w:rsid w:val="003377CD"/>
    <w:rsid w:val="00340FAD"/>
    <w:rsid w:val="00341E76"/>
    <w:rsid w:val="00342131"/>
    <w:rsid w:val="00342A4D"/>
    <w:rsid w:val="00342B42"/>
    <w:rsid w:val="00343B27"/>
    <w:rsid w:val="003455FE"/>
    <w:rsid w:val="00346255"/>
    <w:rsid w:val="003464D8"/>
    <w:rsid w:val="00347168"/>
    <w:rsid w:val="003472E6"/>
    <w:rsid w:val="003475EF"/>
    <w:rsid w:val="0035531D"/>
    <w:rsid w:val="003556F1"/>
    <w:rsid w:val="00355900"/>
    <w:rsid w:val="00355FBF"/>
    <w:rsid w:val="003562D5"/>
    <w:rsid w:val="003568D5"/>
    <w:rsid w:val="00357F34"/>
    <w:rsid w:val="00360CD4"/>
    <w:rsid w:val="003614DA"/>
    <w:rsid w:val="00361A33"/>
    <w:rsid w:val="00361CCD"/>
    <w:rsid w:val="003620F1"/>
    <w:rsid w:val="0036226A"/>
    <w:rsid w:val="00362BDE"/>
    <w:rsid w:val="0036333A"/>
    <w:rsid w:val="00363CA9"/>
    <w:rsid w:val="00364517"/>
    <w:rsid w:val="00364A30"/>
    <w:rsid w:val="003657C3"/>
    <w:rsid w:val="00366052"/>
    <w:rsid w:val="0036768B"/>
    <w:rsid w:val="00371EC4"/>
    <w:rsid w:val="003722D3"/>
    <w:rsid w:val="0037299B"/>
    <w:rsid w:val="00372CC8"/>
    <w:rsid w:val="00373043"/>
    <w:rsid w:val="003737AF"/>
    <w:rsid w:val="00374856"/>
    <w:rsid w:val="00374BE2"/>
    <w:rsid w:val="00375EBA"/>
    <w:rsid w:val="00376452"/>
    <w:rsid w:val="0037798C"/>
    <w:rsid w:val="00380075"/>
    <w:rsid w:val="00380D1E"/>
    <w:rsid w:val="00381B06"/>
    <w:rsid w:val="0038275C"/>
    <w:rsid w:val="00383706"/>
    <w:rsid w:val="003845F8"/>
    <w:rsid w:val="003847FC"/>
    <w:rsid w:val="00385230"/>
    <w:rsid w:val="00385264"/>
    <w:rsid w:val="00385472"/>
    <w:rsid w:val="003879A8"/>
    <w:rsid w:val="00387E38"/>
    <w:rsid w:val="00390428"/>
    <w:rsid w:val="00390E72"/>
    <w:rsid w:val="003919C4"/>
    <w:rsid w:val="00391C79"/>
    <w:rsid w:val="00391E48"/>
    <w:rsid w:val="00392D78"/>
    <w:rsid w:val="003934D2"/>
    <w:rsid w:val="00394AE8"/>
    <w:rsid w:val="00394BB7"/>
    <w:rsid w:val="00395657"/>
    <w:rsid w:val="00395B53"/>
    <w:rsid w:val="00397582"/>
    <w:rsid w:val="003975E0"/>
    <w:rsid w:val="003978E8"/>
    <w:rsid w:val="00397F96"/>
    <w:rsid w:val="003A06B6"/>
    <w:rsid w:val="003A0A05"/>
    <w:rsid w:val="003A0A3F"/>
    <w:rsid w:val="003A1934"/>
    <w:rsid w:val="003A2077"/>
    <w:rsid w:val="003A3195"/>
    <w:rsid w:val="003A3C27"/>
    <w:rsid w:val="003A40DD"/>
    <w:rsid w:val="003A427C"/>
    <w:rsid w:val="003A4E35"/>
    <w:rsid w:val="003A620F"/>
    <w:rsid w:val="003B1007"/>
    <w:rsid w:val="003B2774"/>
    <w:rsid w:val="003B3DC3"/>
    <w:rsid w:val="003B46C3"/>
    <w:rsid w:val="003B5A42"/>
    <w:rsid w:val="003B622C"/>
    <w:rsid w:val="003B6FB6"/>
    <w:rsid w:val="003B730E"/>
    <w:rsid w:val="003C0AC1"/>
    <w:rsid w:val="003C1AE7"/>
    <w:rsid w:val="003C1B03"/>
    <w:rsid w:val="003C1CF3"/>
    <w:rsid w:val="003C1EE4"/>
    <w:rsid w:val="003C24CA"/>
    <w:rsid w:val="003C25D6"/>
    <w:rsid w:val="003C35CF"/>
    <w:rsid w:val="003C3E52"/>
    <w:rsid w:val="003C45D1"/>
    <w:rsid w:val="003C4B1C"/>
    <w:rsid w:val="003C63A2"/>
    <w:rsid w:val="003C6B58"/>
    <w:rsid w:val="003C6E70"/>
    <w:rsid w:val="003C70D2"/>
    <w:rsid w:val="003C767A"/>
    <w:rsid w:val="003D029A"/>
    <w:rsid w:val="003D046D"/>
    <w:rsid w:val="003D056A"/>
    <w:rsid w:val="003D10F2"/>
    <w:rsid w:val="003D1472"/>
    <w:rsid w:val="003D21BC"/>
    <w:rsid w:val="003D2CA4"/>
    <w:rsid w:val="003D3FD1"/>
    <w:rsid w:val="003D4F63"/>
    <w:rsid w:val="003D60D1"/>
    <w:rsid w:val="003D68BA"/>
    <w:rsid w:val="003D6FA5"/>
    <w:rsid w:val="003D6FE4"/>
    <w:rsid w:val="003E089E"/>
    <w:rsid w:val="003E0D11"/>
    <w:rsid w:val="003E13E2"/>
    <w:rsid w:val="003E1CB8"/>
    <w:rsid w:val="003E212B"/>
    <w:rsid w:val="003E2437"/>
    <w:rsid w:val="003E3451"/>
    <w:rsid w:val="003E3F64"/>
    <w:rsid w:val="003E4AFE"/>
    <w:rsid w:val="003E4B6E"/>
    <w:rsid w:val="003E5041"/>
    <w:rsid w:val="003E5126"/>
    <w:rsid w:val="003E5E69"/>
    <w:rsid w:val="003E6B3C"/>
    <w:rsid w:val="003E705A"/>
    <w:rsid w:val="003F01EE"/>
    <w:rsid w:val="003F0315"/>
    <w:rsid w:val="003F281D"/>
    <w:rsid w:val="003F326D"/>
    <w:rsid w:val="003F32EB"/>
    <w:rsid w:val="003F41B2"/>
    <w:rsid w:val="003F4EF0"/>
    <w:rsid w:val="003F70A1"/>
    <w:rsid w:val="003F7BE4"/>
    <w:rsid w:val="00400412"/>
    <w:rsid w:val="00400534"/>
    <w:rsid w:val="00400AAE"/>
    <w:rsid w:val="00400ADD"/>
    <w:rsid w:val="00401331"/>
    <w:rsid w:val="0040215A"/>
    <w:rsid w:val="00402161"/>
    <w:rsid w:val="00403972"/>
    <w:rsid w:val="00404204"/>
    <w:rsid w:val="00405AD0"/>
    <w:rsid w:val="00405CCD"/>
    <w:rsid w:val="004073FD"/>
    <w:rsid w:val="00407602"/>
    <w:rsid w:val="00411199"/>
    <w:rsid w:val="00412AD7"/>
    <w:rsid w:val="00414196"/>
    <w:rsid w:val="0041466F"/>
    <w:rsid w:val="004148A4"/>
    <w:rsid w:val="0041497E"/>
    <w:rsid w:val="004153D1"/>
    <w:rsid w:val="004173D9"/>
    <w:rsid w:val="00417B1F"/>
    <w:rsid w:val="0042097D"/>
    <w:rsid w:val="00420A77"/>
    <w:rsid w:val="00420AA3"/>
    <w:rsid w:val="004218CC"/>
    <w:rsid w:val="00422CF2"/>
    <w:rsid w:val="004239C0"/>
    <w:rsid w:val="00424189"/>
    <w:rsid w:val="0042467C"/>
    <w:rsid w:val="00424EE9"/>
    <w:rsid w:val="00427857"/>
    <w:rsid w:val="00430E78"/>
    <w:rsid w:val="00431E67"/>
    <w:rsid w:val="0043211F"/>
    <w:rsid w:val="00432233"/>
    <w:rsid w:val="0043234D"/>
    <w:rsid w:val="00432CF9"/>
    <w:rsid w:val="00432EEA"/>
    <w:rsid w:val="00433D11"/>
    <w:rsid w:val="00435771"/>
    <w:rsid w:val="00436A0D"/>
    <w:rsid w:val="00436D51"/>
    <w:rsid w:val="004371A3"/>
    <w:rsid w:val="004374D9"/>
    <w:rsid w:val="004379D7"/>
    <w:rsid w:val="00437D83"/>
    <w:rsid w:val="00440E36"/>
    <w:rsid w:val="0044149A"/>
    <w:rsid w:val="00441DBE"/>
    <w:rsid w:val="00442540"/>
    <w:rsid w:val="00442793"/>
    <w:rsid w:val="004431C0"/>
    <w:rsid w:val="004431D8"/>
    <w:rsid w:val="004435F4"/>
    <w:rsid w:val="004436D2"/>
    <w:rsid w:val="00443910"/>
    <w:rsid w:val="00444084"/>
    <w:rsid w:val="004457A1"/>
    <w:rsid w:val="0044608F"/>
    <w:rsid w:val="00447DE9"/>
    <w:rsid w:val="00450675"/>
    <w:rsid w:val="00450745"/>
    <w:rsid w:val="00450E81"/>
    <w:rsid w:val="0045185E"/>
    <w:rsid w:val="004518B8"/>
    <w:rsid w:val="00451C79"/>
    <w:rsid w:val="00451EEB"/>
    <w:rsid w:val="00452008"/>
    <w:rsid w:val="00452C9E"/>
    <w:rsid w:val="00454C5A"/>
    <w:rsid w:val="0045551F"/>
    <w:rsid w:val="00455D36"/>
    <w:rsid w:val="00456403"/>
    <w:rsid w:val="00457250"/>
    <w:rsid w:val="0045799C"/>
    <w:rsid w:val="00457BBA"/>
    <w:rsid w:val="00460477"/>
    <w:rsid w:val="004607D2"/>
    <w:rsid w:val="00461936"/>
    <w:rsid w:val="0046267E"/>
    <w:rsid w:val="00462C02"/>
    <w:rsid w:val="004630FE"/>
    <w:rsid w:val="0046432E"/>
    <w:rsid w:val="00464841"/>
    <w:rsid w:val="00464898"/>
    <w:rsid w:val="00466FA8"/>
    <w:rsid w:val="00470A31"/>
    <w:rsid w:val="00471C23"/>
    <w:rsid w:val="00471C80"/>
    <w:rsid w:val="00471D94"/>
    <w:rsid w:val="004721AD"/>
    <w:rsid w:val="0047220D"/>
    <w:rsid w:val="00472944"/>
    <w:rsid w:val="00473511"/>
    <w:rsid w:val="00473ACD"/>
    <w:rsid w:val="004743BC"/>
    <w:rsid w:val="00475041"/>
    <w:rsid w:val="00475AA6"/>
    <w:rsid w:val="00476EED"/>
    <w:rsid w:val="00476FEF"/>
    <w:rsid w:val="0047706C"/>
    <w:rsid w:val="00477593"/>
    <w:rsid w:val="0047763E"/>
    <w:rsid w:val="00481063"/>
    <w:rsid w:val="004811D5"/>
    <w:rsid w:val="004826DD"/>
    <w:rsid w:val="00482742"/>
    <w:rsid w:val="00483B8B"/>
    <w:rsid w:val="00484439"/>
    <w:rsid w:val="004852B6"/>
    <w:rsid w:val="00486791"/>
    <w:rsid w:val="00486F23"/>
    <w:rsid w:val="00487FFC"/>
    <w:rsid w:val="004901CB"/>
    <w:rsid w:val="0049163A"/>
    <w:rsid w:val="00492B9E"/>
    <w:rsid w:val="00492DA3"/>
    <w:rsid w:val="004946E8"/>
    <w:rsid w:val="00494A44"/>
    <w:rsid w:val="00495C9D"/>
    <w:rsid w:val="00495F67"/>
    <w:rsid w:val="00496263"/>
    <w:rsid w:val="004969A1"/>
    <w:rsid w:val="00497E49"/>
    <w:rsid w:val="004A0321"/>
    <w:rsid w:val="004A055B"/>
    <w:rsid w:val="004A15D3"/>
    <w:rsid w:val="004A421E"/>
    <w:rsid w:val="004A46CB"/>
    <w:rsid w:val="004A65A2"/>
    <w:rsid w:val="004A75A3"/>
    <w:rsid w:val="004A790A"/>
    <w:rsid w:val="004A7C46"/>
    <w:rsid w:val="004B0EA6"/>
    <w:rsid w:val="004B18B7"/>
    <w:rsid w:val="004B2CF9"/>
    <w:rsid w:val="004B34F3"/>
    <w:rsid w:val="004B39BC"/>
    <w:rsid w:val="004B6FF1"/>
    <w:rsid w:val="004C005A"/>
    <w:rsid w:val="004C0C06"/>
    <w:rsid w:val="004C11B0"/>
    <w:rsid w:val="004C1BAF"/>
    <w:rsid w:val="004C380C"/>
    <w:rsid w:val="004C390B"/>
    <w:rsid w:val="004C514C"/>
    <w:rsid w:val="004C5375"/>
    <w:rsid w:val="004C5543"/>
    <w:rsid w:val="004C5817"/>
    <w:rsid w:val="004C67D4"/>
    <w:rsid w:val="004C6DD2"/>
    <w:rsid w:val="004C787C"/>
    <w:rsid w:val="004C7DE7"/>
    <w:rsid w:val="004C7E1B"/>
    <w:rsid w:val="004D1105"/>
    <w:rsid w:val="004D2B7C"/>
    <w:rsid w:val="004D2C7B"/>
    <w:rsid w:val="004D366E"/>
    <w:rsid w:val="004D388C"/>
    <w:rsid w:val="004D3902"/>
    <w:rsid w:val="004D3A6B"/>
    <w:rsid w:val="004D54AE"/>
    <w:rsid w:val="004D58D0"/>
    <w:rsid w:val="004D65CD"/>
    <w:rsid w:val="004D6E6D"/>
    <w:rsid w:val="004D7135"/>
    <w:rsid w:val="004E02A8"/>
    <w:rsid w:val="004E0BEF"/>
    <w:rsid w:val="004E4E3F"/>
    <w:rsid w:val="004E52FB"/>
    <w:rsid w:val="004E5C2E"/>
    <w:rsid w:val="004E5EE4"/>
    <w:rsid w:val="004E5FB0"/>
    <w:rsid w:val="004E613D"/>
    <w:rsid w:val="004E656C"/>
    <w:rsid w:val="004E7A68"/>
    <w:rsid w:val="004F02F3"/>
    <w:rsid w:val="004F0852"/>
    <w:rsid w:val="004F0B0B"/>
    <w:rsid w:val="004F0C01"/>
    <w:rsid w:val="004F135F"/>
    <w:rsid w:val="004F22FD"/>
    <w:rsid w:val="004F296B"/>
    <w:rsid w:val="004F297F"/>
    <w:rsid w:val="004F433D"/>
    <w:rsid w:val="004F4974"/>
    <w:rsid w:val="004F5BEA"/>
    <w:rsid w:val="004F5DA8"/>
    <w:rsid w:val="004F5FCA"/>
    <w:rsid w:val="004F6830"/>
    <w:rsid w:val="004F6DDB"/>
    <w:rsid w:val="004F7AD1"/>
    <w:rsid w:val="00500F8D"/>
    <w:rsid w:val="0050193E"/>
    <w:rsid w:val="0050349D"/>
    <w:rsid w:val="005038D9"/>
    <w:rsid w:val="00504C40"/>
    <w:rsid w:val="00504C93"/>
    <w:rsid w:val="00504D9C"/>
    <w:rsid w:val="00505576"/>
    <w:rsid w:val="00505675"/>
    <w:rsid w:val="0050584C"/>
    <w:rsid w:val="0050634B"/>
    <w:rsid w:val="00506EE9"/>
    <w:rsid w:val="0050785D"/>
    <w:rsid w:val="0050792E"/>
    <w:rsid w:val="00507E15"/>
    <w:rsid w:val="00507E95"/>
    <w:rsid w:val="00510588"/>
    <w:rsid w:val="00510772"/>
    <w:rsid w:val="00510B9C"/>
    <w:rsid w:val="005112CB"/>
    <w:rsid w:val="00511E11"/>
    <w:rsid w:val="00511FB2"/>
    <w:rsid w:val="00513C36"/>
    <w:rsid w:val="00513C4F"/>
    <w:rsid w:val="00513F4A"/>
    <w:rsid w:val="00514BB5"/>
    <w:rsid w:val="0051533B"/>
    <w:rsid w:val="00515ED8"/>
    <w:rsid w:val="005178CC"/>
    <w:rsid w:val="00520466"/>
    <w:rsid w:val="00522123"/>
    <w:rsid w:val="00522ECE"/>
    <w:rsid w:val="0052314A"/>
    <w:rsid w:val="0052315B"/>
    <w:rsid w:val="00523B1E"/>
    <w:rsid w:val="00523DA7"/>
    <w:rsid w:val="0052467A"/>
    <w:rsid w:val="00524994"/>
    <w:rsid w:val="00524F06"/>
    <w:rsid w:val="00525195"/>
    <w:rsid w:val="00526E03"/>
    <w:rsid w:val="00526E16"/>
    <w:rsid w:val="00526F2C"/>
    <w:rsid w:val="005279A7"/>
    <w:rsid w:val="00527B99"/>
    <w:rsid w:val="0053025C"/>
    <w:rsid w:val="0053103A"/>
    <w:rsid w:val="0053124F"/>
    <w:rsid w:val="0053280B"/>
    <w:rsid w:val="00533033"/>
    <w:rsid w:val="005331B9"/>
    <w:rsid w:val="00533CDF"/>
    <w:rsid w:val="00534A08"/>
    <w:rsid w:val="00534C24"/>
    <w:rsid w:val="0053521F"/>
    <w:rsid w:val="00535DA1"/>
    <w:rsid w:val="0053654A"/>
    <w:rsid w:val="00536760"/>
    <w:rsid w:val="005401DF"/>
    <w:rsid w:val="00540A2D"/>
    <w:rsid w:val="00541B46"/>
    <w:rsid w:val="00543221"/>
    <w:rsid w:val="00543E8F"/>
    <w:rsid w:val="005447C7"/>
    <w:rsid w:val="00544BEF"/>
    <w:rsid w:val="00544D34"/>
    <w:rsid w:val="00544E3E"/>
    <w:rsid w:val="005453C3"/>
    <w:rsid w:val="005463D6"/>
    <w:rsid w:val="005468B6"/>
    <w:rsid w:val="00546F8F"/>
    <w:rsid w:val="005471DA"/>
    <w:rsid w:val="00550806"/>
    <w:rsid w:val="00551E64"/>
    <w:rsid w:val="00552088"/>
    <w:rsid w:val="00553BC7"/>
    <w:rsid w:val="00555288"/>
    <w:rsid w:val="005568FD"/>
    <w:rsid w:val="005574A7"/>
    <w:rsid w:val="005574AE"/>
    <w:rsid w:val="00557C4D"/>
    <w:rsid w:val="00557D74"/>
    <w:rsid w:val="00557D98"/>
    <w:rsid w:val="00557FB7"/>
    <w:rsid w:val="0056031B"/>
    <w:rsid w:val="0056058A"/>
    <w:rsid w:val="00562579"/>
    <w:rsid w:val="00562D8D"/>
    <w:rsid w:val="00562E7B"/>
    <w:rsid w:val="00565B3F"/>
    <w:rsid w:val="00565B42"/>
    <w:rsid w:val="00567519"/>
    <w:rsid w:val="00567AFB"/>
    <w:rsid w:val="00570B85"/>
    <w:rsid w:val="00571586"/>
    <w:rsid w:val="00571F07"/>
    <w:rsid w:val="00572436"/>
    <w:rsid w:val="005731E1"/>
    <w:rsid w:val="005732FD"/>
    <w:rsid w:val="0057374E"/>
    <w:rsid w:val="00573D88"/>
    <w:rsid w:val="00574236"/>
    <w:rsid w:val="0057563D"/>
    <w:rsid w:val="0057574B"/>
    <w:rsid w:val="00575E68"/>
    <w:rsid w:val="0057643A"/>
    <w:rsid w:val="00576A14"/>
    <w:rsid w:val="00576A4D"/>
    <w:rsid w:val="00576A61"/>
    <w:rsid w:val="0057711B"/>
    <w:rsid w:val="005771BE"/>
    <w:rsid w:val="00580381"/>
    <w:rsid w:val="00581197"/>
    <w:rsid w:val="00582623"/>
    <w:rsid w:val="00583634"/>
    <w:rsid w:val="00584DEA"/>
    <w:rsid w:val="00585E7A"/>
    <w:rsid w:val="005861CE"/>
    <w:rsid w:val="00586237"/>
    <w:rsid w:val="005877AE"/>
    <w:rsid w:val="005878E9"/>
    <w:rsid w:val="00587C8E"/>
    <w:rsid w:val="00587F62"/>
    <w:rsid w:val="00592B28"/>
    <w:rsid w:val="00594A71"/>
    <w:rsid w:val="005952C0"/>
    <w:rsid w:val="00595970"/>
    <w:rsid w:val="005959E9"/>
    <w:rsid w:val="0059602B"/>
    <w:rsid w:val="00596B2C"/>
    <w:rsid w:val="0059721D"/>
    <w:rsid w:val="005A08BD"/>
    <w:rsid w:val="005A1A59"/>
    <w:rsid w:val="005A1E9C"/>
    <w:rsid w:val="005A3B64"/>
    <w:rsid w:val="005A5B89"/>
    <w:rsid w:val="005A5CCB"/>
    <w:rsid w:val="005A6174"/>
    <w:rsid w:val="005A6252"/>
    <w:rsid w:val="005A79B9"/>
    <w:rsid w:val="005A7B75"/>
    <w:rsid w:val="005A7E20"/>
    <w:rsid w:val="005B08B4"/>
    <w:rsid w:val="005B097D"/>
    <w:rsid w:val="005B0BC8"/>
    <w:rsid w:val="005B0FF4"/>
    <w:rsid w:val="005B1D06"/>
    <w:rsid w:val="005B38D8"/>
    <w:rsid w:val="005B3AE8"/>
    <w:rsid w:val="005B3D04"/>
    <w:rsid w:val="005B4187"/>
    <w:rsid w:val="005B4C39"/>
    <w:rsid w:val="005B4D9A"/>
    <w:rsid w:val="005B58BE"/>
    <w:rsid w:val="005B6887"/>
    <w:rsid w:val="005B6BA5"/>
    <w:rsid w:val="005B7C82"/>
    <w:rsid w:val="005C344D"/>
    <w:rsid w:val="005C3E5F"/>
    <w:rsid w:val="005C45A4"/>
    <w:rsid w:val="005C5967"/>
    <w:rsid w:val="005C62F2"/>
    <w:rsid w:val="005C64FD"/>
    <w:rsid w:val="005C70F1"/>
    <w:rsid w:val="005C7A64"/>
    <w:rsid w:val="005C7CA4"/>
    <w:rsid w:val="005D0166"/>
    <w:rsid w:val="005D07BF"/>
    <w:rsid w:val="005D132B"/>
    <w:rsid w:val="005D2A35"/>
    <w:rsid w:val="005D37E4"/>
    <w:rsid w:val="005D51AD"/>
    <w:rsid w:val="005D538C"/>
    <w:rsid w:val="005D5590"/>
    <w:rsid w:val="005D60B4"/>
    <w:rsid w:val="005D63FB"/>
    <w:rsid w:val="005D641A"/>
    <w:rsid w:val="005D6B35"/>
    <w:rsid w:val="005D7409"/>
    <w:rsid w:val="005D7491"/>
    <w:rsid w:val="005D78BA"/>
    <w:rsid w:val="005E0B3A"/>
    <w:rsid w:val="005E0B56"/>
    <w:rsid w:val="005E0E65"/>
    <w:rsid w:val="005E0F2C"/>
    <w:rsid w:val="005E0FE9"/>
    <w:rsid w:val="005E11AC"/>
    <w:rsid w:val="005E2634"/>
    <w:rsid w:val="005E26F4"/>
    <w:rsid w:val="005E2DAB"/>
    <w:rsid w:val="005E6854"/>
    <w:rsid w:val="005E6C9A"/>
    <w:rsid w:val="005F2CFD"/>
    <w:rsid w:val="005F34F6"/>
    <w:rsid w:val="005F5B41"/>
    <w:rsid w:val="005F7BE0"/>
    <w:rsid w:val="00601B57"/>
    <w:rsid w:val="00602644"/>
    <w:rsid w:val="006031A3"/>
    <w:rsid w:val="00605B21"/>
    <w:rsid w:val="00605B35"/>
    <w:rsid w:val="00606517"/>
    <w:rsid w:val="006065F8"/>
    <w:rsid w:val="00607C6B"/>
    <w:rsid w:val="006101CB"/>
    <w:rsid w:val="00610249"/>
    <w:rsid w:val="006105FA"/>
    <w:rsid w:val="00611848"/>
    <w:rsid w:val="00611968"/>
    <w:rsid w:val="00611D5F"/>
    <w:rsid w:val="00611FDA"/>
    <w:rsid w:val="0061269F"/>
    <w:rsid w:val="00612847"/>
    <w:rsid w:val="00613875"/>
    <w:rsid w:val="00614850"/>
    <w:rsid w:val="00615AD6"/>
    <w:rsid w:val="00615E04"/>
    <w:rsid w:val="006166DF"/>
    <w:rsid w:val="0061713E"/>
    <w:rsid w:val="00617518"/>
    <w:rsid w:val="00620162"/>
    <w:rsid w:val="006203B3"/>
    <w:rsid w:val="00620C1E"/>
    <w:rsid w:val="00621420"/>
    <w:rsid w:val="00621D5E"/>
    <w:rsid w:val="00621D76"/>
    <w:rsid w:val="0062326E"/>
    <w:rsid w:val="0062424D"/>
    <w:rsid w:val="00625C15"/>
    <w:rsid w:val="0062624B"/>
    <w:rsid w:val="0062663A"/>
    <w:rsid w:val="00626E39"/>
    <w:rsid w:val="00627503"/>
    <w:rsid w:val="00627996"/>
    <w:rsid w:val="00630555"/>
    <w:rsid w:val="00630729"/>
    <w:rsid w:val="00630DC4"/>
    <w:rsid w:val="006322EF"/>
    <w:rsid w:val="00632945"/>
    <w:rsid w:val="00632EAC"/>
    <w:rsid w:val="006334BB"/>
    <w:rsid w:val="00633954"/>
    <w:rsid w:val="00634361"/>
    <w:rsid w:val="006356D4"/>
    <w:rsid w:val="006374F3"/>
    <w:rsid w:val="00637B8E"/>
    <w:rsid w:val="00637E6F"/>
    <w:rsid w:val="0064128E"/>
    <w:rsid w:val="00641D4A"/>
    <w:rsid w:val="006425D9"/>
    <w:rsid w:val="006429D4"/>
    <w:rsid w:val="00643976"/>
    <w:rsid w:val="00643B05"/>
    <w:rsid w:val="00643D6B"/>
    <w:rsid w:val="00643EA1"/>
    <w:rsid w:val="0064572F"/>
    <w:rsid w:val="00645821"/>
    <w:rsid w:val="00645894"/>
    <w:rsid w:val="006461C6"/>
    <w:rsid w:val="00647D6D"/>
    <w:rsid w:val="00650A6A"/>
    <w:rsid w:val="00650F19"/>
    <w:rsid w:val="006514E7"/>
    <w:rsid w:val="00653D15"/>
    <w:rsid w:val="00655B9A"/>
    <w:rsid w:val="00655BC5"/>
    <w:rsid w:val="00656D4C"/>
    <w:rsid w:val="00657455"/>
    <w:rsid w:val="00657E48"/>
    <w:rsid w:val="00660726"/>
    <w:rsid w:val="00660AFA"/>
    <w:rsid w:val="00660E8C"/>
    <w:rsid w:val="00661AE4"/>
    <w:rsid w:val="00662795"/>
    <w:rsid w:val="00662E39"/>
    <w:rsid w:val="00663569"/>
    <w:rsid w:val="006638DB"/>
    <w:rsid w:val="006639AC"/>
    <w:rsid w:val="006642C6"/>
    <w:rsid w:val="0066442C"/>
    <w:rsid w:val="0066679E"/>
    <w:rsid w:val="006668C5"/>
    <w:rsid w:val="006675C4"/>
    <w:rsid w:val="006679AD"/>
    <w:rsid w:val="0067141B"/>
    <w:rsid w:val="00671492"/>
    <w:rsid w:val="006718D4"/>
    <w:rsid w:val="006724A7"/>
    <w:rsid w:val="006727E4"/>
    <w:rsid w:val="00673D0D"/>
    <w:rsid w:val="006751BB"/>
    <w:rsid w:val="006754BB"/>
    <w:rsid w:val="00675691"/>
    <w:rsid w:val="00676413"/>
    <w:rsid w:val="006777B1"/>
    <w:rsid w:val="00677BC7"/>
    <w:rsid w:val="006802C0"/>
    <w:rsid w:val="006812DB"/>
    <w:rsid w:val="00681E6D"/>
    <w:rsid w:val="0068229E"/>
    <w:rsid w:val="00682A19"/>
    <w:rsid w:val="006858D4"/>
    <w:rsid w:val="00685A68"/>
    <w:rsid w:val="00686332"/>
    <w:rsid w:val="0068644B"/>
    <w:rsid w:val="00686B17"/>
    <w:rsid w:val="0069021C"/>
    <w:rsid w:val="006925AD"/>
    <w:rsid w:val="0069285F"/>
    <w:rsid w:val="00692FF3"/>
    <w:rsid w:val="00693807"/>
    <w:rsid w:val="006960DD"/>
    <w:rsid w:val="00696BFB"/>
    <w:rsid w:val="006973E6"/>
    <w:rsid w:val="00697A66"/>
    <w:rsid w:val="006A063F"/>
    <w:rsid w:val="006A0FE2"/>
    <w:rsid w:val="006A1789"/>
    <w:rsid w:val="006A2D90"/>
    <w:rsid w:val="006A398B"/>
    <w:rsid w:val="006A3D36"/>
    <w:rsid w:val="006A4DD5"/>
    <w:rsid w:val="006A51B6"/>
    <w:rsid w:val="006A7AAC"/>
    <w:rsid w:val="006A7C5C"/>
    <w:rsid w:val="006B094D"/>
    <w:rsid w:val="006B09DC"/>
    <w:rsid w:val="006B0E9F"/>
    <w:rsid w:val="006B1051"/>
    <w:rsid w:val="006B138E"/>
    <w:rsid w:val="006B20DA"/>
    <w:rsid w:val="006B2D62"/>
    <w:rsid w:val="006B2D92"/>
    <w:rsid w:val="006B3588"/>
    <w:rsid w:val="006B3983"/>
    <w:rsid w:val="006B45EC"/>
    <w:rsid w:val="006B50D8"/>
    <w:rsid w:val="006B5205"/>
    <w:rsid w:val="006B5715"/>
    <w:rsid w:val="006B7E59"/>
    <w:rsid w:val="006B7F08"/>
    <w:rsid w:val="006C1E0B"/>
    <w:rsid w:val="006C1F70"/>
    <w:rsid w:val="006C28FF"/>
    <w:rsid w:val="006C2B9F"/>
    <w:rsid w:val="006C320F"/>
    <w:rsid w:val="006C4773"/>
    <w:rsid w:val="006C47AB"/>
    <w:rsid w:val="006C4ED0"/>
    <w:rsid w:val="006C637A"/>
    <w:rsid w:val="006C68E9"/>
    <w:rsid w:val="006C6D90"/>
    <w:rsid w:val="006D14EE"/>
    <w:rsid w:val="006D20F3"/>
    <w:rsid w:val="006D2D3C"/>
    <w:rsid w:val="006D2F60"/>
    <w:rsid w:val="006D3435"/>
    <w:rsid w:val="006D3711"/>
    <w:rsid w:val="006D39E9"/>
    <w:rsid w:val="006D5983"/>
    <w:rsid w:val="006D5A97"/>
    <w:rsid w:val="006D60F4"/>
    <w:rsid w:val="006D6774"/>
    <w:rsid w:val="006D6E25"/>
    <w:rsid w:val="006D74CF"/>
    <w:rsid w:val="006D7D50"/>
    <w:rsid w:val="006D7D99"/>
    <w:rsid w:val="006E15AA"/>
    <w:rsid w:val="006E1748"/>
    <w:rsid w:val="006E1F0F"/>
    <w:rsid w:val="006E303D"/>
    <w:rsid w:val="006E3B51"/>
    <w:rsid w:val="006E4B34"/>
    <w:rsid w:val="006E4EF6"/>
    <w:rsid w:val="006E5808"/>
    <w:rsid w:val="006E67FF"/>
    <w:rsid w:val="006E6A4B"/>
    <w:rsid w:val="006E73BF"/>
    <w:rsid w:val="006E7947"/>
    <w:rsid w:val="006E7A6E"/>
    <w:rsid w:val="006F059D"/>
    <w:rsid w:val="006F0811"/>
    <w:rsid w:val="006F1F97"/>
    <w:rsid w:val="006F1FF7"/>
    <w:rsid w:val="006F299C"/>
    <w:rsid w:val="006F3C62"/>
    <w:rsid w:val="006F3EF3"/>
    <w:rsid w:val="006F49DC"/>
    <w:rsid w:val="006F4E35"/>
    <w:rsid w:val="006F66B0"/>
    <w:rsid w:val="006F730C"/>
    <w:rsid w:val="006F75D1"/>
    <w:rsid w:val="00701A49"/>
    <w:rsid w:val="00702403"/>
    <w:rsid w:val="0070423B"/>
    <w:rsid w:val="00704342"/>
    <w:rsid w:val="0070537B"/>
    <w:rsid w:val="00705427"/>
    <w:rsid w:val="00705C03"/>
    <w:rsid w:val="00706100"/>
    <w:rsid w:val="0070633B"/>
    <w:rsid w:val="007063EC"/>
    <w:rsid w:val="00706A99"/>
    <w:rsid w:val="007074E0"/>
    <w:rsid w:val="0070760D"/>
    <w:rsid w:val="007078C6"/>
    <w:rsid w:val="007078CC"/>
    <w:rsid w:val="00707A5E"/>
    <w:rsid w:val="00711058"/>
    <w:rsid w:val="00711AF3"/>
    <w:rsid w:val="00712303"/>
    <w:rsid w:val="00712648"/>
    <w:rsid w:val="00712F73"/>
    <w:rsid w:val="00713E77"/>
    <w:rsid w:val="00714FE6"/>
    <w:rsid w:val="007161BB"/>
    <w:rsid w:val="007169CE"/>
    <w:rsid w:val="00717B3A"/>
    <w:rsid w:val="00717BF2"/>
    <w:rsid w:val="007207E3"/>
    <w:rsid w:val="00721772"/>
    <w:rsid w:val="007223D4"/>
    <w:rsid w:val="00722972"/>
    <w:rsid w:val="0072335D"/>
    <w:rsid w:val="00723D0C"/>
    <w:rsid w:val="0072405A"/>
    <w:rsid w:val="00724A82"/>
    <w:rsid w:val="0072770A"/>
    <w:rsid w:val="00730CD4"/>
    <w:rsid w:val="00731CED"/>
    <w:rsid w:val="00732F1D"/>
    <w:rsid w:val="00734EA2"/>
    <w:rsid w:val="00735D54"/>
    <w:rsid w:val="0073632D"/>
    <w:rsid w:val="0073648E"/>
    <w:rsid w:val="00737150"/>
    <w:rsid w:val="00737B27"/>
    <w:rsid w:val="00740103"/>
    <w:rsid w:val="0074050C"/>
    <w:rsid w:val="007418FD"/>
    <w:rsid w:val="0074204E"/>
    <w:rsid w:val="007426BD"/>
    <w:rsid w:val="007431C9"/>
    <w:rsid w:val="00743F13"/>
    <w:rsid w:val="007444EF"/>
    <w:rsid w:val="00746266"/>
    <w:rsid w:val="00746F8C"/>
    <w:rsid w:val="00750596"/>
    <w:rsid w:val="007507E1"/>
    <w:rsid w:val="00751292"/>
    <w:rsid w:val="00751401"/>
    <w:rsid w:val="00752474"/>
    <w:rsid w:val="0075412F"/>
    <w:rsid w:val="0075460D"/>
    <w:rsid w:val="00754848"/>
    <w:rsid w:val="007548FB"/>
    <w:rsid w:val="007555D8"/>
    <w:rsid w:val="00755DE0"/>
    <w:rsid w:val="00755F5A"/>
    <w:rsid w:val="00757890"/>
    <w:rsid w:val="00760A8E"/>
    <w:rsid w:val="00763164"/>
    <w:rsid w:val="00764701"/>
    <w:rsid w:val="0076555D"/>
    <w:rsid w:val="007655F3"/>
    <w:rsid w:val="007659D9"/>
    <w:rsid w:val="00765CF9"/>
    <w:rsid w:val="0076688E"/>
    <w:rsid w:val="00766DAB"/>
    <w:rsid w:val="0076740F"/>
    <w:rsid w:val="0076798C"/>
    <w:rsid w:val="00770D79"/>
    <w:rsid w:val="007710CE"/>
    <w:rsid w:val="00771121"/>
    <w:rsid w:val="007721BA"/>
    <w:rsid w:val="00772F2D"/>
    <w:rsid w:val="00774F63"/>
    <w:rsid w:val="00775009"/>
    <w:rsid w:val="00777A15"/>
    <w:rsid w:val="00777DBB"/>
    <w:rsid w:val="0078022F"/>
    <w:rsid w:val="0078069D"/>
    <w:rsid w:val="00781A59"/>
    <w:rsid w:val="00782158"/>
    <w:rsid w:val="0078441C"/>
    <w:rsid w:val="00784E83"/>
    <w:rsid w:val="00785D2F"/>
    <w:rsid w:val="00786A97"/>
    <w:rsid w:val="00791560"/>
    <w:rsid w:val="0079200C"/>
    <w:rsid w:val="00792157"/>
    <w:rsid w:val="007938D6"/>
    <w:rsid w:val="00793D73"/>
    <w:rsid w:val="00793FC3"/>
    <w:rsid w:val="007955F3"/>
    <w:rsid w:val="00796C64"/>
    <w:rsid w:val="007A050A"/>
    <w:rsid w:val="007A0626"/>
    <w:rsid w:val="007A134D"/>
    <w:rsid w:val="007A13B1"/>
    <w:rsid w:val="007A37A0"/>
    <w:rsid w:val="007A3975"/>
    <w:rsid w:val="007A4A26"/>
    <w:rsid w:val="007A4A5B"/>
    <w:rsid w:val="007A5B27"/>
    <w:rsid w:val="007A69F3"/>
    <w:rsid w:val="007A7B5E"/>
    <w:rsid w:val="007B0047"/>
    <w:rsid w:val="007B0DE8"/>
    <w:rsid w:val="007B0DFD"/>
    <w:rsid w:val="007B1713"/>
    <w:rsid w:val="007B2371"/>
    <w:rsid w:val="007B2403"/>
    <w:rsid w:val="007B2C35"/>
    <w:rsid w:val="007B2E29"/>
    <w:rsid w:val="007B5170"/>
    <w:rsid w:val="007B6191"/>
    <w:rsid w:val="007B67C6"/>
    <w:rsid w:val="007B736C"/>
    <w:rsid w:val="007B79C5"/>
    <w:rsid w:val="007C0EDF"/>
    <w:rsid w:val="007C0FAE"/>
    <w:rsid w:val="007C28B8"/>
    <w:rsid w:val="007C48A5"/>
    <w:rsid w:val="007C495D"/>
    <w:rsid w:val="007C4F05"/>
    <w:rsid w:val="007C5263"/>
    <w:rsid w:val="007C5426"/>
    <w:rsid w:val="007C6744"/>
    <w:rsid w:val="007C725A"/>
    <w:rsid w:val="007C7C95"/>
    <w:rsid w:val="007D1653"/>
    <w:rsid w:val="007D2005"/>
    <w:rsid w:val="007D204C"/>
    <w:rsid w:val="007D20DF"/>
    <w:rsid w:val="007D2EF1"/>
    <w:rsid w:val="007D3B67"/>
    <w:rsid w:val="007D3B8A"/>
    <w:rsid w:val="007D53A0"/>
    <w:rsid w:val="007D56D6"/>
    <w:rsid w:val="007D5F49"/>
    <w:rsid w:val="007E0CAA"/>
    <w:rsid w:val="007E0FDA"/>
    <w:rsid w:val="007E1791"/>
    <w:rsid w:val="007E1D41"/>
    <w:rsid w:val="007E2511"/>
    <w:rsid w:val="007E2A0C"/>
    <w:rsid w:val="007E2B61"/>
    <w:rsid w:val="007E3216"/>
    <w:rsid w:val="007E36DD"/>
    <w:rsid w:val="007E58F0"/>
    <w:rsid w:val="007E5AC0"/>
    <w:rsid w:val="007E5FEA"/>
    <w:rsid w:val="007E669E"/>
    <w:rsid w:val="007E6BAB"/>
    <w:rsid w:val="007E77CC"/>
    <w:rsid w:val="007F0518"/>
    <w:rsid w:val="007F1912"/>
    <w:rsid w:val="007F27C8"/>
    <w:rsid w:val="007F3C7D"/>
    <w:rsid w:val="007F4EFA"/>
    <w:rsid w:val="007F5CE3"/>
    <w:rsid w:val="007F5EE2"/>
    <w:rsid w:val="007F6A14"/>
    <w:rsid w:val="007F70DF"/>
    <w:rsid w:val="007F7632"/>
    <w:rsid w:val="00802429"/>
    <w:rsid w:val="00802653"/>
    <w:rsid w:val="00802F42"/>
    <w:rsid w:val="00802F5F"/>
    <w:rsid w:val="0080308A"/>
    <w:rsid w:val="00803479"/>
    <w:rsid w:val="00803D07"/>
    <w:rsid w:val="00803E4B"/>
    <w:rsid w:val="008049C7"/>
    <w:rsid w:val="00805675"/>
    <w:rsid w:val="00806301"/>
    <w:rsid w:val="00806BC9"/>
    <w:rsid w:val="00806D58"/>
    <w:rsid w:val="008078C7"/>
    <w:rsid w:val="00811671"/>
    <w:rsid w:val="00811674"/>
    <w:rsid w:val="008117A3"/>
    <w:rsid w:val="00811B2C"/>
    <w:rsid w:val="00812659"/>
    <w:rsid w:val="00813263"/>
    <w:rsid w:val="00813FD6"/>
    <w:rsid w:val="008147BD"/>
    <w:rsid w:val="00814D4D"/>
    <w:rsid w:val="008162AE"/>
    <w:rsid w:val="00816E24"/>
    <w:rsid w:val="00820807"/>
    <w:rsid w:val="00821921"/>
    <w:rsid w:val="00822849"/>
    <w:rsid w:val="00822F80"/>
    <w:rsid w:val="00823450"/>
    <w:rsid w:val="0082477C"/>
    <w:rsid w:val="00825738"/>
    <w:rsid w:val="00825CD2"/>
    <w:rsid w:val="008307B4"/>
    <w:rsid w:val="008316A8"/>
    <w:rsid w:val="00832E9E"/>
    <w:rsid w:val="008331C6"/>
    <w:rsid w:val="00833590"/>
    <w:rsid w:val="00834FF3"/>
    <w:rsid w:val="00836327"/>
    <w:rsid w:val="00837087"/>
    <w:rsid w:val="0084258C"/>
    <w:rsid w:val="00842B3D"/>
    <w:rsid w:val="00843559"/>
    <w:rsid w:val="00843B2E"/>
    <w:rsid w:val="0084481C"/>
    <w:rsid w:val="00845B39"/>
    <w:rsid w:val="0084790B"/>
    <w:rsid w:val="00847F90"/>
    <w:rsid w:val="00850E5E"/>
    <w:rsid w:val="008513D0"/>
    <w:rsid w:val="00851A17"/>
    <w:rsid w:val="00851EF4"/>
    <w:rsid w:val="008525FC"/>
    <w:rsid w:val="00852DD4"/>
    <w:rsid w:val="008535E0"/>
    <w:rsid w:val="008537E4"/>
    <w:rsid w:val="00854491"/>
    <w:rsid w:val="00854793"/>
    <w:rsid w:val="008548EB"/>
    <w:rsid w:val="00854ADB"/>
    <w:rsid w:val="00855A92"/>
    <w:rsid w:val="0085641A"/>
    <w:rsid w:val="0085699E"/>
    <w:rsid w:val="00856C71"/>
    <w:rsid w:val="0085718D"/>
    <w:rsid w:val="00857211"/>
    <w:rsid w:val="00857584"/>
    <w:rsid w:val="00860053"/>
    <w:rsid w:val="00861818"/>
    <w:rsid w:val="00862DE9"/>
    <w:rsid w:val="00863865"/>
    <w:rsid w:val="00863B2F"/>
    <w:rsid w:val="0086408B"/>
    <w:rsid w:val="008641B6"/>
    <w:rsid w:val="00864A81"/>
    <w:rsid w:val="00865820"/>
    <w:rsid w:val="0086595E"/>
    <w:rsid w:val="0086600F"/>
    <w:rsid w:val="00866759"/>
    <w:rsid w:val="00866E38"/>
    <w:rsid w:val="0087006E"/>
    <w:rsid w:val="00871392"/>
    <w:rsid w:val="008721FD"/>
    <w:rsid w:val="00872F4A"/>
    <w:rsid w:val="00872FC7"/>
    <w:rsid w:val="008732A4"/>
    <w:rsid w:val="00873CC6"/>
    <w:rsid w:val="00874180"/>
    <w:rsid w:val="00874494"/>
    <w:rsid w:val="008751DD"/>
    <w:rsid w:val="00875769"/>
    <w:rsid w:val="0087587B"/>
    <w:rsid w:val="00877080"/>
    <w:rsid w:val="00877976"/>
    <w:rsid w:val="00877C2E"/>
    <w:rsid w:val="008801C0"/>
    <w:rsid w:val="008804BD"/>
    <w:rsid w:val="008806C9"/>
    <w:rsid w:val="008827B7"/>
    <w:rsid w:val="00882D2C"/>
    <w:rsid w:val="00883530"/>
    <w:rsid w:val="0088458C"/>
    <w:rsid w:val="008845CD"/>
    <w:rsid w:val="008850F2"/>
    <w:rsid w:val="00885293"/>
    <w:rsid w:val="00886687"/>
    <w:rsid w:val="00886B99"/>
    <w:rsid w:val="00886BB8"/>
    <w:rsid w:val="00886D6B"/>
    <w:rsid w:val="00886F40"/>
    <w:rsid w:val="00890C3C"/>
    <w:rsid w:val="008912F4"/>
    <w:rsid w:val="00892A06"/>
    <w:rsid w:val="008934AA"/>
    <w:rsid w:val="00893CAA"/>
    <w:rsid w:val="0089401F"/>
    <w:rsid w:val="008944D8"/>
    <w:rsid w:val="00895A14"/>
    <w:rsid w:val="00896CDC"/>
    <w:rsid w:val="0089721F"/>
    <w:rsid w:val="0089783E"/>
    <w:rsid w:val="008A0731"/>
    <w:rsid w:val="008A1558"/>
    <w:rsid w:val="008A16EE"/>
    <w:rsid w:val="008A2380"/>
    <w:rsid w:val="008A4093"/>
    <w:rsid w:val="008A4D5C"/>
    <w:rsid w:val="008A4EC4"/>
    <w:rsid w:val="008A5049"/>
    <w:rsid w:val="008A5251"/>
    <w:rsid w:val="008A6A4C"/>
    <w:rsid w:val="008B1B86"/>
    <w:rsid w:val="008B2C61"/>
    <w:rsid w:val="008B39EC"/>
    <w:rsid w:val="008B3B38"/>
    <w:rsid w:val="008B62FD"/>
    <w:rsid w:val="008B6EDA"/>
    <w:rsid w:val="008B75AE"/>
    <w:rsid w:val="008C1822"/>
    <w:rsid w:val="008C1CE3"/>
    <w:rsid w:val="008C297A"/>
    <w:rsid w:val="008C316F"/>
    <w:rsid w:val="008C3350"/>
    <w:rsid w:val="008C3F6F"/>
    <w:rsid w:val="008C446B"/>
    <w:rsid w:val="008C54CD"/>
    <w:rsid w:val="008C7427"/>
    <w:rsid w:val="008D0341"/>
    <w:rsid w:val="008D085A"/>
    <w:rsid w:val="008D0B65"/>
    <w:rsid w:val="008D18FB"/>
    <w:rsid w:val="008D1B02"/>
    <w:rsid w:val="008D2075"/>
    <w:rsid w:val="008D28E1"/>
    <w:rsid w:val="008D2975"/>
    <w:rsid w:val="008D3D11"/>
    <w:rsid w:val="008D4A0F"/>
    <w:rsid w:val="008D5E27"/>
    <w:rsid w:val="008D6BEE"/>
    <w:rsid w:val="008D76B8"/>
    <w:rsid w:val="008D78FE"/>
    <w:rsid w:val="008D7AB8"/>
    <w:rsid w:val="008E039F"/>
    <w:rsid w:val="008E064B"/>
    <w:rsid w:val="008E07DF"/>
    <w:rsid w:val="008E0AC5"/>
    <w:rsid w:val="008E1009"/>
    <w:rsid w:val="008E1134"/>
    <w:rsid w:val="008E19BE"/>
    <w:rsid w:val="008E1F41"/>
    <w:rsid w:val="008E2B76"/>
    <w:rsid w:val="008E3F49"/>
    <w:rsid w:val="008F03C6"/>
    <w:rsid w:val="008F0B6B"/>
    <w:rsid w:val="008F1132"/>
    <w:rsid w:val="008F12D9"/>
    <w:rsid w:val="008F21E2"/>
    <w:rsid w:val="008F2450"/>
    <w:rsid w:val="008F3F4C"/>
    <w:rsid w:val="008F4A56"/>
    <w:rsid w:val="008F5CC5"/>
    <w:rsid w:val="008F6936"/>
    <w:rsid w:val="008F6E40"/>
    <w:rsid w:val="008F78F2"/>
    <w:rsid w:val="008F79E7"/>
    <w:rsid w:val="009002C6"/>
    <w:rsid w:val="009006B0"/>
    <w:rsid w:val="00900CEB"/>
    <w:rsid w:val="00901F5F"/>
    <w:rsid w:val="00901F77"/>
    <w:rsid w:val="00902F7B"/>
    <w:rsid w:val="0090348D"/>
    <w:rsid w:val="009035CC"/>
    <w:rsid w:val="00903C8C"/>
    <w:rsid w:val="009053EF"/>
    <w:rsid w:val="00907616"/>
    <w:rsid w:val="00910BC6"/>
    <w:rsid w:val="0091566D"/>
    <w:rsid w:val="009159FE"/>
    <w:rsid w:val="00916923"/>
    <w:rsid w:val="00917EF4"/>
    <w:rsid w:val="0092100D"/>
    <w:rsid w:val="00921BE3"/>
    <w:rsid w:val="00922066"/>
    <w:rsid w:val="00922964"/>
    <w:rsid w:val="00922EF3"/>
    <w:rsid w:val="009230C7"/>
    <w:rsid w:val="009233E7"/>
    <w:rsid w:val="009238BA"/>
    <w:rsid w:val="00923AB3"/>
    <w:rsid w:val="00923E90"/>
    <w:rsid w:val="009242BA"/>
    <w:rsid w:val="00924373"/>
    <w:rsid w:val="0092452D"/>
    <w:rsid w:val="00924F40"/>
    <w:rsid w:val="009260AC"/>
    <w:rsid w:val="009275C4"/>
    <w:rsid w:val="00927B06"/>
    <w:rsid w:val="00930002"/>
    <w:rsid w:val="00930A17"/>
    <w:rsid w:val="00930DAD"/>
    <w:rsid w:val="00931815"/>
    <w:rsid w:val="00931B40"/>
    <w:rsid w:val="00932D66"/>
    <w:rsid w:val="00932FE3"/>
    <w:rsid w:val="00933185"/>
    <w:rsid w:val="00935A7D"/>
    <w:rsid w:val="00936A16"/>
    <w:rsid w:val="00936AB6"/>
    <w:rsid w:val="0094024A"/>
    <w:rsid w:val="00940BCE"/>
    <w:rsid w:val="00941049"/>
    <w:rsid w:val="0094127B"/>
    <w:rsid w:val="0094162E"/>
    <w:rsid w:val="00941BA2"/>
    <w:rsid w:val="00941F9B"/>
    <w:rsid w:val="00942304"/>
    <w:rsid w:val="0094236D"/>
    <w:rsid w:val="00942CA1"/>
    <w:rsid w:val="00943409"/>
    <w:rsid w:val="009435CD"/>
    <w:rsid w:val="009443FA"/>
    <w:rsid w:val="00945DFC"/>
    <w:rsid w:val="00947085"/>
    <w:rsid w:val="009505D8"/>
    <w:rsid w:val="00950700"/>
    <w:rsid w:val="0095106D"/>
    <w:rsid w:val="00951E06"/>
    <w:rsid w:val="00951E94"/>
    <w:rsid w:val="00952AC0"/>
    <w:rsid w:val="00952D64"/>
    <w:rsid w:val="0095301E"/>
    <w:rsid w:val="00954040"/>
    <w:rsid w:val="0095479B"/>
    <w:rsid w:val="00954C6C"/>
    <w:rsid w:val="00955B46"/>
    <w:rsid w:val="0095645D"/>
    <w:rsid w:val="00957012"/>
    <w:rsid w:val="009570F6"/>
    <w:rsid w:val="0096015C"/>
    <w:rsid w:val="00960972"/>
    <w:rsid w:val="00960AAA"/>
    <w:rsid w:val="0096181D"/>
    <w:rsid w:val="00962C1B"/>
    <w:rsid w:val="00965649"/>
    <w:rsid w:val="00965DD7"/>
    <w:rsid w:val="00967317"/>
    <w:rsid w:val="009678DE"/>
    <w:rsid w:val="0097001D"/>
    <w:rsid w:val="00970428"/>
    <w:rsid w:val="00970849"/>
    <w:rsid w:val="0097179C"/>
    <w:rsid w:val="00972A0D"/>
    <w:rsid w:val="009736CA"/>
    <w:rsid w:val="00973A92"/>
    <w:rsid w:val="0097479C"/>
    <w:rsid w:val="00975297"/>
    <w:rsid w:val="00976DAE"/>
    <w:rsid w:val="009776A9"/>
    <w:rsid w:val="0097795F"/>
    <w:rsid w:val="00977E8E"/>
    <w:rsid w:val="00981AB8"/>
    <w:rsid w:val="00981F0E"/>
    <w:rsid w:val="0098231D"/>
    <w:rsid w:val="009826BB"/>
    <w:rsid w:val="009828C4"/>
    <w:rsid w:val="00983F10"/>
    <w:rsid w:val="00984358"/>
    <w:rsid w:val="009844FF"/>
    <w:rsid w:val="00985287"/>
    <w:rsid w:val="0098559F"/>
    <w:rsid w:val="0098767B"/>
    <w:rsid w:val="009879CF"/>
    <w:rsid w:val="009901D5"/>
    <w:rsid w:val="00991671"/>
    <w:rsid w:val="00991BA7"/>
    <w:rsid w:val="00993A56"/>
    <w:rsid w:val="009942AD"/>
    <w:rsid w:val="00994ED4"/>
    <w:rsid w:val="00995396"/>
    <w:rsid w:val="00997A14"/>
    <w:rsid w:val="00997BFF"/>
    <w:rsid w:val="009A045D"/>
    <w:rsid w:val="009A1369"/>
    <w:rsid w:val="009A1504"/>
    <w:rsid w:val="009A18DC"/>
    <w:rsid w:val="009A1F7D"/>
    <w:rsid w:val="009A2F15"/>
    <w:rsid w:val="009A3BC6"/>
    <w:rsid w:val="009A57CA"/>
    <w:rsid w:val="009A5933"/>
    <w:rsid w:val="009A5F0D"/>
    <w:rsid w:val="009A72AD"/>
    <w:rsid w:val="009B03C1"/>
    <w:rsid w:val="009B0DCE"/>
    <w:rsid w:val="009B23C8"/>
    <w:rsid w:val="009B244F"/>
    <w:rsid w:val="009B40B3"/>
    <w:rsid w:val="009B422D"/>
    <w:rsid w:val="009B6D55"/>
    <w:rsid w:val="009B70D7"/>
    <w:rsid w:val="009B78F9"/>
    <w:rsid w:val="009C06A7"/>
    <w:rsid w:val="009C15A4"/>
    <w:rsid w:val="009C16F3"/>
    <w:rsid w:val="009C4486"/>
    <w:rsid w:val="009C7627"/>
    <w:rsid w:val="009D10E8"/>
    <w:rsid w:val="009D1798"/>
    <w:rsid w:val="009D21B5"/>
    <w:rsid w:val="009D2812"/>
    <w:rsid w:val="009D4C3D"/>
    <w:rsid w:val="009D57E4"/>
    <w:rsid w:val="009D5942"/>
    <w:rsid w:val="009D5B2C"/>
    <w:rsid w:val="009D5CBE"/>
    <w:rsid w:val="009D5D31"/>
    <w:rsid w:val="009D721F"/>
    <w:rsid w:val="009D753D"/>
    <w:rsid w:val="009D7C05"/>
    <w:rsid w:val="009E084D"/>
    <w:rsid w:val="009E142A"/>
    <w:rsid w:val="009E1609"/>
    <w:rsid w:val="009E1862"/>
    <w:rsid w:val="009E195C"/>
    <w:rsid w:val="009E1F46"/>
    <w:rsid w:val="009E2457"/>
    <w:rsid w:val="009E297B"/>
    <w:rsid w:val="009E34A2"/>
    <w:rsid w:val="009E50B2"/>
    <w:rsid w:val="009E5307"/>
    <w:rsid w:val="009E595A"/>
    <w:rsid w:val="009E5E11"/>
    <w:rsid w:val="009E6258"/>
    <w:rsid w:val="009E7AA8"/>
    <w:rsid w:val="009F0540"/>
    <w:rsid w:val="009F0875"/>
    <w:rsid w:val="009F2379"/>
    <w:rsid w:val="009F277D"/>
    <w:rsid w:val="009F2B19"/>
    <w:rsid w:val="009F3B6B"/>
    <w:rsid w:val="009F3D95"/>
    <w:rsid w:val="009F55BD"/>
    <w:rsid w:val="009F5962"/>
    <w:rsid w:val="009F5BBE"/>
    <w:rsid w:val="009F7847"/>
    <w:rsid w:val="00A001B0"/>
    <w:rsid w:val="00A00287"/>
    <w:rsid w:val="00A00B8B"/>
    <w:rsid w:val="00A01106"/>
    <w:rsid w:val="00A03E6A"/>
    <w:rsid w:val="00A04258"/>
    <w:rsid w:val="00A045E6"/>
    <w:rsid w:val="00A05687"/>
    <w:rsid w:val="00A05816"/>
    <w:rsid w:val="00A05BB7"/>
    <w:rsid w:val="00A106F0"/>
    <w:rsid w:val="00A107D7"/>
    <w:rsid w:val="00A1142A"/>
    <w:rsid w:val="00A11776"/>
    <w:rsid w:val="00A11B6A"/>
    <w:rsid w:val="00A121AC"/>
    <w:rsid w:val="00A1225E"/>
    <w:rsid w:val="00A123C8"/>
    <w:rsid w:val="00A13035"/>
    <w:rsid w:val="00A149E7"/>
    <w:rsid w:val="00A14D2E"/>
    <w:rsid w:val="00A155B7"/>
    <w:rsid w:val="00A167B4"/>
    <w:rsid w:val="00A1730D"/>
    <w:rsid w:val="00A178A5"/>
    <w:rsid w:val="00A17F88"/>
    <w:rsid w:val="00A2053D"/>
    <w:rsid w:val="00A208ED"/>
    <w:rsid w:val="00A21347"/>
    <w:rsid w:val="00A21976"/>
    <w:rsid w:val="00A237B7"/>
    <w:rsid w:val="00A242FC"/>
    <w:rsid w:val="00A24DA4"/>
    <w:rsid w:val="00A2555D"/>
    <w:rsid w:val="00A259C0"/>
    <w:rsid w:val="00A2602C"/>
    <w:rsid w:val="00A26243"/>
    <w:rsid w:val="00A27E43"/>
    <w:rsid w:val="00A30424"/>
    <w:rsid w:val="00A30BC3"/>
    <w:rsid w:val="00A311B4"/>
    <w:rsid w:val="00A3139A"/>
    <w:rsid w:val="00A31C17"/>
    <w:rsid w:val="00A31D3A"/>
    <w:rsid w:val="00A32937"/>
    <w:rsid w:val="00A32A90"/>
    <w:rsid w:val="00A32C68"/>
    <w:rsid w:val="00A32D26"/>
    <w:rsid w:val="00A335DA"/>
    <w:rsid w:val="00A3382B"/>
    <w:rsid w:val="00A33FC9"/>
    <w:rsid w:val="00A34C59"/>
    <w:rsid w:val="00A35153"/>
    <w:rsid w:val="00A35BEC"/>
    <w:rsid w:val="00A361A6"/>
    <w:rsid w:val="00A36A4B"/>
    <w:rsid w:val="00A36C09"/>
    <w:rsid w:val="00A3715F"/>
    <w:rsid w:val="00A371AC"/>
    <w:rsid w:val="00A37486"/>
    <w:rsid w:val="00A3783C"/>
    <w:rsid w:val="00A37926"/>
    <w:rsid w:val="00A379F1"/>
    <w:rsid w:val="00A406F2"/>
    <w:rsid w:val="00A4162D"/>
    <w:rsid w:val="00A416B0"/>
    <w:rsid w:val="00A419EA"/>
    <w:rsid w:val="00A42F8F"/>
    <w:rsid w:val="00A431BB"/>
    <w:rsid w:val="00A43419"/>
    <w:rsid w:val="00A43475"/>
    <w:rsid w:val="00A437C5"/>
    <w:rsid w:val="00A445BD"/>
    <w:rsid w:val="00A456D4"/>
    <w:rsid w:val="00A45A18"/>
    <w:rsid w:val="00A4621C"/>
    <w:rsid w:val="00A46A5F"/>
    <w:rsid w:val="00A5006E"/>
    <w:rsid w:val="00A506C8"/>
    <w:rsid w:val="00A50F33"/>
    <w:rsid w:val="00A51006"/>
    <w:rsid w:val="00A53934"/>
    <w:rsid w:val="00A53959"/>
    <w:rsid w:val="00A55436"/>
    <w:rsid w:val="00A55A61"/>
    <w:rsid w:val="00A55C60"/>
    <w:rsid w:val="00A564B1"/>
    <w:rsid w:val="00A56804"/>
    <w:rsid w:val="00A578BE"/>
    <w:rsid w:val="00A57EA0"/>
    <w:rsid w:val="00A606F1"/>
    <w:rsid w:val="00A607A0"/>
    <w:rsid w:val="00A614D0"/>
    <w:rsid w:val="00A6201B"/>
    <w:rsid w:val="00A6273D"/>
    <w:rsid w:val="00A62E11"/>
    <w:rsid w:val="00A62F2D"/>
    <w:rsid w:val="00A6327C"/>
    <w:rsid w:val="00A634B8"/>
    <w:rsid w:val="00A650AA"/>
    <w:rsid w:val="00A65201"/>
    <w:rsid w:val="00A65564"/>
    <w:rsid w:val="00A658A0"/>
    <w:rsid w:val="00A66FAD"/>
    <w:rsid w:val="00A67098"/>
    <w:rsid w:val="00A6728B"/>
    <w:rsid w:val="00A673EA"/>
    <w:rsid w:val="00A678EA"/>
    <w:rsid w:val="00A67A71"/>
    <w:rsid w:val="00A70443"/>
    <w:rsid w:val="00A7087D"/>
    <w:rsid w:val="00A71460"/>
    <w:rsid w:val="00A722D8"/>
    <w:rsid w:val="00A724B3"/>
    <w:rsid w:val="00A7404E"/>
    <w:rsid w:val="00A743BF"/>
    <w:rsid w:val="00A74F37"/>
    <w:rsid w:val="00A76650"/>
    <w:rsid w:val="00A77430"/>
    <w:rsid w:val="00A7754A"/>
    <w:rsid w:val="00A807FC"/>
    <w:rsid w:val="00A808DF"/>
    <w:rsid w:val="00A81124"/>
    <w:rsid w:val="00A81F70"/>
    <w:rsid w:val="00A82A5B"/>
    <w:rsid w:val="00A8329E"/>
    <w:rsid w:val="00A86D17"/>
    <w:rsid w:val="00A87789"/>
    <w:rsid w:val="00A902C5"/>
    <w:rsid w:val="00A906AC"/>
    <w:rsid w:val="00A9090C"/>
    <w:rsid w:val="00A91407"/>
    <w:rsid w:val="00A91698"/>
    <w:rsid w:val="00A9248B"/>
    <w:rsid w:val="00A926F3"/>
    <w:rsid w:val="00A936A3"/>
    <w:rsid w:val="00A93BAE"/>
    <w:rsid w:val="00A94B50"/>
    <w:rsid w:val="00A94E43"/>
    <w:rsid w:val="00A96EFD"/>
    <w:rsid w:val="00AA1981"/>
    <w:rsid w:val="00AA2013"/>
    <w:rsid w:val="00AA249C"/>
    <w:rsid w:val="00AA2C1F"/>
    <w:rsid w:val="00AA33E5"/>
    <w:rsid w:val="00AA3614"/>
    <w:rsid w:val="00AA3AD2"/>
    <w:rsid w:val="00AA3FE3"/>
    <w:rsid w:val="00AA5130"/>
    <w:rsid w:val="00AA5858"/>
    <w:rsid w:val="00AA5A7E"/>
    <w:rsid w:val="00AA5DAA"/>
    <w:rsid w:val="00AA63A2"/>
    <w:rsid w:val="00AA6C86"/>
    <w:rsid w:val="00AA6FD8"/>
    <w:rsid w:val="00AB1004"/>
    <w:rsid w:val="00AB1469"/>
    <w:rsid w:val="00AB1BD3"/>
    <w:rsid w:val="00AB1F60"/>
    <w:rsid w:val="00AB2897"/>
    <w:rsid w:val="00AB30F2"/>
    <w:rsid w:val="00AB47C9"/>
    <w:rsid w:val="00AB4DBB"/>
    <w:rsid w:val="00AB6722"/>
    <w:rsid w:val="00AB6C0C"/>
    <w:rsid w:val="00AB75DF"/>
    <w:rsid w:val="00AB7D24"/>
    <w:rsid w:val="00AC012E"/>
    <w:rsid w:val="00AC0FF8"/>
    <w:rsid w:val="00AC205B"/>
    <w:rsid w:val="00AC3E63"/>
    <w:rsid w:val="00AC4558"/>
    <w:rsid w:val="00AC4D37"/>
    <w:rsid w:val="00AC519F"/>
    <w:rsid w:val="00AC5E95"/>
    <w:rsid w:val="00AC64F4"/>
    <w:rsid w:val="00AC6AB5"/>
    <w:rsid w:val="00AC6D20"/>
    <w:rsid w:val="00AC700F"/>
    <w:rsid w:val="00AC701E"/>
    <w:rsid w:val="00AC745F"/>
    <w:rsid w:val="00AC7523"/>
    <w:rsid w:val="00AC7FDE"/>
    <w:rsid w:val="00AD008A"/>
    <w:rsid w:val="00AD0E39"/>
    <w:rsid w:val="00AD13C0"/>
    <w:rsid w:val="00AD180F"/>
    <w:rsid w:val="00AD243F"/>
    <w:rsid w:val="00AD3139"/>
    <w:rsid w:val="00AD3434"/>
    <w:rsid w:val="00AD3A04"/>
    <w:rsid w:val="00AD41F4"/>
    <w:rsid w:val="00AD4A8B"/>
    <w:rsid w:val="00AD4CFA"/>
    <w:rsid w:val="00AD6AC9"/>
    <w:rsid w:val="00AD6FB7"/>
    <w:rsid w:val="00AD759B"/>
    <w:rsid w:val="00AD7D9A"/>
    <w:rsid w:val="00AE0170"/>
    <w:rsid w:val="00AE0622"/>
    <w:rsid w:val="00AE21EA"/>
    <w:rsid w:val="00AE22EE"/>
    <w:rsid w:val="00AE285C"/>
    <w:rsid w:val="00AE2C88"/>
    <w:rsid w:val="00AE3561"/>
    <w:rsid w:val="00AE41F5"/>
    <w:rsid w:val="00AE43BA"/>
    <w:rsid w:val="00AE4DB4"/>
    <w:rsid w:val="00AE6823"/>
    <w:rsid w:val="00AE796B"/>
    <w:rsid w:val="00AF0D35"/>
    <w:rsid w:val="00AF1B36"/>
    <w:rsid w:val="00AF2961"/>
    <w:rsid w:val="00AF3980"/>
    <w:rsid w:val="00AF42FA"/>
    <w:rsid w:val="00AF495A"/>
    <w:rsid w:val="00AF5EF2"/>
    <w:rsid w:val="00B0071D"/>
    <w:rsid w:val="00B00DF4"/>
    <w:rsid w:val="00B01635"/>
    <w:rsid w:val="00B02682"/>
    <w:rsid w:val="00B033AA"/>
    <w:rsid w:val="00B042C3"/>
    <w:rsid w:val="00B048C9"/>
    <w:rsid w:val="00B04DC7"/>
    <w:rsid w:val="00B04F66"/>
    <w:rsid w:val="00B05553"/>
    <w:rsid w:val="00B05BA2"/>
    <w:rsid w:val="00B06559"/>
    <w:rsid w:val="00B06CBB"/>
    <w:rsid w:val="00B0726C"/>
    <w:rsid w:val="00B106AB"/>
    <w:rsid w:val="00B10730"/>
    <w:rsid w:val="00B10EF9"/>
    <w:rsid w:val="00B12FD0"/>
    <w:rsid w:val="00B1388D"/>
    <w:rsid w:val="00B14D4C"/>
    <w:rsid w:val="00B14FF8"/>
    <w:rsid w:val="00B1589A"/>
    <w:rsid w:val="00B1607F"/>
    <w:rsid w:val="00B16681"/>
    <w:rsid w:val="00B172A8"/>
    <w:rsid w:val="00B17AAF"/>
    <w:rsid w:val="00B2070A"/>
    <w:rsid w:val="00B20E43"/>
    <w:rsid w:val="00B20E56"/>
    <w:rsid w:val="00B217B8"/>
    <w:rsid w:val="00B21C5D"/>
    <w:rsid w:val="00B21EAA"/>
    <w:rsid w:val="00B22487"/>
    <w:rsid w:val="00B23710"/>
    <w:rsid w:val="00B246FE"/>
    <w:rsid w:val="00B2521B"/>
    <w:rsid w:val="00B25DD9"/>
    <w:rsid w:val="00B26912"/>
    <w:rsid w:val="00B26A75"/>
    <w:rsid w:val="00B279C5"/>
    <w:rsid w:val="00B3009D"/>
    <w:rsid w:val="00B304D3"/>
    <w:rsid w:val="00B30768"/>
    <w:rsid w:val="00B30F91"/>
    <w:rsid w:val="00B3148F"/>
    <w:rsid w:val="00B318C0"/>
    <w:rsid w:val="00B31D0A"/>
    <w:rsid w:val="00B31ECC"/>
    <w:rsid w:val="00B33686"/>
    <w:rsid w:val="00B336D6"/>
    <w:rsid w:val="00B34424"/>
    <w:rsid w:val="00B3598A"/>
    <w:rsid w:val="00B35C43"/>
    <w:rsid w:val="00B35C63"/>
    <w:rsid w:val="00B3628A"/>
    <w:rsid w:val="00B36820"/>
    <w:rsid w:val="00B4054E"/>
    <w:rsid w:val="00B4081F"/>
    <w:rsid w:val="00B414BD"/>
    <w:rsid w:val="00B4187F"/>
    <w:rsid w:val="00B42520"/>
    <w:rsid w:val="00B42644"/>
    <w:rsid w:val="00B42BF5"/>
    <w:rsid w:val="00B4366A"/>
    <w:rsid w:val="00B43B65"/>
    <w:rsid w:val="00B4742F"/>
    <w:rsid w:val="00B477C9"/>
    <w:rsid w:val="00B50575"/>
    <w:rsid w:val="00B50951"/>
    <w:rsid w:val="00B50FB8"/>
    <w:rsid w:val="00B518AD"/>
    <w:rsid w:val="00B51F8F"/>
    <w:rsid w:val="00B53342"/>
    <w:rsid w:val="00B545A7"/>
    <w:rsid w:val="00B549FB"/>
    <w:rsid w:val="00B565B2"/>
    <w:rsid w:val="00B576D2"/>
    <w:rsid w:val="00B57F1A"/>
    <w:rsid w:val="00B61D9E"/>
    <w:rsid w:val="00B6408D"/>
    <w:rsid w:val="00B64249"/>
    <w:rsid w:val="00B64D8E"/>
    <w:rsid w:val="00B64EEF"/>
    <w:rsid w:val="00B65206"/>
    <w:rsid w:val="00B6549D"/>
    <w:rsid w:val="00B65F73"/>
    <w:rsid w:val="00B66317"/>
    <w:rsid w:val="00B66709"/>
    <w:rsid w:val="00B6710E"/>
    <w:rsid w:val="00B67E59"/>
    <w:rsid w:val="00B72CD5"/>
    <w:rsid w:val="00B742F8"/>
    <w:rsid w:val="00B74FC8"/>
    <w:rsid w:val="00B754AE"/>
    <w:rsid w:val="00B76864"/>
    <w:rsid w:val="00B77294"/>
    <w:rsid w:val="00B80453"/>
    <w:rsid w:val="00B81027"/>
    <w:rsid w:val="00B81099"/>
    <w:rsid w:val="00B81242"/>
    <w:rsid w:val="00B81EA7"/>
    <w:rsid w:val="00B8371E"/>
    <w:rsid w:val="00B8436E"/>
    <w:rsid w:val="00B8541C"/>
    <w:rsid w:val="00B85AF9"/>
    <w:rsid w:val="00B85F53"/>
    <w:rsid w:val="00B8667E"/>
    <w:rsid w:val="00B87A97"/>
    <w:rsid w:val="00B87F5D"/>
    <w:rsid w:val="00B90312"/>
    <w:rsid w:val="00B910B9"/>
    <w:rsid w:val="00B91C35"/>
    <w:rsid w:val="00B91F47"/>
    <w:rsid w:val="00B9431C"/>
    <w:rsid w:val="00B9440B"/>
    <w:rsid w:val="00B9653B"/>
    <w:rsid w:val="00B97584"/>
    <w:rsid w:val="00B97994"/>
    <w:rsid w:val="00B979EB"/>
    <w:rsid w:val="00BA1061"/>
    <w:rsid w:val="00BA27F1"/>
    <w:rsid w:val="00BA34E3"/>
    <w:rsid w:val="00BA5AC0"/>
    <w:rsid w:val="00BA6957"/>
    <w:rsid w:val="00BA6FB8"/>
    <w:rsid w:val="00BA7A5F"/>
    <w:rsid w:val="00BA7E89"/>
    <w:rsid w:val="00BB01AB"/>
    <w:rsid w:val="00BB0D64"/>
    <w:rsid w:val="00BB1EB7"/>
    <w:rsid w:val="00BB2302"/>
    <w:rsid w:val="00BB264E"/>
    <w:rsid w:val="00BB39B8"/>
    <w:rsid w:val="00BB42C7"/>
    <w:rsid w:val="00BB4A64"/>
    <w:rsid w:val="00BB4B41"/>
    <w:rsid w:val="00BB6B2E"/>
    <w:rsid w:val="00BB6E2B"/>
    <w:rsid w:val="00BB6EC2"/>
    <w:rsid w:val="00BB79D9"/>
    <w:rsid w:val="00BC04D2"/>
    <w:rsid w:val="00BC057B"/>
    <w:rsid w:val="00BC0EBD"/>
    <w:rsid w:val="00BC33B0"/>
    <w:rsid w:val="00BC356E"/>
    <w:rsid w:val="00BC3726"/>
    <w:rsid w:val="00BC42B6"/>
    <w:rsid w:val="00BC4834"/>
    <w:rsid w:val="00BC506A"/>
    <w:rsid w:val="00BC6C81"/>
    <w:rsid w:val="00BC76DB"/>
    <w:rsid w:val="00BD17B5"/>
    <w:rsid w:val="00BD1AAF"/>
    <w:rsid w:val="00BD33BB"/>
    <w:rsid w:val="00BD4D75"/>
    <w:rsid w:val="00BD4E02"/>
    <w:rsid w:val="00BD52DC"/>
    <w:rsid w:val="00BD62A3"/>
    <w:rsid w:val="00BD6739"/>
    <w:rsid w:val="00BD7AF1"/>
    <w:rsid w:val="00BE08DC"/>
    <w:rsid w:val="00BE0CEF"/>
    <w:rsid w:val="00BE1890"/>
    <w:rsid w:val="00BE3055"/>
    <w:rsid w:val="00BE36AE"/>
    <w:rsid w:val="00BE3EB8"/>
    <w:rsid w:val="00BE5599"/>
    <w:rsid w:val="00BE67BF"/>
    <w:rsid w:val="00BE6A76"/>
    <w:rsid w:val="00BE6D30"/>
    <w:rsid w:val="00BE7439"/>
    <w:rsid w:val="00BE7B72"/>
    <w:rsid w:val="00BF0F12"/>
    <w:rsid w:val="00BF1472"/>
    <w:rsid w:val="00BF19C7"/>
    <w:rsid w:val="00BF2CDA"/>
    <w:rsid w:val="00BF464B"/>
    <w:rsid w:val="00BF558B"/>
    <w:rsid w:val="00BF6B62"/>
    <w:rsid w:val="00BF72CD"/>
    <w:rsid w:val="00BF783E"/>
    <w:rsid w:val="00BF7930"/>
    <w:rsid w:val="00C0070E"/>
    <w:rsid w:val="00C01368"/>
    <w:rsid w:val="00C013B6"/>
    <w:rsid w:val="00C02022"/>
    <w:rsid w:val="00C02337"/>
    <w:rsid w:val="00C0251C"/>
    <w:rsid w:val="00C02A65"/>
    <w:rsid w:val="00C02AB0"/>
    <w:rsid w:val="00C02BDF"/>
    <w:rsid w:val="00C0342E"/>
    <w:rsid w:val="00C0377A"/>
    <w:rsid w:val="00C03C34"/>
    <w:rsid w:val="00C03FC3"/>
    <w:rsid w:val="00C049E6"/>
    <w:rsid w:val="00C05E6E"/>
    <w:rsid w:val="00C067F5"/>
    <w:rsid w:val="00C07E5D"/>
    <w:rsid w:val="00C10100"/>
    <w:rsid w:val="00C1010D"/>
    <w:rsid w:val="00C11A83"/>
    <w:rsid w:val="00C12972"/>
    <w:rsid w:val="00C12FD3"/>
    <w:rsid w:val="00C1499D"/>
    <w:rsid w:val="00C14AA9"/>
    <w:rsid w:val="00C15A07"/>
    <w:rsid w:val="00C162A0"/>
    <w:rsid w:val="00C1636A"/>
    <w:rsid w:val="00C20203"/>
    <w:rsid w:val="00C20505"/>
    <w:rsid w:val="00C211D0"/>
    <w:rsid w:val="00C22406"/>
    <w:rsid w:val="00C22FD4"/>
    <w:rsid w:val="00C2352E"/>
    <w:rsid w:val="00C23B5F"/>
    <w:rsid w:val="00C23B85"/>
    <w:rsid w:val="00C23D56"/>
    <w:rsid w:val="00C23FD8"/>
    <w:rsid w:val="00C2431E"/>
    <w:rsid w:val="00C24B5A"/>
    <w:rsid w:val="00C24F41"/>
    <w:rsid w:val="00C25C18"/>
    <w:rsid w:val="00C25C7C"/>
    <w:rsid w:val="00C25DD9"/>
    <w:rsid w:val="00C27561"/>
    <w:rsid w:val="00C32B64"/>
    <w:rsid w:val="00C32E41"/>
    <w:rsid w:val="00C32EE8"/>
    <w:rsid w:val="00C33DD2"/>
    <w:rsid w:val="00C3414E"/>
    <w:rsid w:val="00C34464"/>
    <w:rsid w:val="00C34900"/>
    <w:rsid w:val="00C35FB2"/>
    <w:rsid w:val="00C361FD"/>
    <w:rsid w:val="00C3725A"/>
    <w:rsid w:val="00C376EF"/>
    <w:rsid w:val="00C40177"/>
    <w:rsid w:val="00C419BC"/>
    <w:rsid w:val="00C41D1D"/>
    <w:rsid w:val="00C428BD"/>
    <w:rsid w:val="00C432F3"/>
    <w:rsid w:val="00C433A0"/>
    <w:rsid w:val="00C4340E"/>
    <w:rsid w:val="00C445F1"/>
    <w:rsid w:val="00C450A3"/>
    <w:rsid w:val="00C45F3D"/>
    <w:rsid w:val="00C46344"/>
    <w:rsid w:val="00C473BF"/>
    <w:rsid w:val="00C47751"/>
    <w:rsid w:val="00C50B10"/>
    <w:rsid w:val="00C50EBC"/>
    <w:rsid w:val="00C532B6"/>
    <w:rsid w:val="00C53C20"/>
    <w:rsid w:val="00C55582"/>
    <w:rsid w:val="00C55D6A"/>
    <w:rsid w:val="00C55F12"/>
    <w:rsid w:val="00C569D3"/>
    <w:rsid w:val="00C56F98"/>
    <w:rsid w:val="00C602C3"/>
    <w:rsid w:val="00C60E11"/>
    <w:rsid w:val="00C616CA"/>
    <w:rsid w:val="00C62380"/>
    <w:rsid w:val="00C64785"/>
    <w:rsid w:val="00C6578F"/>
    <w:rsid w:val="00C66414"/>
    <w:rsid w:val="00C66567"/>
    <w:rsid w:val="00C66B95"/>
    <w:rsid w:val="00C67935"/>
    <w:rsid w:val="00C67E53"/>
    <w:rsid w:val="00C70071"/>
    <w:rsid w:val="00C71A27"/>
    <w:rsid w:val="00C71C6B"/>
    <w:rsid w:val="00C72A44"/>
    <w:rsid w:val="00C7354E"/>
    <w:rsid w:val="00C7373A"/>
    <w:rsid w:val="00C73807"/>
    <w:rsid w:val="00C73CC9"/>
    <w:rsid w:val="00C7430E"/>
    <w:rsid w:val="00C74747"/>
    <w:rsid w:val="00C758A3"/>
    <w:rsid w:val="00C75D68"/>
    <w:rsid w:val="00C7613D"/>
    <w:rsid w:val="00C76705"/>
    <w:rsid w:val="00C805EF"/>
    <w:rsid w:val="00C8136E"/>
    <w:rsid w:val="00C82331"/>
    <w:rsid w:val="00C82889"/>
    <w:rsid w:val="00C83F8E"/>
    <w:rsid w:val="00C85A2D"/>
    <w:rsid w:val="00C8661A"/>
    <w:rsid w:val="00C86A36"/>
    <w:rsid w:val="00C872BF"/>
    <w:rsid w:val="00C87519"/>
    <w:rsid w:val="00C87648"/>
    <w:rsid w:val="00C87874"/>
    <w:rsid w:val="00C9115F"/>
    <w:rsid w:val="00C91201"/>
    <w:rsid w:val="00C91A9C"/>
    <w:rsid w:val="00C920DE"/>
    <w:rsid w:val="00C9293D"/>
    <w:rsid w:val="00C92E30"/>
    <w:rsid w:val="00C9395D"/>
    <w:rsid w:val="00C93D3B"/>
    <w:rsid w:val="00C93F68"/>
    <w:rsid w:val="00C93FEA"/>
    <w:rsid w:val="00C9589A"/>
    <w:rsid w:val="00C96ED8"/>
    <w:rsid w:val="00C96F96"/>
    <w:rsid w:val="00CA0B2C"/>
    <w:rsid w:val="00CA14FC"/>
    <w:rsid w:val="00CA1A89"/>
    <w:rsid w:val="00CA1B9B"/>
    <w:rsid w:val="00CA1F24"/>
    <w:rsid w:val="00CA232F"/>
    <w:rsid w:val="00CA342F"/>
    <w:rsid w:val="00CA3A1A"/>
    <w:rsid w:val="00CA3B35"/>
    <w:rsid w:val="00CA442F"/>
    <w:rsid w:val="00CA487B"/>
    <w:rsid w:val="00CA48C0"/>
    <w:rsid w:val="00CA6171"/>
    <w:rsid w:val="00CA69BC"/>
    <w:rsid w:val="00CA6BBE"/>
    <w:rsid w:val="00CA6D9F"/>
    <w:rsid w:val="00CA7B17"/>
    <w:rsid w:val="00CB00D3"/>
    <w:rsid w:val="00CB1241"/>
    <w:rsid w:val="00CB142A"/>
    <w:rsid w:val="00CB164F"/>
    <w:rsid w:val="00CB1679"/>
    <w:rsid w:val="00CB1F0D"/>
    <w:rsid w:val="00CB330B"/>
    <w:rsid w:val="00CB3525"/>
    <w:rsid w:val="00CB446B"/>
    <w:rsid w:val="00CB49D9"/>
    <w:rsid w:val="00CB4D60"/>
    <w:rsid w:val="00CB4DFE"/>
    <w:rsid w:val="00CB52A6"/>
    <w:rsid w:val="00CC0048"/>
    <w:rsid w:val="00CC19FC"/>
    <w:rsid w:val="00CC21B7"/>
    <w:rsid w:val="00CC2487"/>
    <w:rsid w:val="00CC47BE"/>
    <w:rsid w:val="00CC51E9"/>
    <w:rsid w:val="00CC6200"/>
    <w:rsid w:val="00CC6DB1"/>
    <w:rsid w:val="00CC7786"/>
    <w:rsid w:val="00CC7AA7"/>
    <w:rsid w:val="00CD09AE"/>
    <w:rsid w:val="00CD0DCE"/>
    <w:rsid w:val="00CD3E86"/>
    <w:rsid w:val="00CD507B"/>
    <w:rsid w:val="00CD556A"/>
    <w:rsid w:val="00CD67EE"/>
    <w:rsid w:val="00CD6ABF"/>
    <w:rsid w:val="00CD6FDF"/>
    <w:rsid w:val="00CD7788"/>
    <w:rsid w:val="00CE0D69"/>
    <w:rsid w:val="00CE0E79"/>
    <w:rsid w:val="00CE192C"/>
    <w:rsid w:val="00CE20B5"/>
    <w:rsid w:val="00CE2676"/>
    <w:rsid w:val="00CE2A96"/>
    <w:rsid w:val="00CE2D89"/>
    <w:rsid w:val="00CE3E58"/>
    <w:rsid w:val="00CE4A74"/>
    <w:rsid w:val="00CE5380"/>
    <w:rsid w:val="00CE6521"/>
    <w:rsid w:val="00CE7EE6"/>
    <w:rsid w:val="00CF14CF"/>
    <w:rsid w:val="00CF19A1"/>
    <w:rsid w:val="00CF1F3E"/>
    <w:rsid w:val="00CF29BE"/>
    <w:rsid w:val="00CF3171"/>
    <w:rsid w:val="00CF31DD"/>
    <w:rsid w:val="00CF327C"/>
    <w:rsid w:val="00CF4EE2"/>
    <w:rsid w:val="00CF5FAE"/>
    <w:rsid w:val="00CF6812"/>
    <w:rsid w:val="00CF6F5D"/>
    <w:rsid w:val="00D00AF8"/>
    <w:rsid w:val="00D01E99"/>
    <w:rsid w:val="00D02557"/>
    <w:rsid w:val="00D03EFB"/>
    <w:rsid w:val="00D04047"/>
    <w:rsid w:val="00D049E4"/>
    <w:rsid w:val="00D04AC7"/>
    <w:rsid w:val="00D05F33"/>
    <w:rsid w:val="00D0645F"/>
    <w:rsid w:val="00D069E7"/>
    <w:rsid w:val="00D07649"/>
    <w:rsid w:val="00D07846"/>
    <w:rsid w:val="00D10CB0"/>
    <w:rsid w:val="00D113B2"/>
    <w:rsid w:val="00D11F13"/>
    <w:rsid w:val="00D125C4"/>
    <w:rsid w:val="00D12B0D"/>
    <w:rsid w:val="00D12B40"/>
    <w:rsid w:val="00D131DF"/>
    <w:rsid w:val="00D1414A"/>
    <w:rsid w:val="00D1445E"/>
    <w:rsid w:val="00D14B19"/>
    <w:rsid w:val="00D14E60"/>
    <w:rsid w:val="00D15856"/>
    <w:rsid w:val="00D159A1"/>
    <w:rsid w:val="00D15D9A"/>
    <w:rsid w:val="00D15E1A"/>
    <w:rsid w:val="00D16482"/>
    <w:rsid w:val="00D16D83"/>
    <w:rsid w:val="00D17B06"/>
    <w:rsid w:val="00D203B2"/>
    <w:rsid w:val="00D203C2"/>
    <w:rsid w:val="00D20BF6"/>
    <w:rsid w:val="00D21DE8"/>
    <w:rsid w:val="00D220D4"/>
    <w:rsid w:val="00D2222D"/>
    <w:rsid w:val="00D22E6D"/>
    <w:rsid w:val="00D22EF7"/>
    <w:rsid w:val="00D2342B"/>
    <w:rsid w:val="00D23C24"/>
    <w:rsid w:val="00D24591"/>
    <w:rsid w:val="00D253FA"/>
    <w:rsid w:val="00D25432"/>
    <w:rsid w:val="00D26078"/>
    <w:rsid w:val="00D26949"/>
    <w:rsid w:val="00D26E80"/>
    <w:rsid w:val="00D27786"/>
    <w:rsid w:val="00D27C37"/>
    <w:rsid w:val="00D27D46"/>
    <w:rsid w:val="00D30049"/>
    <w:rsid w:val="00D30C01"/>
    <w:rsid w:val="00D31B8F"/>
    <w:rsid w:val="00D328B0"/>
    <w:rsid w:val="00D32F1D"/>
    <w:rsid w:val="00D33352"/>
    <w:rsid w:val="00D33C58"/>
    <w:rsid w:val="00D3473A"/>
    <w:rsid w:val="00D34B41"/>
    <w:rsid w:val="00D34FA2"/>
    <w:rsid w:val="00D350FB"/>
    <w:rsid w:val="00D365EC"/>
    <w:rsid w:val="00D367FD"/>
    <w:rsid w:val="00D37CCD"/>
    <w:rsid w:val="00D401D6"/>
    <w:rsid w:val="00D405BB"/>
    <w:rsid w:val="00D41D95"/>
    <w:rsid w:val="00D41F3D"/>
    <w:rsid w:val="00D42243"/>
    <w:rsid w:val="00D4228D"/>
    <w:rsid w:val="00D42977"/>
    <w:rsid w:val="00D43439"/>
    <w:rsid w:val="00D458A6"/>
    <w:rsid w:val="00D46433"/>
    <w:rsid w:val="00D46AFE"/>
    <w:rsid w:val="00D46B82"/>
    <w:rsid w:val="00D504D9"/>
    <w:rsid w:val="00D5118F"/>
    <w:rsid w:val="00D515BE"/>
    <w:rsid w:val="00D51799"/>
    <w:rsid w:val="00D52299"/>
    <w:rsid w:val="00D52555"/>
    <w:rsid w:val="00D52CD6"/>
    <w:rsid w:val="00D54AC5"/>
    <w:rsid w:val="00D55E5C"/>
    <w:rsid w:val="00D56124"/>
    <w:rsid w:val="00D56CB3"/>
    <w:rsid w:val="00D57144"/>
    <w:rsid w:val="00D578DC"/>
    <w:rsid w:val="00D57B7A"/>
    <w:rsid w:val="00D60512"/>
    <w:rsid w:val="00D608AF"/>
    <w:rsid w:val="00D6137C"/>
    <w:rsid w:val="00D61FEE"/>
    <w:rsid w:val="00D6215C"/>
    <w:rsid w:val="00D63345"/>
    <w:rsid w:val="00D6387D"/>
    <w:rsid w:val="00D64322"/>
    <w:rsid w:val="00D659F4"/>
    <w:rsid w:val="00D662CB"/>
    <w:rsid w:val="00D669BE"/>
    <w:rsid w:val="00D66F43"/>
    <w:rsid w:val="00D67642"/>
    <w:rsid w:val="00D70881"/>
    <w:rsid w:val="00D7088B"/>
    <w:rsid w:val="00D708BF"/>
    <w:rsid w:val="00D725B4"/>
    <w:rsid w:val="00D73111"/>
    <w:rsid w:val="00D73147"/>
    <w:rsid w:val="00D74E03"/>
    <w:rsid w:val="00D75304"/>
    <w:rsid w:val="00D753D1"/>
    <w:rsid w:val="00D7558D"/>
    <w:rsid w:val="00D7637A"/>
    <w:rsid w:val="00D775D5"/>
    <w:rsid w:val="00D77EC8"/>
    <w:rsid w:val="00D8084F"/>
    <w:rsid w:val="00D812A5"/>
    <w:rsid w:val="00D81497"/>
    <w:rsid w:val="00D824FD"/>
    <w:rsid w:val="00D83095"/>
    <w:rsid w:val="00D83715"/>
    <w:rsid w:val="00D853A9"/>
    <w:rsid w:val="00D85FBD"/>
    <w:rsid w:val="00D87220"/>
    <w:rsid w:val="00D874FF"/>
    <w:rsid w:val="00D875FE"/>
    <w:rsid w:val="00D879D1"/>
    <w:rsid w:val="00D901D4"/>
    <w:rsid w:val="00D9147F"/>
    <w:rsid w:val="00D9269E"/>
    <w:rsid w:val="00D93846"/>
    <w:rsid w:val="00D93CC5"/>
    <w:rsid w:val="00D9423E"/>
    <w:rsid w:val="00D94B45"/>
    <w:rsid w:val="00D9636E"/>
    <w:rsid w:val="00D96851"/>
    <w:rsid w:val="00D96ECF"/>
    <w:rsid w:val="00D97F08"/>
    <w:rsid w:val="00DA00EE"/>
    <w:rsid w:val="00DA0859"/>
    <w:rsid w:val="00DA1D8F"/>
    <w:rsid w:val="00DA28ED"/>
    <w:rsid w:val="00DA2E09"/>
    <w:rsid w:val="00DA3AE2"/>
    <w:rsid w:val="00DA3BE4"/>
    <w:rsid w:val="00DA3F95"/>
    <w:rsid w:val="00DA470A"/>
    <w:rsid w:val="00DA4DFD"/>
    <w:rsid w:val="00DA4FD1"/>
    <w:rsid w:val="00DA70C7"/>
    <w:rsid w:val="00DB2CBA"/>
    <w:rsid w:val="00DB3A46"/>
    <w:rsid w:val="00DB4287"/>
    <w:rsid w:val="00DB527A"/>
    <w:rsid w:val="00DB6B0E"/>
    <w:rsid w:val="00DB739C"/>
    <w:rsid w:val="00DB7800"/>
    <w:rsid w:val="00DC0219"/>
    <w:rsid w:val="00DC0551"/>
    <w:rsid w:val="00DC14E8"/>
    <w:rsid w:val="00DC2460"/>
    <w:rsid w:val="00DC24CC"/>
    <w:rsid w:val="00DC39CE"/>
    <w:rsid w:val="00DC3E7C"/>
    <w:rsid w:val="00DC45D4"/>
    <w:rsid w:val="00DC4E23"/>
    <w:rsid w:val="00DC6379"/>
    <w:rsid w:val="00DC78B9"/>
    <w:rsid w:val="00DD039E"/>
    <w:rsid w:val="00DD240A"/>
    <w:rsid w:val="00DD2B02"/>
    <w:rsid w:val="00DD3163"/>
    <w:rsid w:val="00DD357E"/>
    <w:rsid w:val="00DD45C0"/>
    <w:rsid w:val="00DD5D8A"/>
    <w:rsid w:val="00DD6670"/>
    <w:rsid w:val="00DD6710"/>
    <w:rsid w:val="00DD720A"/>
    <w:rsid w:val="00DD7A4B"/>
    <w:rsid w:val="00DD7EE7"/>
    <w:rsid w:val="00DE053A"/>
    <w:rsid w:val="00DE06B6"/>
    <w:rsid w:val="00DE0E29"/>
    <w:rsid w:val="00DE2F76"/>
    <w:rsid w:val="00DE3227"/>
    <w:rsid w:val="00DE35AF"/>
    <w:rsid w:val="00DE41B8"/>
    <w:rsid w:val="00DE6268"/>
    <w:rsid w:val="00DE68EB"/>
    <w:rsid w:val="00DF0B6F"/>
    <w:rsid w:val="00DF14C5"/>
    <w:rsid w:val="00DF2970"/>
    <w:rsid w:val="00DF3959"/>
    <w:rsid w:val="00DF3F85"/>
    <w:rsid w:val="00DF4079"/>
    <w:rsid w:val="00DF4538"/>
    <w:rsid w:val="00DF4ADC"/>
    <w:rsid w:val="00DF50C3"/>
    <w:rsid w:val="00DF5851"/>
    <w:rsid w:val="00DF64A2"/>
    <w:rsid w:val="00DF6961"/>
    <w:rsid w:val="00DF6B24"/>
    <w:rsid w:val="00E00017"/>
    <w:rsid w:val="00E023EF"/>
    <w:rsid w:val="00E0281B"/>
    <w:rsid w:val="00E02BCD"/>
    <w:rsid w:val="00E02DA3"/>
    <w:rsid w:val="00E03060"/>
    <w:rsid w:val="00E04391"/>
    <w:rsid w:val="00E04475"/>
    <w:rsid w:val="00E04F09"/>
    <w:rsid w:val="00E0503D"/>
    <w:rsid w:val="00E056FD"/>
    <w:rsid w:val="00E07ECB"/>
    <w:rsid w:val="00E105CF"/>
    <w:rsid w:val="00E1075D"/>
    <w:rsid w:val="00E10770"/>
    <w:rsid w:val="00E10F6F"/>
    <w:rsid w:val="00E129F9"/>
    <w:rsid w:val="00E131F2"/>
    <w:rsid w:val="00E14A73"/>
    <w:rsid w:val="00E16016"/>
    <w:rsid w:val="00E16079"/>
    <w:rsid w:val="00E168A9"/>
    <w:rsid w:val="00E16FE9"/>
    <w:rsid w:val="00E17F32"/>
    <w:rsid w:val="00E2085C"/>
    <w:rsid w:val="00E2122B"/>
    <w:rsid w:val="00E215A8"/>
    <w:rsid w:val="00E2263D"/>
    <w:rsid w:val="00E23339"/>
    <w:rsid w:val="00E23564"/>
    <w:rsid w:val="00E2390A"/>
    <w:rsid w:val="00E24E36"/>
    <w:rsid w:val="00E25388"/>
    <w:rsid w:val="00E2574B"/>
    <w:rsid w:val="00E26010"/>
    <w:rsid w:val="00E30107"/>
    <w:rsid w:val="00E301E9"/>
    <w:rsid w:val="00E3232C"/>
    <w:rsid w:val="00E343EF"/>
    <w:rsid w:val="00E347CF"/>
    <w:rsid w:val="00E3516D"/>
    <w:rsid w:val="00E357D6"/>
    <w:rsid w:val="00E3777A"/>
    <w:rsid w:val="00E37B65"/>
    <w:rsid w:val="00E37C44"/>
    <w:rsid w:val="00E40536"/>
    <w:rsid w:val="00E40C94"/>
    <w:rsid w:val="00E418D0"/>
    <w:rsid w:val="00E42EC3"/>
    <w:rsid w:val="00E42F0E"/>
    <w:rsid w:val="00E430B8"/>
    <w:rsid w:val="00E44D5B"/>
    <w:rsid w:val="00E4668B"/>
    <w:rsid w:val="00E478B3"/>
    <w:rsid w:val="00E50786"/>
    <w:rsid w:val="00E512EA"/>
    <w:rsid w:val="00E5168B"/>
    <w:rsid w:val="00E51CCA"/>
    <w:rsid w:val="00E526BA"/>
    <w:rsid w:val="00E53FC1"/>
    <w:rsid w:val="00E543D6"/>
    <w:rsid w:val="00E559AA"/>
    <w:rsid w:val="00E55A89"/>
    <w:rsid w:val="00E55DE1"/>
    <w:rsid w:val="00E5691A"/>
    <w:rsid w:val="00E569E3"/>
    <w:rsid w:val="00E579B8"/>
    <w:rsid w:val="00E60144"/>
    <w:rsid w:val="00E60423"/>
    <w:rsid w:val="00E6055D"/>
    <w:rsid w:val="00E6141E"/>
    <w:rsid w:val="00E61587"/>
    <w:rsid w:val="00E61AB0"/>
    <w:rsid w:val="00E61DCE"/>
    <w:rsid w:val="00E61DEA"/>
    <w:rsid w:val="00E61E64"/>
    <w:rsid w:val="00E629EB"/>
    <w:rsid w:val="00E63611"/>
    <w:rsid w:val="00E63E33"/>
    <w:rsid w:val="00E647AB"/>
    <w:rsid w:val="00E67924"/>
    <w:rsid w:val="00E67D9F"/>
    <w:rsid w:val="00E7062B"/>
    <w:rsid w:val="00E71146"/>
    <w:rsid w:val="00E715FD"/>
    <w:rsid w:val="00E7193C"/>
    <w:rsid w:val="00E73470"/>
    <w:rsid w:val="00E73882"/>
    <w:rsid w:val="00E73C60"/>
    <w:rsid w:val="00E73DAD"/>
    <w:rsid w:val="00E73E31"/>
    <w:rsid w:val="00E744A3"/>
    <w:rsid w:val="00E749FA"/>
    <w:rsid w:val="00E806E0"/>
    <w:rsid w:val="00E80F67"/>
    <w:rsid w:val="00E82242"/>
    <w:rsid w:val="00E82413"/>
    <w:rsid w:val="00E826C1"/>
    <w:rsid w:val="00E82D6E"/>
    <w:rsid w:val="00E8323F"/>
    <w:rsid w:val="00E839E3"/>
    <w:rsid w:val="00E83D48"/>
    <w:rsid w:val="00E83F8D"/>
    <w:rsid w:val="00E847CF"/>
    <w:rsid w:val="00E8521E"/>
    <w:rsid w:val="00E85807"/>
    <w:rsid w:val="00E85C3F"/>
    <w:rsid w:val="00E86B3F"/>
    <w:rsid w:val="00E86F52"/>
    <w:rsid w:val="00E87C1E"/>
    <w:rsid w:val="00E87F33"/>
    <w:rsid w:val="00E902A3"/>
    <w:rsid w:val="00E918A1"/>
    <w:rsid w:val="00E91F72"/>
    <w:rsid w:val="00E92A72"/>
    <w:rsid w:val="00E933EC"/>
    <w:rsid w:val="00E93A39"/>
    <w:rsid w:val="00E93F21"/>
    <w:rsid w:val="00E9436E"/>
    <w:rsid w:val="00E9437D"/>
    <w:rsid w:val="00E95FC5"/>
    <w:rsid w:val="00E97AE9"/>
    <w:rsid w:val="00E97BFE"/>
    <w:rsid w:val="00EA0344"/>
    <w:rsid w:val="00EA146C"/>
    <w:rsid w:val="00EA1A80"/>
    <w:rsid w:val="00EA1ABA"/>
    <w:rsid w:val="00EA27D4"/>
    <w:rsid w:val="00EA3256"/>
    <w:rsid w:val="00EA3311"/>
    <w:rsid w:val="00EA35B2"/>
    <w:rsid w:val="00EA3E31"/>
    <w:rsid w:val="00EA3E34"/>
    <w:rsid w:val="00EA47CA"/>
    <w:rsid w:val="00EA496F"/>
    <w:rsid w:val="00EA4B6E"/>
    <w:rsid w:val="00EA4CB2"/>
    <w:rsid w:val="00EA5C5F"/>
    <w:rsid w:val="00EA621B"/>
    <w:rsid w:val="00EA7B55"/>
    <w:rsid w:val="00EA7CB0"/>
    <w:rsid w:val="00EB04AC"/>
    <w:rsid w:val="00EB065C"/>
    <w:rsid w:val="00EB06E8"/>
    <w:rsid w:val="00EB12C5"/>
    <w:rsid w:val="00EB1D1A"/>
    <w:rsid w:val="00EB1D87"/>
    <w:rsid w:val="00EB2252"/>
    <w:rsid w:val="00EB22BC"/>
    <w:rsid w:val="00EB2573"/>
    <w:rsid w:val="00EB25DF"/>
    <w:rsid w:val="00EB2DCC"/>
    <w:rsid w:val="00EB3425"/>
    <w:rsid w:val="00EB3E8A"/>
    <w:rsid w:val="00EB563A"/>
    <w:rsid w:val="00EB5684"/>
    <w:rsid w:val="00EB5B2A"/>
    <w:rsid w:val="00EB5BA6"/>
    <w:rsid w:val="00EB640F"/>
    <w:rsid w:val="00EC05C2"/>
    <w:rsid w:val="00EC0CBB"/>
    <w:rsid w:val="00EC1195"/>
    <w:rsid w:val="00EC1987"/>
    <w:rsid w:val="00EC20F7"/>
    <w:rsid w:val="00EC2A32"/>
    <w:rsid w:val="00EC2C0F"/>
    <w:rsid w:val="00EC3A82"/>
    <w:rsid w:val="00EC3EF3"/>
    <w:rsid w:val="00EC47E1"/>
    <w:rsid w:val="00EC4AB2"/>
    <w:rsid w:val="00EC5D66"/>
    <w:rsid w:val="00EC634D"/>
    <w:rsid w:val="00EC6A72"/>
    <w:rsid w:val="00EC6B2C"/>
    <w:rsid w:val="00EC73A5"/>
    <w:rsid w:val="00ED06DC"/>
    <w:rsid w:val="00ED19D4"/>
    <w:rsid w:val="00ED1AEA"/>
    <w:rsid w:val="00ED20CE"/>
    <w:rsid w:val="00ED2107"/>
    <w:rsid w:val="00ED2913"/>
    <w:rsid w:val="00ED2E5C"/>
    <w:rsid w:val="00ED3C67"/>
    <w:rsid w:val="00ED3DC7"/>
    <w:rsid w:val="00ED72D8"/>
    <w:rsid w:val="00EE089B"/>
    <w:rsid w:val="00EE103D"/>
    <w:rsid w:val="00EE1A85"/>
    <w:rsid w:val="00EE1CBC"/>
    <w:rsid w:val="00EE2DA5"/>
    <w:rsid w:val="00EE2FF2"/>
    <w:rsid w:val="00EE334C"/>
    <w:rsid w:val="00EE48BC"/>
    <w:rsid w:val="00EE4C36"/>
    <w:rsid w:val="00EE54AA"/>
    <w:rsid w:val="00EE585C"/>
    <w:rsid w:val="00EE60AB"/>
    <w:rsid w:val="00EE61E7"/>
    <w:rsid w:val="00EE62F5"/>
    <w:rsid w:val="00EE7E4B"/>
    <w:rsid w:val="00EF0D27"/>
    <w:rsid w:val="00EF0E7C"/>
    <w:rsid w:val="00EF120C"/>
    <w:rsid w:val="00EF1E08"/>
    <w:rsid w:val="00EF2548"/>
    <w:rsid w:val="00EF26D7"/>
    <w:rsid w:val="00EF513A"/>
    <w:rsid w:val="00EF54E8"/>
    <w:rsid w:val="00EF6005"/>
    <w:rsid w:val="00EF66B3"/>
    <w:rsid w:val="00EF6E79"/>
    <w:rsid w:val="00EF7952"/>
    <w:rsid w:val="00EF7CC5"/>
    <w:rsid w:val="00EF7F19"/>
    <w:rsid w:val="00F0134F"/>
    <w:rsid w:val="00F02300"/>
    <w:rsid w:val="00F02952"/>
    <w:rsid w:val="00F036C6"/>
    <w:rsid w:val="00F03A8B"/>
    <w:rsid w:val="00F03E56"/>
    <w:rsid w:val="00F04273"/>
    <w:rsid w:val="00F044B9"/>
    <w:rsid w:val="00F0467B"/>
    <w:rsid w:val="00F046E9"/>
    <w:rsid w:val="00F0593F"/>
    <w:rsid w:val="00F05CC2"/>
    <w:rsid w:val="00F065C0"/>
    <w:rsid w:val="00F115A2"/>
    <w:rsid w:val="00F11E64"/>
    <w:rsid w:val="00F126BF"/>
    <w:rsid w:val="00F13459"/>
    <w:rsid w:val="00F1389D"/>
    <w:rsid w:val="00F14993"/>
    <w:rsid w:val="00F15921"/>
    <w:rsid w:val="00F1673D"/>
    <w:rsid w:val="00F16D9D"/>
    <w:rsid w:val="00F16E03"/>
    <w:rsid w:val="00F16FC7"/>
    <w:rsid w:val="00F17055"/>
    <w:rsid w:val="00F20A26"/>
    <w:rsid w:val="00F215C0"/>
    <w:rsid w:val="00F23AC5"/>
    <w:rsid w:val="00F246B2"/>
    <w:rsid w:val="00F24A4C"/>
    <w:rsid w:val="00F25D2C"/>
    <w:rsid w:val="00F2641F"/>
    <w:rsid w:val="00F27068"/>
    <w:rsid w:val="00F27612"/>
    <w:rsid w:val="00F30815"/>
    <w:rsid w:val="00F30AB4"/>
    <w:rsid w:val="00F31C42"/>
    <w:rsid w:val="00F328B0"/>
    <w:rsid w:val="00F328B6"/>
    <w:rsid w:val="00F32949"/>
    <w:rsid w:val="00F32BC8"/>
    <w:rsid w:val="00F34780"/>
    <w:rsid w:val="00F347CC"/>
    <w:rsid w:val="00F347E9"/>
    <w:rsid w:val="00F35BDB"/>
    <w:rsid w:val="00F35CEC"/>
    <w:rsid w:val="00F36F4B"/>
    <w:rsid w:val="00F37041"/>
    <w:rsid w:val="00F37294"/>
    <w:rsid w:val="00F373AA"/>
    <w:rsid w:val="00F409B7"/>
    <w:rsid w:val="00F45135"/>
    <w:rsid w:val="00F45623"/>
    <w:rsid w:val="00F45DDE"/>
    <w:rsid w:val="00F47CB5"/>
    <w:rsid w:val="00F518BD"/>
    <w:rsid w:val="00F51CFC"/>
    <w:rsid w:val="00F521A8"/>
    <w:rsid w:val="00F5252E"/>
    <w:rsid w:val="00F5365B"/>
    <w:rsid w:val="00F547DC"/>
    <w:rsid w:val="00F54A20"/>
    <w:rsid w:val="00F54D6F"/>
    <w:rsid w:val="00F54F4D"/>
    <w:rsid w:val="00F553B1"/>
    <w:rsid w:val="00F5544D"/>
    <w:rsid w:val="00F55AC6"/>
    <w:rsid w:val="00F55B82"/>
    <w:rsid w:val="00F56167"/>
    <w:rsid w:val="00F57977"/>
    <w:rsid w:val="00F60246"/>
    <w:rsid w:val="00F61A4C"/>
    <w:rsid w:val="00F61A52"/>
    <w:rsid w:val="00F62BB0"/>
    <w:rsid w:val="00F62C64"/>
    <w:rsid w:val="00F6315A"/>
    <w:rsid w:val="00F65909"/>
    <w:rsid w:val="00F65E94"/>
    <w:rsid w:val="00F66CB0"/>
    <w:rsid w:val="00F67103"/>
    <w:rsid w:val="00F6766E"/>
    <w:rsid w:val="00F67A1A"/>
    <w:rsid w:val="00F717ED"/>
    <w:rsid w:val="00F724FB"/>
    <w:rsid w:val="00F7253E"/>
    <w:rsid w:val="00F73AC8"/>
    <w:rsid w:val="00F73DD2"/>
    <w:rsid w:val="00F73FB3"/>
    <w:rsid w:val="00F74D9E"/>
    <w:rsid w:val="00F759F0"/>
    <w:rsid w:val="00F763BE"/>
    <w:rsid w:val="00F768AE"/>
    <w:rsid w:val="00F76C31"/>
    <w:rsid w:val="00F76C41"/>
    <w:rsid w:val="00F818AE"/>
    <w:rsid w:val="00F822B9"/>
    <w:rsid w:val="00F83580"/>
    <w:rsid w:val="00F840FB"/>
    <w:rsid w:val="00F855E5"/>
    <w:rsid w:val="00F85FA7"/>
    <w:rsid w:val="00F901CA"/>
    <w:rsid w:val="00F90519"/>
    <w:rsid w:val="00F90620"/>
    <w:rsid w:val="00F9201D"/>
    <w:rsid w:val="00F94E41"/>
    <w:rsid w:val="00F96AA9"/>
    <w:rsid w:val="00FA10A9"/>
    <w:rsid w:val="00FA19E5"/>
    <w:rsid w:val="00FA1A71"/>
    <w:rsid w:val="00FA2256"/>
    <w:rsid w:val="00FA24E2"/>
    <w:rsid w:val="00FA2757"/>
    <w:rsid w:val="00FA3021"/>
    <w:rsid w:val="00FA3417"/>
    <w:rsid w:val="00FA3548"/>
    <w:rsid w:val="00FA3CB9"/>
    <w:rsid w:val="00FA45E1"/>
    <w:rsid w:val="00FA460C"/>
    <w:rsid w:val="00FA52CE"/>
    <w:rsid w:val="00FA5675"/>
    <w:rsid w:val="00FA5D13"/>
    <w:rsid w:val="00FA748A"/>
    <w:rsid w:val="00FA7585"/>
    <w:rsid w:val="00FB042D"/>
    <w:rsid w:val="00FB12E1"/>
    <w:rsid w:val="00FB1957"/>
    <w:rsid w:val="00FB1EFC"/>
    <w:rsid w:val="00FB2883"/>
    <w:rsid w:val="00FB355E"/>
    <w:rsid w:val="00FB557E"/>
    <w:rsid w:val="00FB5706"/>
    <w:rsid w:val="00FB5B99"/>
    <w:rsid w:val="00FB5C8B"/>
    <w:rsid w:val="00FB65B3"/>
    <w:rsid w:val="00FC0387"/>
    <w:rsid w:val="00FC0757"/>
    <w:rsid w:val="00FC0C9D"/>
    <w:rsid w:val="00FC17A5"/>
    <w:rsid w:val="00FC185A"/>
    <w:rsid w:val="00FC1E2C"/>
    <w:rsid w:val="00FC2068"/>
    <w:rsid w:val="00FC2E88"/>
    <w:rsid w:val="00FC495A"/>
    <w:rsid w:val="00FC71A1"/>
    <w:rsid w:val="00FC773F"/>
    <w:rsid w:val="00FC7785"/>
    <w:rsid w:val="00FC7911"/>
    <w:rsid w:val="00FC7D7F"/>
    <w:rsid w:val="00FC7E5C"/>
    <w:rsid w:val="00FD0BC1"/>
    <w:rsid w:val="00FD0D80"/>
    <w:rsid w:val="00FD0E93"/>
    <w:rsid w:val="00FD16DC"/>
    <w:rsid w:val="00FD1AF7"/>
    <w:rsid w:val="00FD21C9"/>
    <w:rsid w:val="00FD3225"/>
    <w:rsid w:val="00FD358F"/>
    <w:rsid w:val="00FD3D33"/>
    <w:rsid w:val="00FD4299"/>
    <w:rsid w:val="00FD4775"/>
    <w:rsid w:val="00FD4D42"/>
    <w:rsid w:val="00FD58BE"/>
    <w:rsid w:val="00FD5A67"/>
    <w:rsid w:val="00FD5CBD"/>
    <w:rsid w:val="00FD639C"/>
    <w:rsid w:val="00FD7A65"/>
    <w:rsid w:val="00FD7FAB"/>
    <w:rsid w:val="00FE0838"/>
    <w:rsid w:val="00FE08F5"/>
    <w:rsid w:val="00FE12BF"/>
    <w:rsid w:val="00FE1473"/>
    <w:rsid w:val="00FE2296"/>
    <w:rsid w:val="00FE22FE"/>
    <w:rsid w:val="00FE2D20"/>
    <w:rsid w:val="00FE31BD"/>
    <w:rsid w:val="00FE40A8"/>
    <w:rsid w:val="00FE4254"/>
    <w:rsid w:val="00FE4989"/>
    <w:rsid w:val="00FE5909"/>
    <w:rsid w:val="00FE6C53"/>
    <w:rsid w:val="00FE716C"/>
    <w:rsid w:val="00FE78F5"/>
    <w:rsid w:val="00FF320B"/>
    <w:rsid w:val="00FF6470"/>
    <w:rsid w:val="00FF6C90"/>
    <w:rsid w:val="00FF6EC4"/>
    <w:rsid w:val="00FF7BC0"/>
    <w:rsid w:val="048AE2A0"/>
    <w:rsid w:val="085C5FCB"/>
    <w:rsid w:val="0C457F7C"/>
    <w:rsid w:val="1069193E"/>
    <w:rsid w:val="1D936417"/>
    <w:rsid w:val="1FD590F9"/>
    <w:rsid w:val="2E9C315F"/>
    <w:rsid w:val="3C7BF7A8"/>
    <w:rsid w:val="3C7D9C52"/>
    <w:rsid w:val="42CF1FC3"/>
    <w:rsid w:val="48BA9733"/>
    <w:rsid w:val="4F236B70"/>
    <w:rsid w:val="5819B8A9"/>
    <w:rsid w:val="58CF5F4A"/>
    <w:rsid w:val="5E38BDC6"/>
    <w:rsid w:val="668C1761"/>
    <w:rsid w:val="6832B7C6"/>
    <w:rsid w:val="746E376D"/>
    <w:rsid w:val="749C072F"/>
    <w:rsid w:val="75AE6414"/>
    <w:rsid w:val="7E3307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FAA2A82"/>
  <w15:chartTrackingRefBased/>
  <w15:docId w15:val="{4E2EE134-1EF7-4C5F-A5E3-F18B9C53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51"/>
    <w:pPr>
      <w:keepNext/>
      <w:keepLines/>
      <w:numPr>
        <w:numId w:val="6"/>
      </w:numPr>
      <w:spacing w:before="240" w:after="0"/>
      <w:ind w:left="360"/>
      <w:outlineLvl w:val="0"/>
    </w:pPr>
    <w:rPr>
      <w:rFonts w:asciiTheme="majorHAnsi" w:eastAsiaTheme="majorEastAsia" w:hAnsiTheme="majorHAnsi" w:cstheme="majorBidi"/>
      <w:b/>
      <w:caps/>
      <w:color w:val="365F91" w:themeColor="accent1" w:themeShade="BF"/>
      <w:sz w:val="32"/>
      <w:szCs w:val="32"/>
    </w:rPr>
  </w:style>
  <w:style w:type="paragraph" w:styleId="Heading2">
    <w:name w:val="heading 2"/>
    <w:basedOn w:val="Normal"/>
    <w:next w:val="Normal"/>
    <w:link w:val="Heading2Char"/>
    <w:autoRedefine/>
    <w:uiPriority w:val="9"/>
    <w:unhideWhenUsed/>
    <w:qFormat/>
    <w:rsid w:val="009A72AD"/>
    <w:pPr>
      <w:keepNext/>
      <w:keepLines/>
      <w:numPr>
        <w:numId w:val="10"/>
      </w:numPr>
      <w:spacing w:before="40" w:after="0"/>
      <w:outlineLvl w:val="1"/>
    </w:pPr>
    <w:rPr>
      <w:rFonts w:asciiTheme="majorHAnsi" w:eastAsiaTheme="majorEastAsia" w:hAnsiTheme="majorHAnsi" w:cstheme="majorBidi"/>
      <w:b/>
      <w:color w:val="215868" w:themeColor="accent5" w:themeShade="80"/>
      <w:sz w:val="28"/>
      <w:szCs w:val="26"/>
    </w:rPr>
  </w:style>
  <w:style w:type="paragraph" w:styleId="Heading3">
    <w:name w:val="heading 3"/>
    <w:basedOn w:val="Normal"/>
    <w:next w:val="Normal"/>
    <w:link w:val="Heading3Char"/>
    <w:uiPriority w:val="9"/>
    <w:unhideWhenUsed/>
    <w:qFormat/>
    <w:rsid w:val="00EF0D27"/>
    <w:pPr>
      <w:keepNext/>
      <w:keepLines/>
      <w:spacing w:before="40" w:after="0"/>
      <w:outlineLvl w:val="2"/>
    </w:pPr>
    <w:rPr>
      <w:rFonts w:asciiTheme="majorHAnsi" w:eastAsiaTheme="majorEastAsia" w:hAnsiTheme="majorHAnsi" w:cstheme="majorBidi"/>
      <w:color w:val="548DD4" w:themeColor="text2" w:themeTint="99"/>
      <w:sz w:val="24"/>
      <w:szCs w:val="24"/>
    </w:rPr>
  </w:style>
  <w:style w:type="paragraph" w:styleId="Heading4">
    <w:name w:val="heading 4"/>
    <w:basedOn w:val="Normal"/>
    <w:next w:val="Normal"/>
    <w:link w:val="Heading4Char"/>
    <w:uiPriority w:val="9"/>
    <w:unhideWhenUsed/>
    <w:qFormat/>
    <w:rsid w:val="000B3470"/>
    <w:pPr>
      <w:keepNext/>
      <w:keepLines/>
      <w:spacing w:before="40" w:after="0"/>
      <w:outlineLvl w:val="3"/>
    </w:pPr>
    <w:rPr>
      <w:rFonts w:asciiTheme="majorHAnsi" w:eastAsiaTheme="majorEastAsia" w:hAnsiTheme="majorHAnsi" w:cstheme="majorBidi"/>
      <w:b/>
      <w:i/>
      <w:iCs/>
      <w:color w:val="5F497A" w:themeColor="accent4" w:themeShade="BF"/>
    </w:rPr>
  </w:style>
  <w:style w:type="paragraph" w:styleId="Heading5">
    <w:name w:val="heading 5"/>
    <w:basedOn w:val="Normal"/>
    <w:next w:val="Normal"/>
    <w:link w:val="Heading5Char"/>
    <w:uiPriority w:val="9"/>
    <w:unhideWhenUsed/>
    <w:qFormat/>
    <w:rsid w:val="000B3470"/>
    <w:pPr>
      <w:keepNext/>
      <w:keepLines/>
      <w:spacing w:before="40" w:after="0"/>
      <w:outlineLvl w:val="4"/>
    </w:pPr>
    <w:rPr>
      <w:rFonts w:ascii="Arial Narrow" w:eastAsiaTheme="majorEastAsia" w:hAnsi="Arial Narrow" w:cstheme="majorBidi"/>
      <w:color w:val="5F497A" w:themeColor="accent4" w:themeShade="BF"/>
    </w:rPr>
  </w:style>
  <w:style w:type="paragraph" w:styleId="Heading6">
    <w:name w:val="heading 6"/>
    <w:basedOn w:val="Normal"/>
    <w:next w:val="Normal"/>
    <w:link w:val="Heading6Char"/>
    <w:uiPriority w:val="9"/>
    <w:unhideWhenUsed/>
    <w:qFormat/>
    <w:rsid w:val="0053654A"/>
    <w:pPr>
      <w:keepNext/>
      <w:keepLines/>
      <w:spacing w:before="40" w:after="0"/>
      <w:outlineLvl w:val="5"/>
    </w:pPr>
    <w:rPr>
      <w:rFonts w:ascii="Arial Narrow" w:eastAsiaTheme="majorEastAsia" w:hAnsi="Arial Narrow" w:cstheme="majorBidi"/>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7E3"/>
    <w:pPr>
      <w:spacing w:after="0" w:line="240" w:lineRule="auto"/>
    </w:p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style>
  <w:style w:type="character" w:customStyle="1" w:styleId="Heading1Char">
    <w:name w:val="Heading 1 Char"/>
    <w:basedOn w:val="DefaultParagraphFont"/>
    <w:link w:val="Heading1"/>
    <w:uiPriority w:val="9"/>
    <w:rsid w:val="006B1051"/>
    <w:rPr>
      <w:rFonts w:asciiTheme="majorHAnsi" w:eastAsiaTheme="majorEastAsia" w:hAnsiTheme="majorHAnsi" w:cstheme="majorBidi"/>
      <w:b/>
      <w:caps/>
      <w:color w:val="365F91" w:themeColor="accent1" w:themeShade="BF"/>
      <w:sz w:val="32"/>
      <w:szCs w:val="32"/>
    </w:rPr>
  </w:style>
  <w:style w:type="character" w:customStyle="1" w:styleId="Heading2Char">
    <w:name w:val="Heading 2 Char"/>
    <w:basedOn w:val="DefaultParagraphFont"/>
    <w:link w:val="Heading2"/>
    <w:uiPriority w:val="9"/>
    <w:rsid w:val="009A72AD"/>
    <w:rPr>
      <w:rFonts w:asciiTheme="majorHAnsi" w:eastAsiaTheme="majorEastAsia" w:hAnsiTheme="majorHAnsi" w:cstheme="majorBidi"/>
      <w:b/>
      <w:color w:val="215868" w:themeColor="accent5" w:themeShade="80"/>
      <w:sz w:val="28"/>
      <w:szCs w:val="26"/>
    </w:rPr>
  </w:style>
  <w:style w:type="character" w:styleId="Hyperlink">
    <w:name w:val="Hyperlink"/>
    <w:basedOn w:val="DefaultParagraphFont"/>
    <w:uiPriority w:val="99"/>
    <w:unhideWhenUsed/>
    <w:rsid w:val="00A32937"/>
    <w:rPr>
      <w:color w:val="0000FF" w:themeColor="hyperlink"/>
      <w:u w:val="single"/>
    </w:rPr>
  </w:style>
  <w:style w:type="character" w:styleId="UnresolvedMention">
    <w:name w:val="Unresolved Mention"/>
    <w:basedOn w:val="DefaultParagraphFont"/>
    <w:uiPriority w:val="99"/>
    <w:semiHidden/>
    <w:unhideWhenUsed/>
    <w:rsid w:val="00A32937"/>
    <w:rPr>
      <w:color w:val="808080"/>
      <w:shd w:val="clear" w:color="auto" w:fill="E6E6E6"/>
    </w:rPr>
  </w:style>
  <w:style w:type="paragraph" w:styleId="ListParagraph">
    <w:name w:val="List Paragraph"/>
    <w:basedOn w:val="Normal"/>
    <w:uiPriority w:val="34"/>
    <w:qFormat/>
    <w:rsid w:val="00C532B6"/>
    <w:pPr>
      <w:ind w:left="720"/>
      <w:contextualSpacing/>
    </w:pPr>
  </w:style>
  <w:style w:type="character" w:customStyle="1" w:styleId="Heading3Char">
    <w:name w:val="Heading 3 Char"/>
    <w:basedOn w:val="DefaultParagraphFont"/>
    <w:link w:val="Heading3"/>
    <w:uiPriority w:val="9"/>
    <w:rsid w:val="00EF0D27"/>
    <w:rPr>
      <w:rFonts w:asciiTheme="majorHAnsi" w:eastAsiaTheme="majorEastAsia" w:hAnsiTheme="majorHAnsi" w:cstheme="majorBidi"/>
      <w:color w:val="548DD4" w:themeColor="text2" w:themeTint="99"/>
      <w:sz w:val="24"/>
      <w:szCs w:val="24"/>
    </w:rPr>
  </w:style>
  <w:style w:type="paragraph" w:styleId="BodyText">
    <w:name w:val="Body Text"/>
    <w:link w:val="BodyTextChar"/>
    <w:qFormat/>
    <w:rsid w:val="00A81124"/>
    <w:pPr>
      <w:spacing w:before="120" w:after="120" w:line="240" w:lineRule="exact"/>
    </w:pPr>
    <w:rPr>
      <w:rFonts w:ascii="Arial" w:eastAsia="Times New Roman" w:hAnsi="Arial" w:cs="Times New Roman"/>
      <w:sz w:val="20"/>
    </w:rPr>
  </w:style>
  <w:style w:type="character" w:customStyle="1" w:styleId="BodyTextChar">
    <w:name w:val="Body Text Char"/>
    <w:basedOn w:val="DefaultParagraphFont"/>
    <w:link w:val="BodyText"/>
    <w:rsid w:val="00A81124"/>
    <w:rPr>
      <w:rFonts w:ascii="Arial" w:eastAsia="Times New Roman" w:hAnsi="Arial" w:cs="Times New Roman"/>
      <w:sz w:val="20"/>
    </w:rPr>
  </w:style>
  <w:style w:type="paragraph" w:styleId="ListBullet">
    <w:name w:val="List Bullet"/>
    <w:qFormat/>
    <w:rsid w:val="00A81124"/>
    <w:pPr>
      <w:numPr>
        <w:numId w:val="1"/>
      </w:numPr>
      <w:spacing w:after="60" w:line="240" w:lineRule="auto"/>
    </w:pPr>
    <w:rPr>
      <w:rFonts w:ascii="Arial" w:eastAsia="Times New Roman" w:hAnsi="Arial" w:cs="Times New Roman"/>
      <w:sz w:val="20"/>
    </w:rPr>
  </w:style>
  <w:style w:type="paragraph" w:styleId="ListNumber">
    <w:name w:val="List Number"/>
    <w:qFormat/>
    <w:rsid w:val="004D54AE"/>
    <w:pPr>
      <w:numPr>
        <w:numId w:val="4"/>
      </w:numPr>
      <w:spacing w:before="80" w:after="120" w:line="240" w:lineRule="auto"/>
    </w:pPr>
    <w:rPr>
      <w:rFonts w:ascii="Arial" w:eastAsia="Times New Roman" w:hAnsi="Arial" w:cs="Times New Roman"/>
      <w:sz w:val="20"/>
      <w:szCs w:val="20"/>
    </w:rPr>
  </w:style>
  <w:style w:type="paragraph" w:customStyle="1" w:styleId="Graphic">
    <w:name w:val="Graphic"/>
    <w:next w:val="BodyText"/>
    <w:rsid w:val="00276A40"/>
    <w:pPr>
      <w:spacing w:before="80" w:after="240" w:line="360" w:lineRule="auto"/>
    </w:pPr>
    <w:rPr>
      <w:rFonts w:ascii="Arial" w:eastAsia="Times New Roman" w:hAnsi="Arial" w:cs="Times New Roman"/>
      <w:sz w:val="18"/>
    </w:rPr>
  </w:style>
  <w:style w:type="character" w:customStyle="1" w:styleId="ConsoleText">
    <w:name w:val="Console Text"/>
    <w:basedOn w:val="BodyTextChar"/>
    <w:qFormat/>
    <w:rsid w:val="00276A40"/>
    <w:rPr>
      <w:rFonts w:ascii="Courier New" w:eastAsia="Times New Roman" w:hAnsi="Courier New" w:cs="Times New Roman"/>
      <w:position w:val="0"/>
      <w:sz w:val="20"/>
      <w:szCs w:val="24"/>
      <w:lang w:val="en-US" w:eastAsia="en-US" w:bidi="ar-SA"/>
    </w:rPr>
  </w:style>
  <w:style w:type="paragraph" w:customStyle="1" w:styleId="ConsoleBlockSmall">
    <w:name w:val="Console Block Small"/>
    <w:basedOn w:val="Normal"/>
    <w:next w:val="BodyText"/>
    <w:qFormat/>
    <w:rsid w:val="00276A40"/>
    <w:pPr>
      <w:pBdr>
        <w:top w:val="single" w:sz="4" w:space="3" w:color="808080"/>
        <w:left w:val="single" w:sz="4" w:space="3" w:color="808080"/>
        <w:bottom w:val="single" w:sz="4" w:space="3" w:color="808080"/>
        <w:right w:val="single" w:sz="4" w:space="3" w:color="808080"/>
      </w:pBdr>
      <w:suppressAutoHyphens/>
      <w:spacing w:after="0" w:line="240" w:lineRule="auto"/>
    </w:pPr>
    <w:rPr>
      <w:rFonts w:ascii="Courier New" w:eastAsia="Times New Roman" w:hAnsi="Courier New" w:cs="Times New Roman"/>
      <w:noProof/>
      <w:sz w:val="16"/>
      <w:szCs w:val="24"/>
    </w:rPr>
  </w:style>
  <w:style w:type="paragraph" w:customStyle="1" w:styleId="link">
    <w:name w:val="link"/>
    <w:basedOn w:val="ListBullet2"/>
    <w:link w:val="linkChar"/>
    <w:qFormat/>
    <w:rsid w:val="00276A40"/>
    <w:pPr>
      <w:spacing w:after="60" w:line="240" w:lineRule="auto"/>
      <w:ind w:firstLine="0"/>
      <w:contextualSpacing w:val="0"/>
    </w:pPr>
    <w:rPr>
      <w:rFonts w:ascii="Arial" w:eastAsia="Times New Roman" w:hAnsi="Arial" w:cs="Times New Roman"/>
      <w:i/>
      <w:sz w:val="20"/>
      <w:szCs w:val="20"/>
    </w:rPr>
  </w:style>
  <w:style w:type="character" w:customStyle="1" w:styleId="linkChar">
    <w:name w:val="link Char"/>
    <w:basedOn w:val="DefaultParagraphFont"/>
    <w:link w:val="link"/>
    <w:rsid w:val="00276A40"/>
    <w:rPr>
      <w:rFonts w:ascii="Arial" w:eastAsia="Times New Roman" w:hAnsi="Arial" w:cs="Times New Roman"/>
      <w:i/>
      <w:sz w:val="20"/>
      <w:szCs w:val="20"/>
    </w:rPr>
  </w:style>
  <w:style w:type="paragraph" w:styleId="ListBullet2">
    <w:name w:val="List Bullet 2"/>
    <w:basedOn w:val="Normal"/>
    <w:uiPriority w:val="99"/>
    <w:semiHidden/>
    <w:unhideWhenUsed/>
    <w:rsid w:val="00276A40"/>
    <w:pPr>
      <w:ind w:left="360" w:hanging="360"/>
      <w:contextualSpacing/>
    </w:pPr>
  </w:style>
  <w:style w:type="character" w:customStyle="1" w:styleId="Heading4Char">
    <w:name w:val="Heading 4 Char"/>
    <w:basedOn w:val="DefaultParagraphFont"/>
    <w:link w:val="Heading4"/>
    <w:uiPriority w:val="9"/>
    <w:rsid w:val="000B3470"/>
    <w:rPr>
      <w:rFonts w:asciiTheme="majorHAnsi" w:eastAsiaTheme="majorEastAsia" w:hAnsiTheme="majorHAnsi" w:cstheme="majorBidi"/>
      <w:b/>
      <w:i/>
      <w:iCs/>
      <w:color w:val="5F497A" w:themeColor="accent4" w:themeShade="BF"/>
    </w:rPr>
  </w:style>
  <w:style w:type="paragraph" w:styleId="ListNumber2">
    <w:name w:val="List Number 2"/>
    <w:basedOn w:val="Normal"/>
    <w:unhideWhenUsed/>
    <w:qFormat/>
    <w:rsid w:val="002A0147"/>
    <w:pPr>
      <w:numPr>
        <w:numId w:val="2"/>
      </w:numPr>
      <w:contextualSpacing/>
    </w:pPr>
  </w:style>
  <w:style w:type="paragraph" w:customStyle="1" w:styleId="Note2">
    <w:name w:val="Note 2"/>
    <w:next w:val="BodyText"/>
    <w:qFormat/>
    <w:rsid w:val="002A0147"/>
    <w:pPr>
      <w:numPr>
        <w:numId w:val="3"/>
      </w:numPr>
      <w:spacing w:before="120" w:after="120" w:line="220" w:lineRule="exact"/>
    </w:pPr>
    <w:rPr>
      <w:rFonts w:ascii="Arial" w:eastAsia="Times New Roman" w:hAnsi="Arial" w:cs="Times New Roman"/>
      <w:sz w:val="20"/>
    </w:rPr>
  </w:style>
  <w:style w:type="character" w:customStyle="1" w:styleId="BodyTextBold">
    <w:name w:val="Body Text Bold"/>
    <w:basedOn w:val="BodyTextChar"/>
    <w:qFormat/>
    <w:rsid w:val="002A0147"/>
    <w:rPr>
      <w:rFonts w:ascii="Arial" w:eastAsia="Times New Roman" w:hAnsi="Arial" w:cs="Times New Roman"/>
      <w:b/>
      <w:sz w:val="20"/>
      <w:szCs w:val="22"/>
    </w:rPr>
  </w:style>
  <w:style w:type="paragraph" w:styleId="BalloonText">
    <w:name w:val="Balloon Text"/>
    <w:basedOn w:val="Normal"/>
    <w:link w:val="BalloonTextChar"/>
    <w:uiPriority w:val="99"/>
    <w:semiHidden/>
    <w:unhideWhenUsed/>
    <w:rsid w:val="00802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42"/>
    <w:rPr>
      <w:rFonts w:ascii="Segoe UI" w:hAnsi="Segoe UI" w:cs="Segoe UI"/>
      <w:sz w:val="18"/>
      <w:szCs w:val="18"/>
    </w:rPr>
  </w:style>
  <w:style w:type="paragraph" w:styleId="Title">
    <w:name w:val="Title"/>
    <w:basedOn w:val="Normal"/>
    <w:next w:val="Normal"/>
    <w:link w:val="TitleChar"/>
    <w:qFormat/>
    <w:rsid w:val="00632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EF"/>
    <w:rPr>
      <w:rFonts w:asciiTheme="majorHAnsi" w:eastAsiaTheme="majorEastAsia" w:hAnsiTheme="majorHAnsi" w:cstheme="majorBidi"/>
      <w:spacing w:val="-10"/>
      <w:kern w:val="28"/>
      <w:sz w:val="56"/>
      <w:szCs w:val="56"/>
    </w:rPr>
  </w:style>
  <w:style w:type="paragraph" w:customStyle="1" w:styleId="comments">
    <w:name w:val="comments"/>
    <w:basedOn w:val="Normal"/>
    <w:link w:val="commentsChar"/>
    <w:qFormat/>
    <w:rsid w:val="00E629EB"/>
    <w:pPr>
      <w:ind w:left="720"/>
    </w:pPr>
    <w:rPr>
      <w:rFonts w:ascii="Courier New" w:hAnsi="Courier New" w:cs="Courier New"/>
      <w:b/>
      <w:color w:val="7030A0"/>
      <w:sz w:val="20"/>
      <w:szCs w:val="20"/>
    </w:rPr>
  </w:style>
  <w:style w:type="character" w:styleId="FollowedHyperlink">
    <w:name w:val="FollowedHyperlink"/>
    <w:basedOn w:val="DefaultParagraphFont"/>
    <w:uiPriority w:val="99"/>
    <w:semiHidden/>
    <w:unhideWhenUsed/>
    <w:rsid w:val="006A063F"/>
    <w:rPr>
      <w:color w:val="800080" w:themeColor="followedHyperlink"/>
      <w:u w:val="single"/>
    </w:rPr>
  </w:style>
  <w:style w:type="character" w:customStyle="1" w:styleId="commentsChar">
    <w:name w:val="comments Char"/>
    <w:basedOn w:val="DefaultParagraphFont"/>
    <w:link w:val="comments"/>
    <w:rsid w:val="00E629EB"/>
    <w:rPr>
      <w:rFonts w:ascii="Courier New" w:hAnsi="Courier New" w:cs="Courier New"/>
      <w:b/>
      <w:color w:val="7030A0"/>
      <w:sz w:val="20"/>
      <w:szCs w:val="20"/>
    </w:rPr>
  </w:style>
  <w:style w:type="character" w:customStyle="1" w:styleId="Heading5Char">
    <w:name w:val="Heading 5 Char"/>
    <w:basedOn w:val="DefaultParagraphFont"/>
    <w:link w:val="Heading5"/>
    <w:uiPriority w:val="9"/>
    <w:rsid w:val="000B3470"/>
    <w:rPr>
      <w:rFonts w:ascii="Arial Narrow" w:eastAsiaTheme="majorEastAsia" w:hAnsi="Arial Narrow" w:cstheme="majorBidi"/>
      <w:color w:val="5F497A" w:themeColor="accent4" w:themeShade="BF"/>
    </w:rPr>
  </w:style>
  <w:style w:type="character" w:customStyle="1" w:styleId="Heading6Char">
    <w:name w:val="Heading 6 Char"/>
    <w:basedOn w:val="DefaultParagraphFont"/>
    <w:link w:val="Heading6"/>
    <w:uiPriority w:val="9"/>
    <w:rsid w:val="0053654A"/>
    <w:rPr>
      <w:rFonts w:ascii="Arial Narrow" w:eastAsiaTheme="majorEastAsia" w:hAnsi="Arial Narrow" w:cstheme="majorBidi"/>
      <w:color w:val="5F497A" w:themeColor="accent4" w:themeShade="BF"/>
    </w:rPr>
  </w:style>
  <w:style w:type="paragraph" w:styleId="NormalWeb">
    <w:name w:val="Normal (Web)"/>
    <w:basedOn w:val="Normal"/>
    <w:uiPriority w:val="99"/>
    <w:semiHidden/>
    <w:unhideWhenUsed/>
    <w:rsid w:val="00DC0219"/>
    <w:pPr>
      <w:spacing w:before="100" w:beforeAutospacing="1" w:after="100" w:afterAutospacing="1" w:line="240" w:lineRule="auto"/>
    </w:pPr>
    <w:rPr>
      <w:rFonts w:ascii="Calibri" w:hAnsi="Calibri" w:cs="Calibri"/>
    </w:rPr>
  </w:style>
  <w:style w:type="paragraph" w:customStyle="1" w:styleId="Note">
    <w:name w:val="Note"/>
    <w:basedOn w:val="BodyText"/>
    <w:next w:val="BodyText"/>
    <w:qFormat/>
    <w:rsid w:val="00094626"/>
    <w:pPr>
      <w:numPr>
        <w:ilvl w:val="8"/>
        <w:numId w:val="7"/>
      </w:numPr>
      <w:tabs>
        <w:tab w:val="left" w:pos="720"/>
      </w:tabs>
      <w:spacing w:line="220" w:lineRule="exact"/>
    </w:pPr>
  </w:style>
  <w:style w:type="paragraph" w:customStyle="1" w:styleId="Answer">
    <w:name w:val="Answer"/>
    <w:basedOn w:val="BodyText"/>
    <w:next w:val="BodyText"/>
    <w:qFormat/>
    <w:rsid w:val="004F433D"/>
    <w:pPr>
      <w:numPr>
        <w:ilvl w:val="6"/>
        <w:numId w:val="8"/>
      </w:numPr>
      <w:spacing w:before="200"/>
      <w:ind w:left="720"/>
    </w:pPr>
  </w:style>
  <w:style w:type="paragraph" w:customStyle="1" w:styleId="Question">
    <w:name w:val="Question"/>
    <w:basedOn w:val="Heading4"/>
    <w:next w:val="Answer"/>
    <w:qFormat/>
    <w:rsid w:val="004F433D"/>
    <w:pPr>
      <w:keepLines w:val="0"/>
      <w:numPr>
        <w:numId w:val="9"/>
      </w:numPr>
      <w:spacing w:before="240" w:after="60" w:line="240" w:lineRule="auto"/>
    </w:pPr>
    <w:rPr>
      <w:rFonts w:eastAsia="Times New Roman" w:cs="Times New Roman"/>
      <w:iCs w:val="0"/>
      <w:color w:val="17365D" w:themeColor="text2" w:themeShade="BF"/>
      <w:sz w:val="20"/>
      <w:szCs w:val="28"/>
    </w:rPr>
  </w:style>
  <w:style w:type="paragraph" w:customStyle="1" w:styleId="paragraph">
    <w:name w:val="paragraph"/>
    <w:basedOn w:val="Normal"/>
    <w:rsid w:val="000D19D6"/>
    <w:pPr>
      <w:spacing w:after="0" w:line="240" w:lineRule="auto"/>
    </w:pPr>
    <w:rPr>
      <w:rFonts w:ascii="Calibri" w:hAnsi="Calibri" w:cs="Calibri"/>
    </w:rPr>
  </w:style>
  <w:style w:type="character" w:customStyle="1" w:styleId="normaltextrun">
    <w:name w:val="normaltextrun"/>
    <w:basedOn w:val="DefaultParagraphFont"/>
    <w:rsid w:val="000D19D6"/>
  </w:style>
  <w:style w:type="character" w:customStyle="1" w:styleId="eop">
    <w:name w:val="eop"/>
    <w:basedOn w:val="DefaultParagraphFont"/>
    <w:rsid w:val="000D19D6"/>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Header">
    <w:name w:val="header"/>
    <w:basedOn w:val="Normal"/>
    <w:link w:val="HeaderChar"/>
    <w:uiPriority w:val="99"/>
    <w:unhideWhenUsed/>
    <w:rsid w:val="00B0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635"/>
  </w:style>
  <w:style w:type="paragraph" w:styleId="Footer">
    <w:name w:val="footer"/>
    <w:basedOn w:val="Normal"/>
    <w:link w:val="FooterChar"/>
    <w:uiPriority w:val="99"/>
    <w:unhideWhenUsed/>
    <w:rsid w:val="00B0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635"/>
  </w:style>
  <w:style w:type="character" w:styleId="Strong">
    <w:name w:val="Strong"/>
    <w:basedOn w:val="DefaultParagraphFont"/>
    <w:uiPriority w:val="22"/>
    <w:qFormat/>
    <w:rsid w:val="00D60512"/>
    <w:rPr>
      <w:b/>
      <w:bCs/>
    </w:rPr>
  </w:style>
  <w:style w:type="paragraph" w:customStyle="1" w:styleId="AttributionBoilerplate">
    <w:name w:val="Attribution Boilerplate"/>
    <w:basedOn w:val="Normal"/>
    <w:link w:val="AttributionBoilerplateChar"/>
    <w:qFormat/>
    <w:rsid w:val="001511CC"/>
    <w:pPr>
      <w:spacing w:after="120" w:line="240" w:lineRule="auto"/>
    </w:pPr>
    <w:rPr>
      <w:rFonts w:ascii="Arial" w:eastAsia="Times New Roman" w:hAnsi="Arial" w:cs="Times New Roman"/>
      <w:sz w:val="20"/>
      <w:szCs w:val="20"/>
    </w:rPr>
  </w:style>
  <w:style w:type="character" w:customStyle="1" w:styleId="AttributionBoilerplateChar">
    <w:name w:val="Attribution Boilerplate Char"/>
    <w:basedOn w:val="DefaultParagraphFont"/>
    <w:link w:val="AttributionBoilerplate"/>
    <w:rsid w:val="001511CC"/>
    <w:rPr>
      <w:rFonts w:ascii="Arial" w:eastAsia="Times New Roman" w:hAnsi="Arial" w:cs="Times New Roman"/>
      <w:sz w:val="20"/>
      <w:szCs w:val="20"/>
    </w:rPr>
  </w:style>
  <w:style w:type="paragraph" w:customStyle="1" w:styleId="TableText">
    <w:name w:val="Table Text"/>
    <w:link w:val="TableTextChar"/>
    <w:qFormat/>
    <w:rsid w:val="00CA232F"/>
    <w:pPr>
      <w:tabs>
        <w:tab w:val="center" w:pos="4320"/>
        <w:tab w:val="center" w:pos="8280"/>
      </w:tabs>
      <w:spacing w:before="40" w:after="40" w:line="240" w:lineRule="auto"/>
    </w:pPr>
    <w:rPr>
      <w:rFonts w:ascii="Arial" w:eastAsia="Times New Roman" w:hAnsi="Arial" w:cs="Times New Roman"/>
      <w:sz w:val="19"/>
      <w:szCs w:val="24"/>
    </w:rPr>
  </w:style>
  <w:style w:type="table" w:customStyle="1" w:styleId="NetAppTable">
    <w:name w:val="NetApp Table"/>
    <w:basedOn w:val="TableNormal"/>
    <w:uiPriority w:val="99"/>
    <w:rsid w:val="00CA232F"/>
    <w:pPr>
      <w:spacing w:after="0" w:line="240" w:lineRule="auto"/>
    </w:pPr>
    <w:rPr>
      <w:rFonts w:ascii="Times New Roman" w:eastAsia="Times New Roman" w:hAnsi="Times New Roman"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customStyle="1" w:styleId="TableHeading">
    <w:name w:val="Table Heading"/>
    <w:basedOn w:val="TableText"/>
    <w:qFormat/>
    <w:rsid w:val="00CA232F"/>
    <w:pPr>
      <w:keepNext/>
      <w:tabs>
        <w:tab w:val="clear" w:pos="4320"/>
        <w:tab w:val="clear" w:pos="8280"/>
      </w:tabs>
    </w:pPr>
    <w:rPr>
      <w:color w:val="FFFFFF" w:themeColor="background1"/>
      <w:sz w:val="20"/>
    </w:rPr>
  </w:style>
  <w:style w:type="paragraph" w:customStyle="1" w:styleId="Heading1BackMatter">
    <w:name w:val="Heading 1 (Back Matter)"/>
    <w:basedOn w:val="Heading1"/>
    <w:next w:val="BodyText"/>
    <w:qFormat/>
    <w:rsid w:val="008B6EDA"/>
    <w:pPr>
      <w:keepLines w:val="0"/>
      <w:numPr>
        <w:numId w:val="0"/>
      </w:numPr>
      <w:spacing w:before="360" w:after="80"/>
    </w:pPr>
    <w:rPr>
      <w:bCs/>
      <w:caps w:val="0"/>
      <w:color w:val="0067C5"/>
      <w:sz w:val="40"/>
      <w:szCs w:val="28"/>
    </w:rPr>
  </w:style>
  <w:style w:type="character" w:customStyle="1" w:styleId="TableTextChar">
    <w:name w:val="Table Text Char"/>
    <w:basedOn w:val="DefaultParagraphFont"/>
    <w:link w:val="TableText"/>
    <w:rsid w:val="00CA232F"/>
    <w:rPr>
      <w:rFonts w:ascii="Arial" w:eastAsia="Times New Roman" w:hAnsi="Arial" w:cs="Times New Roman"/>
      <w:sz w:val="19"/>
      <w:szCs w:val="24"/>
    </w:rPr>
  </w:style>
  <w:style w:type="paragraph" w:styleId="TOCHeading">
    <w:name w:val="TOC Heading"/>
    <w:basedOn w:val="Heading1"/>
    <w:next w:val="Normal"/>
    <w:uiPriority w:val="39"/>
    <w:unhideWhenUsed/>
    <w:qFormat/>
    <w:rsid w:val="004435F4"/>
    <w:pPr>
      <w:numPr>
        <w:numId w:val="0"/>
      </w:numPr>
      <w:spacing w:line="259" w:lineRule="auto"/>
      <w:outlineLvl w:val="9"/>
    </w:pPr>
    <w:rPr>
      <w:b w:val="0"/>
      <w:caps w:val="0"/>
    </w:rPr>
  </w:style>
  <w:style w:type="paragraph" w:styleId="TOC1">
    <w:name w:val="toc 1"/>
    <w:basedOn w:val="Normal"/>
    <w:next w:val="Normal"/>
    <w:autoRedefine/>
    <w:uiPriority w:val="39"/>
    <w:unhideWhenUsed/>
    <w:rsid w:val="00633954"/>
    <w:pPr>
      <w:tabs>
        <w:tab w:val="left" w:pos="440"/>
        <w:tab w:val="right" w:leader="dot" w:pos="9350"/>
      </w:tabs>
      <w:spacing w:after="100"/>
    </w:pPr>
  </w:style>
  <w:style w:type="paragraph" w:styleId="TOC2">
    <w:name w:val="toc 2"/>
    <w:basedOn w:val="Normal"/>
    <w:next w:val="Normal"/>
    <w:autoRedefine/>
    <w:uiPriority w:val="39"/>
    <w:unhideWhenUsed/>
    <w:rsid w:val="004435F4"/>
    <w:pPr>
      <w:spacing w:after="100"/>
      <w:ind w:left="220"/>
    </w:pPr>
  </w:style>
  <w:style w:type="character" w:styleId="SubtleReference">
    <w:name w:val="Subtle Reference"/>
    <w:basedOn w:val="DefaultParagraphFont"/>
    <w:uiPriority w:val="31"/>
    <w:qFormat/>
    <w:rsid w:val="00EF7F19"/>
    <w:rPr>
      <w:smallCaps/>
      <w:color w:val="5A5A5A" w:themeColor="text1" w:themeTint="A5"/>
    </w:rPr>
  </w:style>
  <w:style w:type="paragraph" w:styleId="TOC3">
    <w:name w:val="toc 3"/>
    <w:basedOn w:val="Normal"/>
    <w:next w:val="Normal"/>
    <w:autoRedefine/>
    <w:uiPriority w:val="39"/>
    <w:unhideWhenUsed/>
    <w:rsid w:val="00D57144"/>
    <w:pPr>
      <w:spacing w:after="100" w:line="259" w:lineRule="auto"/>
      <w:ind w:left="440"/>
    </w:pPr>
    <w:rPr>
      <w:rFonts w:eastAsiaTheme="minorEastAsia" w:cs="Times New Roman"/>
    </w:rPr>
  </w:style>
  <w:style w:type="paragraph" w:styleId="Revision">
    <w:name w:val="Revision"/>
    <w:hidden/>
    <w:uiPriority w:val="99"/>
    <w:semiHidden/>
    <w:rsid w:val="00643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2686">
      <w:bodyDiv w:val="1"/>
      <w:marLeft w:val="0"/>
      <w:marRight w:val="0"/>
      <w:marTop w:val="0"/>
      <w:marBottom w:val="0"/>
      <w:divBdr>
        <w:top w:val="none" w:sz="0" w:space="0" w:color="auto"/>
        <w:left w:val="none" w:sz="0" w:space="0" w:color="auto"/>
        <w:bottom w:val="none" w:sz="0" w:space="0" w:color="auto"/>
        <w:right w:val="none" w:sz="0" w:space="0" w:color="auto"/>
      </w:divBdr>
      <w:divsChild>
        <w:div w:id="1837113203">
          <w:marLeft w:val="0"/>
          <w:marRight w:val="0"/>
          <w:marTop w:val="0"/>
          <w:marBottom w:val="150"/>
          <w:divBdr>
            <w:top w:val="none" w:sz="0" w:space="0" w:color="auto"/>
            <w:left w:val="none" w:sz="0" w:space="0" w:color="auto"/>
            <w:bottom w:val="none" w:sz="0" w:space="0" w:color="auto"/>
            <w:right w:val="none" w:sz="0" w:space="0" w:color="auto"/>
          </w:divBdr>
          <w:divsChild>
            <w:div w:id="16375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4075">
      <w:bodyDiv w:val="1"/>
      <w:marLeft w:val="0"/>
      <w:marRight w:val="0"/>
      <w:marTop w:val="0"/>
      <w:marBottom w:val="0"/>
      <w:divBdr>
        <w:top w:val="none" w:sz="0" w:space="0" w:color="auto"/>
        <w:left w:val="none" w:sz="0" w:space="0" w:color="auto"/>
        <w:bottom w:val="none" w:sz="0" w:space="0" w:color="auto"/>
        <w:right w:val="none" w:sz="0" w:space="0" w:color="auto"/>
      </w:divBdr>
      <w:divsChild>
        <w:div w:id="157773218">
          <w:marLeft w:val="0"/>
          <w:marRight w:val="0"/>
          <w:marTop w:val="0"/>
          <w:marBottom w:val="0"/>
          <w:divBdr>
            <w:top w:val="none" w:sz="0" w:space="0" w:color="auto"/>
            <w:left w:val="none" w:sz="0" w:space="0" w:color="auto"/>
            <w:bottom w:val="none" w:sz="0" w:space="0" w:color="auto"/>
            <w:right w:val="none" w:sz="0" w:space="0" w:color="auto"/>
          </w:divBdr>
          <w:divsChild>
            <w:div w:id="11179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893">
      <w:bodyDiv w:val="1"/>
      <w:marLeft w:val="0"/>
      <w:marRight w:val="0"/>
      <w:marTop w:val="0"/>
      <w:marBottom w:val="0"/>
      <w:divBdr>
        <w:top w:val="none" w:sz="0" w:space="0" w:color="auto"/>
        <w:left w:val="none" w:sz="0" w:space="0" w:color="auto"/>
        <w:bottom w:val="none" w:sz="0" w:space="0" w:color="auto"/>
        <w:right w:val="none" w:sz="0" w:space="0" w:color="auto"/>
      </w:divBdr>
    </w:div>
    <w:div w:id="550726145">
      <w:bodyDiv w:val="1"/>
      <w:marLeft w:val="0"/>
      <w:marRight w:val="0"/>
      <w:marTop w:val="0"/>
      <w:marBottom w:val="0"/>
      <w:divBdr>
        <w:top w:val="none" w:sz="0" w:space="0" w:color="auto"/>
        <w:left w:val="none" w:sz="0" w:space="0" w:color="auto"/>
        <w:bottom w:val="none" w:sz="0" w:space="0" w:color="auto"/>
        <w:right w:val="none" w:sz="0" w:space="0" w:color="auto"/>
      </w:divBdr>
    </w:div>
    <w:div w:id="581137562">
      <w:bodyDiv w:val="1"/>
      <w:marLeft w:val="0"/>
      <w:marRight w:val="0"/>
      <w:marTop w:val="0"/>
      <w:marBottom w:val="0"/>
      <w:divBdr>
        <w:top w:val="none" w:sz="0" w:space="0" w:color="auto"/>
        <w:left w:val="none" w:sz="0" w:space="0" w:color="auto"/>
        <w:bottom w:val="none" w:sz="0" w:space="0" w:color="auto"/>
        <w:right w:val="none" w:sz="0" w:space="0" w:color="auto"/>
      </w:divBdr>
    </w:div>
    <w:div w:id="590622302">
      <w:bodyDiv w:val="1"/>
      <w:marLeft w:val="0"/>
      <w:marRight w:val="0"/>
      <w:marTop w:val="0"/>
      <w:marBottom w:val="0"/>
      <w:divBdr>
        <w:top w:val="none" w:sz="0" w:space="0" w:color="auto"/>
        <w:left w:val="none" w:sz="0" w:space="0" w:color="auto"/>
        <w:bottom w:val="none" w:sz="0" w:space="0" w:color="auto"/>
        <w:right w:val="none" w:sz="0" w:space="0" w:color="auto"/>
      </w:divBdr>
    </w:div>
    <w:div w:id="707989429">
      <w:bodyDiv w:val="1"/>
      <w:marLeft w:val="0"/>
      <w:marRight w:val="0"/>
      <w:marTop w:val="0"/>
      <w:marBottom w:val="0"/>
      <w:divBdr>
        <w:top w:val="none" w:sz="0" w:space="0" w:color="auto"/>
        <w:left w:val="none" w:sz="0" w:space="0" w:color="auto"/>
        <w:bottom w:val="none" w:sz="0" w:space="0" w:color="auto"/>
        <w:right w:val="none" w:sz="0" w:space="0" w:color="auto"/>
      </w:divBdr>
    </w:div>
    <w:div w:id="722606352">
      <w:bodyDiv w:val="1"/>
      <w:marLeft w:val="0"/>
      <w:marRight w:val="0"/>
      <w:marTop w:val="0"/>
      <w:marBottom w:val="0"/>
      <w:divBdr>
        <w:top w:val="none" w:sz="0" w:space="0" w:color="auto"/>
        <w:left w:val="none" w:sz="0" w:space="0" w:color="auto"/>
        <w:bottom w:val="none" w:sz="0" w:space="0" w:color="auto"/>
        <w:right w:val="none" w:sz="0" w:space="0" w:color="auto"/>
      </w:divBdr>
    </w:div>
    <w:div w:id="1045912615">
      <w:bodyDiv w:val="1"/>
      <w:marLeft w:val="0"/>
      <w:marRight w:val="0"/>
      <w:marTop w:val="0"/>
      <w:marBottom w:val="0"/>
      <w:divBdr>
        <w:top w:val="none" w:sz="0" w:space="0" w:color="auto"/>
        <w:left w:val="none" w:sz="0" w:space="0" w:color="auto"/>
        <w:bottom w:val="none" w:sz="0" w:space="0" w:color="auto"/>
        <w:right w:val="none" w:sz="0" w:space="0" w:color="auto"/>
      </w:divBdr>
    </w:div>
    <w:div w:id="1061755500">
      <w:bodyDiv w:val="1"/>
      <w:marLeft w:val="0"/>
      <w:marRight w:val="0"/>
      <w:marTop w:val="0"/>
      <w:marBottom w:val="0"/>
      <w:divBdr>
        <w:top w:val="none" w:sz="0" w:space="0" w:color="auto"/>
        <w:left w:val="none" w:sz="0" w:space="0" w:color="auto"/>
        <w:bottom w:val="none" w:sz="0" w:space="0" w:color="auto"/>
        <w:right w:val="none" w:sz="0" w:space="0" w:color="auto"/>
      </w:divBdr>
    </w:div>
    <w:div w:id="1082143765">
      <w:bodyDiv w:val="1"/>
      <w:marLeft w:val="0"/>
      <w:marRight w:val="0"/>
      <w:marTop w:val="0"/>
      <w:marBottom w:val="0"/>
      <w:divBdr>
        <w:top w:val="none" w:sz="0" w:space="0" w:color="auto"/>
        <w:left w:val="none" w:sz="0" w:space="0" w:color="auto"/>
        <w:bottom w:val="none" w:sz="0" w:space="0" w:color="auto"/>
        <w:right w:val="none" w:sz="0" w:space="0" w:color="auto"/>
      </w:divBdr>
    </w:div>
    <w:div w:id="1177382390">
      <w:bodyDiv w:val="1"/>
      <w:marLeft w:val="0"/>
      <w:marRight w:val="0"/>
      <w:marTop w:val="0"/>
      <w:marBottom w:val="0"/>
      <w:divBdr>
        <w:top w:val="none" w:sz="0" w:space="0" w:color="auto"/>
        <w:left w:val="none" w:sz="0" w:space="0" w:color="auto"/>
        <w:bottom w:val="none" w:sz="0" w:space="0" w:color="auto"/>
        <w:right w:val="none" w:sz="0" w:space="0" w:color="auto"/>
      </w:divBdr>
    </w:div>
    <w:div w:id="1200244046">
      <w:bodyDiv w:val="1"/>
      <w:marLeft w:val="0"/>
      <w:marRight w:val="0"/>
      <w:marTop w:val="0"/>
      <w:marBottom w:val="0"/>
      <w:divBdr>
        <w:top w:val="none" w:sz="0" w:space="0" w:color="auto"/>
        <w:left w:val="none" w:sz="0" w:space="0" w:color="auto"/>
        <w:bottom w:val="none" w:sz="0" w:space="0" w:color="auto"/>
        <w:right w:val="none" w:sz="0" w:space="0" w:color="auto"/>
      </w:divBdr>
    </w:div>
    <w:div w:id="1283918869">
      <w:bodyDiv w:val="1"/>
      <w:marLeft w:val="0"/>
      <w:marRight w:val="0"/>
      <w:marTop w:val="0"/>
      <w:marBottom w:val="0"/>
      <w:divBdr>
        <w:top w:val="none" w:sz="0" w:space="0" w:color="auto"/>
        <w:left w:val="none" w:sz="0" w:space="0" w:color="auto"/>
        <w:bottom w:val="none" w:sz="0" w:space="0" w:color="auto"/>
        <w:right w:val="none" w:sz="0" w:space="0" w:color="auto"/>
      </w:divBdr>
    </w:div>
    <w:div w:id="1329409552">
      <w:bodyDiv w:val="1"/>
      <w:marLeft w:val="0"/>
      <w:marRight w:val="0"/>
      <w:marTop w:val="0"/>
      <w:marBottom w:val="0"/>
      <w:divBdr>
        <w:top w:val="none" w:sz="0" w:space="0" w:color="auto"/>
        <w:left w:val="none" w:sz="0" w:space="0" w:color="auto"/>
        <w:bottom w:val="none" w:sz="0" w:space="0" w:color="auto"/>
        <w:right w:val="none" w:sz="0" w:space="0" w:color="auto"/>
      </w:divBdr>
      <w:divsChild>
        <w:div w:id="1666585870">
          <w:marLeft w:val="0"/>
          <w:marRight w:val="0"/>
          <w:marTop w:val="0"/>
          <w:marBottom w:val="0"/>
          <w:divBdr>
            <w:top w:val="none" w:sz="0" w:space="0" w:color="auto"/>
            <w:left w:val="none" w:sz="0" w:space="0" w:color="auto"/>
            <w:bottom w:val="none" w:sz="0" w:space="0" w:color="auto"/>
            <w:right w:val="none" w:sz="0" w:space="0" w:color="auto"/>
          </w:divBdr>
          <w:divsChild>
            <w:div w:id="1302536417">
              <w:marLeft w:val="0"/>
              <w:marRight w:val="0"/>
              <w:marTop w:val="0"/>
              <w:marBottom w:val="0"/>
              <w:divBdr>
                <w:top w:val="none" w:sz="0" w:space="0" w:color="auto"/>
                <w:left w:val="none" w:sz="0" w:space="0" w:color="auto"/>
                <w:bottom w:val="none" w:sz="0" w:space="0" w:color="auto"/>
                <w:right w:val="none" w:sz="0" w:space="0" w:color="auto"/>
              </w:divBdr>
              <w:divsChild>
                <w:div w:id="6024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1357">
      <w:bodyDiv w:val="1"/>
      <w:marLeft w:val="0"/>
      <w:marRight w:val="0"/>
      <w:marTop w:val="0"/>
      <w:marBottom w:val="0"/>
      <w:divBdr>
        <w:top w:val="none" w:sz="0" w:space="0" w:color="auto"/>
        <w:left w:val="none" w:sz="0" w:space="0" w:color="auto"/>
        <w:bottom w:val="none" w:sz="0" w:space="0" w:color="auto"/>
        <w:right w:val="none" w:sz="0" w:space="0" w:color="auto"/>
      </w:divBdr>
    </w:div>
    <w:div w:id="1356539663">
      <w:bodyDiv w:val="1"/>
      <w:marLeft w:val="0"/>
      <w:marRight w:val="0"/>
      <w:marTop w:val="0"/>
      <w:marBottom w:val="0"/>
      <w:divBdr>
        <w:top w:val="none" w:sz="0" w:space="0" w:color="auto"/>
        <w:left w:val="none" w:sz="0" w:space="0" w:color="auto"/>
        <w:bottom w:val="none" w:sz="0" w:space="0" w:color="auto"/>
        <w:right w:val="none" w:sz="0" w:space="0" w:color="auto"/>
      </w:divBdr>
    </w:div>
    <w:div w:id="1586843371">
      <w:bodyDiv w:val="1"/>
      <w:marLeft w:val="0"/>
      <w:marRight w:val="0"/>
      <w:marTop w:val="0"/>
      <w:marBottom w:val="0"/>
      <w:divBdr>
        <w:top w:val="none" w:sz="0" w:space="0" w:color="auto"/>
        <w:left w:val="none" w:sz="0" w:space="0" w:color="auto"/>
        <w:bottom w:val="none" w:sz="0" w:space="0" w:color="auto"/>
        <w:right w:val="none" w:sz="0" w:space="0" w:color="auto"/>
      </w:divBdr>
    </w:div>
    <w:div w:id="1866020554">
      <w:bodyDiv w:val="1"/>
      <w:marLeft w:val="0"/>
      <w:marRight w:val="0"/>
      <w:marTop w:val="0"/>
      <w:marBottom w:val="0"/>
      <w:divBdr>
        <w:top w:val="none" w:sz="0" w:space="0" w:color="auto"/>
        <w:left w:val="none" w:sz="0" w:space="0" w:color="auto"/>
        <w:bottom w:val="none" w:sz="0" w:space="0" w:color="auto"/>
        <w:right w:val="none" w:sz="0" w:space="0" w:color="auto"/>
      </w:divBdr>
    </w:div>
    <w:div w:id="1921131246">
      <w:bodyDiv w:val="1"/>
      <w:marLeft w:val="0"/>
      <w:marRight w:val="0"/>
      <w:marTop w:val="0"/>
      <w:marBottom w:val="0"/>
      <w:divBdr>
        <w:top w:val="none" w:sz="0" w:space="0" w:color="auto"/>
        <w:left w:val="none" w:sz="0" w:space="0" w:color="auto"/>
        <w:bottom w:val="none" w:sz="0" w:space="0" w:color="auto"/>
        <w:right w:val="none" w:sz="0" w:space="0" w:color="auto"/>
      </w:divBdr>
    </w:div>
    <w:div w:id="20541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netapp.com/us-en/cloud_volumes/aws/task_creating_modifying_snapshot_policies.html" TargetMode="External"/><Relationship Id="rId18" Type="http://schemas.openxmlformats.org/officeDocument/2006/relationships/hyperlink" Target="https://app.swaggerhub.com/apis/NetApp-Cloud/c-vaa_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cs.netapp.com/us-en/cloud_volumes/aws/task_selecting_region.html" TargetMode="External"/><Relationship Id="rId17" Type="http://schemas.openxmlformats.org/officeDocument/2006/relationships/hyperlink" Target="https://app.swaggerhub.com/apis/NetApp-Cloud/c-vaa_s/" TargetMode="External"/><Relationship Id="rId2" Type="http://schemas.openxmlformats.org/officeDocument/2006/relationships/customXml" Target="../customXml/item2.xml"/><Relationship Id="rId16" Type="http://schemas.openxmlformats.org/officeDocument/2006/relationships/hyperlink" Target="https://docs.netapp.com/us-en/cloud_volumes/aws/task_creating_cloud_volumes_for_aws.html"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app.com/us/forms/campaign/register-for-netapp-cloud-volumes-for-aws.aspx?hsCtaTracking=4f67614a-8c97-4c15-bd01-afa38bd31696%7C5e536b53-9371-4ce1-8e38-efda436e592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netapp.com/us-en/cloud_volumes/aws/task_creating_modifying_snapshot_policies.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cvs-support@netap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netapp.com/us-en/cloud_volumes/aws/task_creating_modifying_snapshot_policies.html"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5F0D607DA67448243BCD769B6ED20" ma:contentTypeVersion="4" ma:contentTypeDescription="Create a new document." ma:contentTypeScope="" ma:versionID="3566637db0c3c9c5e19cce203889a2d5">
  <xsd:schema xmlns:xsd="http://www.w3.org/2001/XMLSchema" xmlns:xs="http://www.w3.org/2001/XMLSchema" xmlns:p="http://schemas.microsoft.com/office/2006/metadata/properties" xmlns:ns2="ac8557aa-9d93-4356-b72c-3b3cec6f72f0" xmlns:ns3="6fd7305e-9193-4ec5-ab83-c1baec280156" targetNamespace="http://schemas.microsoft.com/office/2006/metadata/properties" ma:root="true" ma:fieldsID="29d6ae414145615ecdcc9a4c9177d63e" ns2:_="" ns3:_="">
    <xsd:import namespace="ac8557aa-9d93-4356-b72c-3b3cec6f72f0"/>
    <xsd:import namespace="6fd7305e-9193-4ec5-ab83-c1baec2801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557aa-9d93-4356-b72c-3b3cec6f7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d7305e-9193-4ec5-ab83-c1baec2801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C8F10-9CB0-475A-A8BB-C709A114FA2B}"/>
</file>

<file path=customXml/itemProps2.xml><?xml version="1.0" encoding="utf-8"?>
<ds:datastoreItem xmlns:ds="http://schemas.openxmlformats.org/officeDocument/2006/customXml" ds:itemID="{8E7C7714-4FD4-4889-AF8C-BA536C97D124}">
  <ds:schemaRefs>
    <ds:schemaRef ds:uri="6fd7305e-9193-4ec5-ab83-c1baec28015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c8557aa-9d93-4356-b72c-3b3cec6f72f0"/>
    <ds:schemaRef ds:uri="http://www.w3.org/XML/1998/namespace"/>
    <ds:schemaRef ds:uri="http://purl.org/dc/dcmitype/"/>
  </ds:schemaRefs>
</ds:datastoreItem>
</file>

<file path=customXml/itemProps3.xml><?xml version="1.0" encoding="utf-8"?>
<ds:datastoreItem xmlns:ds="http://schemas.openxmlformats.org/officeDocument/2006/customXml" ds:itemID="{8074B82A-1136-4431-8691-33D4554C5C38}">
  <ds:schemaRefs>
    <ds:schemaRef ds:uri="http://schemas.microsoft.com/sharepoint/v3/contenttype/forms"/>
  </ds:schemaRefs>
</ds:datastoreItem>
</file>

<file path=customXml/itemProps4.xml><?xml version="1.0" encoding="utf-8"?>
<ds:datastoreItem xmlns:ds="http://schemas.openxmlformats.org/officeDocument/2006/customXml" ds:itemID="{28EF538B-8B4B-4A4B-8E00-4603EBA5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Setting Up Cloud Backup Service for NetApp Cloud Volumes Service for AWS</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Cloud Backup Service for NetApp Cloud Volumes Service for AWS</dc:title>
  <dc:subject/>
  <dc:creator>NetApp, Inc.</dc:creator>
  <cp:keywords/>
  <dc:description/>
  <cp:lastModifiedBy>Chen, Julie</cp:lastModifiedBy>
  <cp:revision>6</cp:revision>
  <cp:lastPrinted>2018-10-18T22:10:00Z</cp:lastPrinted>
  <dcterms:created xsi:type="dcterms:W3CDTF">2019-07-23T21:35:00Z</dcterms:created>
  <dcterms:modified xsi:type="dcterms:W3CDTF">2019-07-23T21:39:00Z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0x010100BD65F0D607DA67448243BCD769B6ED20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pmarques@microsoft.com</vt:lpwstr>
  </property>
  <property fmtid="{D5CDD505-2E9C-101B-9397-08002B2CF9AE}" pid="6" name="MSIP_Label_f42aa342-8706-4288-bd11-ebb85995028c_SetDate">
    <vt:lpwstr>2018-05-11T22:42:53.2307661Z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8704">
    <vt:lpwstr>278</vt:lpwstr>
  </property>
</Properties>
</file>