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276" w:lineRule="auto"/>
        <w:ind w:left="-566.9291338582677" w:firstLine="0"/>
        <w:jc w:val="center"/>
        <w:rPr>
          <w:b w:val="1"/>
        </w:rPr>
      </w:pPr>
      <w:bookmarkStart w:colFirst="0" w:colLast="0" w:name="_tyjcwt" w:id="0"/>
      <w:bookmarkEnd w:id="0"/>
      <w:r w:rsidDel="00000000" w:rsidR="00000000" w:rsidRPr="00000000">
        <w:rPr>
          <w:rtl w:val="0"/>
        </w:rPr>
      </w:r>
    </w:p>
    <w:p w:rsidR="00000000" w:rsidDel="00000000" w:rsidP="00000000" w:rsidRDefault="00000000" w:rsidRPr="00000000" w14:paraId="00000002">
      <w:pPr>
        <w:pStyle w:val="Title"/>
        <w:pageBreakBefore w:val="0"/>
        <w:spacing w:line="276" w:lineRule="auto"/>
        <w:ind w:left="-566.9291338582677" w:firstLine="0"/>
        <w:jc w:val="center"/>
        <w:rPr>
          <w:b w:val="1"/>
        </w:rPr>
      </w:pPr>
      <w:bookmarkStart w:colFirst="0" w:colLast="0" w:name="_3dy6vkm" w:id="1"/>
      <w:bookmarkEnd w:id="1"/>
      <w:r w:rsidDel="00000000" w:rsidR="00000000" w:rsidRPr="00000000">
        <w:rPr>
          <w:b w:val="1"/>
          <w:rtl w:val="0"/>
        </w:rPr>
        <w:t xml:space="preserve">Acceptable Use Policy</w:t>
      </w: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pageBreakBefore w:val="0"/>
        <w:spacing w:line="276" w:lineRule="auto"/>
        <w:rPr>
          <w:b w:val="1"/>
          <w:i w:val="1"/>
        </w:rPr>
      </w:pPr>
      <w:bookmarkStart w:colFirst="0" w:colLast="0" w:name="_1t3h5sf" w:id="2"/>
      <w:bookmarkEnd w:id="2"/>
      <w:r w:rsidDel="00000000" w:rsidR="00000000" w:rsidRPr="00000000">
        <w:rPr>
          <w:b w:val="1"/>
          <w:i w:val="1"/>
          <w:rtl w:val="0"/>
        </w:rPr>
        <w:t xml:space="preserve">Version Control Table</w:t>
      </w:r>
    </w:p>
    <w:tbl>
      <w:tblPr>
        <w:tblStyle w:val="Table1"/>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2055"/>
        <w:gridCol w:w="2595"/>
        <w:gridCol w:w="3735"/>
        <w:tblGridChange w:id="0">
          <w:tblGrid>
            <w:gridCol w:w="990"/>
            <w:gridCol w:w="2055"/>
            <w:gridCol w:w="2595"/>
            <w:gridCol w:w="3735"/>
          </w:tblGrid>
        </w:tblGridChange>
      </w:tblGrid>
      <w:tr>
        <w:trPr>
          <w:cantSplit w:val="0"/>
          <w:trHeight w:val="237.978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4">
            <w:pPr>
              <w:pageBreakBefore w:val="0"/>
              <w:spacing w:line="240" w:lineRule="auto"/>
              <w:rPr/>
            </w:pPr>
            <w:r w:rsidDel="00000000" w:rsidR="00000000" w:rsidRPr="00000000">
              <w:rPr>
                <w:rtl w:val="0"/>
              </w:rPr>
              <w:t xml:space="preserve">Version</w:t>
            </w:r>
          </w:p>
        </w:tc>
        <w:tc>
          <w:tcPr>
            <w:tcMar>
              <w:top w:w="100.0" w:type="dxa"/>
              <w:left w:w="100.0" w:type="dxa"/>
              <w:bottom w:w="100.0" w:type="dxa"/>
              <w:right w:w="100.0" w:type="dxa"/>
            </w:tcMar>
            <w:vAlign w:val="top"/>
          </w:tcPr>
          <w:p w:rsidR="00000000" w:rsidDel="00000000" w:rsidP="00000000" w:rsidRDefault="00000000" w:rsidRPr="00000000" w14:paraId="00000005">
            <w:pPr>
              <w:pageBreakBefore w:val="0"/>
              <w:spacing w:line="240" w:lineRule="auto"/>
              <w:rPr/>
            </w:pPr>
            <w:r w:rsidDel="00000000" w:rsidR="00000000" w:rsidRPr="00000000">
              <w:rPr>
                <w:rtl w:val="0"/>
              </w:rPr>
              <w:t xml:space="preserve">Date</w:t>
            </w:r>
          </w:p>
        </w:tc>
        <w:tc>
          <w:tcPr>
            <w:tcMar>
              <w:top w:w="100.0" w:type="dxa"/>
              <w:left w:w="100.0" w:type="dxa"/>
              <w:bottom w:w="100.0" w:type="dxa"/>
              <w:right w:w="100.0" w:type="dxa"/>
            </w:tcMar>
            <w:vAlign w:val="top"/>
          </w:tcPr>
          <w:p w:rsidR="00000000" w:rsidDel="00000000" w:rsidP="00000000" w:rsidRDefault="00000000" w:rsidRPr="00000000" w14:paraId="00000006">
            <w:pPr>
              <w:pageBreakBefore w:val="0"/>
              <w:spacing w:line="240" w:lineRule="auto"/>
              <w:rPr/>
            </w:pPr>
            <w:r w:rsidDel="00000000" w:rsidR="00000000" w:rsidRPr="00000000">
              <w:rPr>
                <w:rtl w:val="0"/>
              </w:rPr>
              <w:t xml:space="preserve">Author</w:t>
            </w:r>
          </w:p>
        </w:tc>
        <w:tc>
          <w:tcPr>
            <w:tcMar>
              <w:top w:w="100.0" w:type="dxa"/>
              <w:left w:w="100.0" w:type="dxa"/>
              <w:bottom w:w="100.0" w:type="dxa"/>
              <w:right w:w="100.0" w:type="dxa"/>
            </w:tcMar>
            <w:vAlign w:val="top"/>
          </w:tcPr>
          <w:p w:rsidR="00000000" w:rsidDel="00000000" w:rsidP="00000000" w:rsidRDefault="00000000" w:rsidRPr="00000000" w14:paraId="00000007">
            <w:pPr>
              <w:pageBreakBefore w:val="0"/>
              <w:spacing w:line="240" w:lineRule="auto"/>
              <w:rPr/>
            </w:pPr>
            <w:r w:rsidDel="00000000" w:rsidR="00000000" w:rsidRPr="00000000">
              <w:rPr>
                <w:rtl w:val="0"/>
              </w:rPr>
              <w:t xml:space="preserve">Description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8">
            <w:pPr>
              <w:pageBreakBefore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C">
            <w:pPr>
              <w:pageBreakBefore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0">
            <w:pPr>
              <w:pageBreakBefore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4">
            <w:pPr>
              <w:pageBreakBefore w:val="0"/>
              <w:spacing w:line="240" w:lineRule="auto"/>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spacing w:line="240" w:lineRule="auto"/>
              <w:rPr>
                <w:b w:val="1"/>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8">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spacing w:line="240" w:lineRule="auto"/>
              <w:rPr/>
            </w:pPr>
            <w:r w:rsidDel="00000000" w:rsidR="00000000" w:rsidRPr="00000000">
              <w:rPr>
                <w:rtl w:val="0"/>
              </w:rPr>
            </w:r>
          </w:p>
        </w:tc>
      </w:tr>
    </w:tbl>
    <w:p w:rsidR="00000000" w:rsidDel="00000000" w:rsidP="00000000" w:rsidRDefault="00000000" w:rsidRPr="00000000" w14:paraId="0000001C">
      <w:pPr>
        <w:pageBreakBefore w:val="0"/>
        <w:spacing w:line="276" w:lineRule="auto"/>
        <w:rPr/>
      </w:pPr>
      <w:r w:rsidDel="00000000" w:rsidR="00000000" w:rsidRPr="00000000">
        <w:rPr>
          <w:rtl w:val="0"/>
        </w:rPr>
      </w:r>
    </w:p>
    <w:p w:rsidR="00000000" w:rsidDel="00000000" w:rsidP="00000000" w:rsidRDefault="00000000" w:rsidRPr="00000000" w14:paraId="0000001D">
      <w:pPr>
        <w:pageBreakBefore w:val="0"/>
        <w:spacing w:line="276"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b w:val="1"/>
              </w:rPr>
            </w:pPr>
            <w:r w:rsidDel="00000000" w:rsidR="00000000" w:rsidRPr="00000000">
              <w:rPr>
                <w:b w:val="1"/>
                <w:rtl w:val="0"/>
              </w:rPr>
              <w:t xml:space="preserve">Date of Next 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b w:val="1"/>
              </w:rPr>
            </w:pPr>
            <w:r w:rsidDel="00000000" w:rsidR="00000000" w:rsidRPr="00000000">
              <w:rPr>
                <w:rtl w:val="0"/>
              </w:rPr>
            </w:r>
          </w:p>
        </w:tc>
      </w:tr>
    </w:tbl>
    <w:p w:rsidR="00000000" w:rsidDel="00000000" w:rsidP="00000000" w:rsidRDefault="00000000" w:rsidRPr="00000000" w14:paraId="00000020">
      <w:pPr>
        <w:pageBreakBefore w:val="0"/>
        <w:spacing w:line="276" w:lineRule="auto"/>
        <w:rPr/>
      </w:pPr>
      <w:r w:rsidDel="00000000" w:rsidR="00000000" w:rsidRPr="00000000">
        <w:rPr>
          <w:rtl w:val="0"/>
        </w:rPr>
      </w:r>
    </w:p>
    <w:p w:rsidR="00000000" w:rsidDel="00000000" w:rsidP="00000000" w:rsidRDefault="00000000" w:rsidRPr="00000000" w14:paraId="00000021">
      <w:pPr>
        <w:pageBreakBefore w:val="0"/>
        <w:spacing w:line="276" w:lineRule="auto"/>
        <w:rPr/>
      </w:pPr>
      <w:r w:rsidDel="00000000" w:rsidR="00000000" w:rsidRPr="00000000">
        <w:rPr>
          <w:rtl w:val="0"/>
        </w:rPr>
        <w:t xml:space="preserve">This policy will be reviewed for continued completeness, relevance, and accuracy within 1 year of being granted “final” status, and at yearly intervals thereafter.</w:t>
      </w:r>
    </w:p>
    <w:p w:rsidR="00000000" w:rsidDel="00000000" w:rsidP="00000000" w:rsidRDefault="00000000" w:rsidRPr="00000000" w14:paraId="00000022">
      <w:pPr>
        <w:pageBreakBefore w:val="0"/>
        <w:spacing w:line="276" w:lineRule="auto"/>
        <w:rPr/>
      </w:pPr>
      <w:r w:rsidDel="00000000" w:rsidR="00000000" w:rsidRPr="00000000">
        <w:rPr>
          <w:rtl w:val="0"/>
        </w:rPr>
      </w:r>
    </w:p>
    <w:p w:rsidR="00000000" w:rsidDel="00000000" w:rsidP="00000000" w:rsidRDefault="00000000" w:rsidRPr="00000000" w14:paraId="00000023">
      <w:pPr>
        <w:pageBreakBefore w:val="0"/>
        <w:spacing w:line="276" w:lineRule="auto"/>
        <w:rPr/>
      </w:pPr>
      <w:r w:rsidDel="00000000" w:rsidR="00000000" w:rsidRPr="00000000">
        <w:rPr>
          <w:rtl w:val="0"/>
        </w:rPr>
        <w:t xml:space="preserve">The version control table will show the published update date and provide a thumbnail of the major change. CAUTION: the thumbnail is not intended to summarise the change and not a substitute for reading the full text.</w:t>
      </w:r>
    </w:p>
    <w:p w:rsidR="00000000" w:rsidDel="00000000" w:rsidP="00000000" w:rsidRDefault="00000000" w:rsidRPr="00000000" w14:paraId="00000024">
      <w:pPr>
        <w:pageBreakBefore w:val="0"/>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pageBreakBefore w:val="0"/>
        <w:spacing w:line="276" w:lineRule="auto"/>
        <w:rPr>
          <w:b w:val="1"/>
          <w:i w:val="1"/>
        </w:rPr>
      </w:pPr>
      <w:bookmarkStart w:colFirst="0" w:colLast="0" w:name="_4d34og8" w:id="3"/>
      <w:bookmarkEnd w:id="3"/>
      <w:r w:rsidDel="00000000" w:rsidR="00000000" w:rsidRPr="00000000">
        <w:rPr>
          <w:b w:val="1"/>
          <w:i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6">
          <w:pPr>
            <w:pageBreakBefore w:val="0"/>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 Control Table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9360"/>
            </w:tabs>
            <w:spacing w:before="200" w:line="240" w:lineRule="auto"/>
            <w:ind w:left="0" w:firstLine="0"/>
            <w:rPr>
              <w:b w:val="1"/>
              <w:sz w:val="22"/>
              <w:szCs w:val="22"/>
            </w:rPr>
          </w:pPr>
          <w:hyperlink w:anchor="_a88l5gx7gbij">
            <w:r w:rsidDel="00000000" w:rsidR="00000000" w:rsidRPr="00000000">
              <w:rPr>
                <w:b w:val="1"/>
                <w:sz w:val="22"/>
                <w:szCs w:val="22"/>
                <w:rtl w:val="0"/>
              </w:rPr>
              <w:t xml:space="preserve">Purpose</w:t>
            </w:r>
          </w:hyperlink>
          <w:r w:rsidDel="00000000" w:rsidR="00000000" w:rsidRPr="00000000">
            <w:rPr>
              <w:b w:val="1"/>
              <w:sz w:val="22"/>
              <w:szCs w:val="22"/>
              <w:rtl w:val="0"/>
            </w:rPr>
            <w:tab/>
          </w:r>
          <w:r w:rsidDel="00000000" w:rsidR="00000000" w:rsidRPr="00000000">
            <w:fldChar w:fldCharType="begin"/>
            <w:instrText xml:space="preserve"> PAGEREF _a88l5gx7gbij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9360"/>
            </w:tabs>
            <w:spacing w:before="200" w:line="240" w:lineRule="auto"/>
            <w:ind w:left="0" w:firstLine="0"/>
            <w:rPr>
              <w:b w:val="1"/>
              <w:sz w:val="22"/>
              <w:szCs w:val="22"/>
            </w:rPr>
          </w:pPr>
          <w:hyperlink w:anchor="_sebszm58trwj">
            <w:r w:rsidDel="00000000" w:rsidR="00000000" w:rsidRPr="00000000">
              <w:rPr>
                <w:b w:val="1"/>
                <w:sz w:val="22"/>
                <w:szCs w:val="22"/>
                <w:rtl w:val="0"/>
              </w:rPr>
              <w:t xml:space="preserve">Scope</w:t>
            </w:r>
          </w:hyperlink>
          <w:r w:rsidDel="00000000" w:rsidR="00000000" w:rsidRPr="00000000">
            <w:rPr>
              <w:b w:val="1"/>
              <w:sz w:val="22"/>
              <w:szCs w:val="22"/>
              <w:rtl w:val="0"/>
            </w:rPr>
            <w:tab/>
          </w:r>
          <w:r w:rsidDel="00000000" w:rsidR="00000000" w:rsidRPr="00000000">
            <w:fldChar w:fldCharType="begin"/>
            <w:instrText xml:space="preserve"> PAGEREF _sebszm58trwj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9360"/>
            </w:tabs>
            <w:spacing w:before="200" w:line="240" w:lineRule="auto"/>
            <w:ind w:left="0" w:firstLine="0"/>
            <w:rPr>
              <w:b w:val="1"/>
              <w:sz w:val="22"/>
              <w:szCs w:val="22"/>
            </w:rPr>
          </w:pPr>
          <w:hyperlink w:anchor="_ejfzpq5262v9">
            <w:r w:rsidDel="00000000" w:rsidR="00000000" w:rsidRPr="00000000">
              <w:rPr>
                <w:b w:val="1"/>
                <w:sz w:val="22"/>
                <w:szCs w:val="22"/>
                <w:rtl w:val="0"/>
              </w:rPr>
              <w:t xml:space="preserve">Policy</w:t>
            </w:r>
          </w:hyperlink>
          <w:r w:rsidDel="00000000" w:rsidR="00000000" w:rsidRPr="00000000">
            <w:rPr>
              <w:b w:val="1"/>
              <w:sz w:val="22"/>
              <w:szCs w:val="22"/>
              <w:rtl w:val="0"/>
            </w:rPr>
            <w:tab/>
          </w:r>
          <w:r w:rsidDel="00000000" w:rsidR="00000000" w:rsidRPr="00000000">
            <w:fldChar w:fldCharType="begin"/>
            <w:instrText xml:space="preserve"> PAGEREF _ejfzpq5262v9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9360"/>
            </w:tabs>
            <w:spacing w:before="60" w:line="240" w:lineRule="auto"/>
            <w:ind w:left="360" w:firstLine="0"/>
            <w:rPr>
              <w:b w:val="1"/>
              <w:sz w:val="22"/>
              <w:szCs w:val="22"/>
            </w:rPr>
          </w:pPr>
          <w:hyperlink w:anchor="_mydqr1o2qie">
            <w:r w:rsidDel="00000000" w:rsidR="00000000" w:rsidRPr="00000000">
              <w:rPr>
                <w:b w:val="1"/>
                <w:sz w:val="22"/>
                <w:szCs w:val="22"/>
                <w:rtl w:val="0"/>
              </w:rPr>
              <w:t xml:space="preserve">E-mail Use</w:t>
            </w:r>
          </w:hyperlink>
          <w:r w:rsidDel="00000000" w:rsidR="00000000" w:rsidRPr="00000000">
            <w:rPr>
              <w:b w:val="1"/>
              <w:sz w:val="22"/>
              <w:szCs w:val="22"/>
              <w:rtl w:val="0"/>
            </w:rPr>
            <w:tab/>
          </w:r>
          <w:r w:rsidDel="00000000" w:rsidR="00000000" w:rsidRPr="00000000">
            <w:fldChar w:fldCharType="begin"/>
            <w:instrText xml:space="preserve"> PAGEREF _mydqr1o2qie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9360"/>
            </w:tabs>
            <w:spacing w:before="60" w:line="240" w:lineRule="auto"/>
            <w:ind w:left="360" w:firstLine="0"/>
            <w:rPr>
              <w:b w:val="1"/>
              <w:sz w:val="22"/>
              <w:szCs w:val="22"/>
            </w:rPr>
          </w:pPr>
          <w:hyperlink w:anchor="_qilv8d4mcza">
            <w:r w:rsidDel="00000000" w:rsidR="00000000" w:rsidRPr="00000000">
              <w:rPr>
                <w:b w:val="1"/>
                <w:sz w:val="22"/>
                <w:szCs w:val="22"/>
                <w:rtl w:val="0"/>
              </w:rPr>
              <w:t xml:space="preserve">Unacceptable Use of company assets</w:t>
            </w:r>
          </w:hyperlink>
          <w:r w:rsidDel="00000000" w:rsidR="00000000" w:rsidRPr="00000000">
            <w:rPr>
              <w:b w:val="1"/>
              <w:sz w:val="22"/>
              <w:szCs w:val="22"/>
              <w:rtl w:val="0"/>
            </w:rPr>
            <w:tab/>
          </w:r>
          <w:r w:rsidDel="00000000" w:rsidR="00000000" w:rsidRPr="00000000">
            <w:fldChar w:fldCharType="begin"/>
            <w:instrText xml:space="preserve"> PAGEREF _qilv8d4mcza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9360"/>
            </w:tabs>
            <w:spacing w:before="60" w:line="240" w:lineRule="auto"/>
            <w:ind w:left="360" w:firstLine="0"/>
            <w:rPr>
              <w:b w:val="1"/>
              <w:sz w:val="22"/>
              <w:szCs w:val="22"/>
            </w:rPr>
          </w:pPr>
          <w:hyperlink w:anchor="_vf53cxc4tpd0">
            <w:r w:rsidDel="00000000" w:rsidR="00000000" w:rsidRPr="00000000">
              <w:rPr>
                <w:b w:val="1"/>
                <w:sz w:val="22"/>
                <w:szCs w:val="22"/>
                <w:rtl w:val="0"/>
              </w:rPr>
              <w:t xml:space="preserve">Instant Messaging</w:t>
            </w:r>
          </w:hyperlink>
          <w:r w:rsidDel="00000000" w:rsidR="00000000" w:rsidRPr="00000000">
            <w:rPr>
              <w:b w:val="1"/>
              <w:sz w:val="22"/>
              <w:szCs w:val="22"/>
              <w:rtl w:val="0"/>
            </w:rPr>
            <w:tab/>
          </w:r>
          <w:r w:rsidDel="00000000" w:rsidR="00000000" w:rsidRPr="00000000">
            <w:fldChar w:fldCharType="begin"/>
            <w:instrText xml:space="preserve"> PAGEREF _vf53cxc4tpd0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pos="9360"/>
            </w:tabs>
            <w:spacing w:before="60" w:line="240" w:lineRule="auto"/>
            <w:ind w:left="360" w:firstLine="0"/>
            <w:rPr>
              <w:b w:val="1"/>
              <w:sz w:val="22"/>
              <w:szCs w:val="22"/>
            </w:rPr>
          </w:pPr>
          <w:hyperlink w:anchor="_87ruxv5pekf3">
            <w:r w:rsidDel="00000000" w:rsidR="00000000" w:rsidRPr="00000000">
              <w:rPr>
                <w:b w:val="1"/>
                <w:sz w:val="22"/>
                <w:szCs w:val="22"/>
                <w:rtl w:val="0"/>
              </w:rPr>
              <w:t xml:space="preserve">Overuse</w:t>
            </w:r>
          </w:hyperlink>
          <w:r w:rsidDel="00000000" w:rsidR="00000000" w:rsidRPr="00000000">
            <w:rPr>
              <w:b w:val="1"/>
              <w:sz w:val="22"/>
              <w:szCs w:val="22"/>
              <w:rtl w:val="0"/>
            </w:rPr>
            <w:tab/>
          </w:r>
          <w:r w:rsidDel="00000000" w:rsidR="00000000" w:rsidRPr="00000000">
            <w:fldChar w:fldCharType="begin"/>
            <w:instrText xml:space="preserve"> PAGEREF _87ruxv5pekf3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pos="9360"/>
            </w:tabs>
            <w:spacing w:before="60" w:line="240" w:lineRule="auto"/>
            <w:ind w:left="360" w:firstLine="0"/>
            <w:rPr>
              <w:b w:val="1"/>
              <w:sz w:val="22"/>
              <w:szCs w:val="22"/>
            </w:rPr>
          </w:pPr>
          <w:hyperlink w:anchor="_pplbfwviobtx">
            <w:r w:rsidDel="00000000" w:rsidR="00000000" w:rsidRPr="00000000">
              <w:rPr>
                <w:b w:val="1"/>
                <w:sz w:val="22"/>
                <w:szCs w:val="22"/>
                <w:rtl w:val="0"/>
              </w:rPr>
              <w:t xml:space="preserve">Web Browsing</w:t>
            </w:r>
          </w:hyperlink>
          <w:r w:rsidDel="00000000" w:rsidR="00000000" w:rsidRPr="00000000">
            <w:rPr>
              <w:b w:val="1"/>
              <w:sz w:val="22"/>
              <w:szCs w:val="22"/>
              <w:rtl w:val="0"/>
            </w:rPr>
            <w:tab/>
          </w:r>
          <w:r w:rsidDel="00000000" w:rsidR="00000000" w:rsidRPr="00000000">
            <w:fldChar w:fldCharType="begin"/>
            <w:instrText xml:space="preserve"> PAGEREF _pplbfwviobtx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pos="9360"/>
            </w:tabs>
            <w:spacing w:before="60" w:line="240" w:lineRule="auto"/>
            <w:ind w:left="360" w:firstLine="0"/>
            <w:rPr>
              <w:b w:val="1"/>
              <w:sz w:val="22"/>
              <w:szCs w:val="22"/>
            </w:rPr>
          </w:pPr>
          <w:hyperlink w:anchor="_y5rltnwpsrvh">
            <w:r w:rsidDel="00000000" w:rsidR="00000000" w:rsidRPr="00000000">
              <w:rPr>
                <w:b w:val="1"/>
                <w:sz w:val="22"/>
                <w:szCs w:val="22"/>
                <w:rtl w:val="0"/>
              </w:rPr>
              <w:t xml:space="preserve">Copyright Infringement</w:t>
            </w:r>
          </w:hyperlink>
          <w:r w:rsidDel="00000000" w:rsidR="00000000" w:rsidRPr="00000000">
            <w:rPr>
              <w:b w:val="1"/>
              <w:sz w:val="22"/>
              <w:szCs w:val="22"/>
              <w:rtl w:val="0"/>
            </w:rPr>
            <w:tab/>
          </w:r>
          <w:r w:rsidDel="00000000" w:rsidR="00000000" w:rsidRPr="00000000">
            <w:fldChar w:fldCharType="begin"/>
            <w:instrText xml:space="preserve"> PAGEREF _y5rltnwpsrvh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pos="9360"/>
            </w:tabs>
            <w:spacing w:before="60" w:line="240" w:lineRule="auto"/>
            <w:ind w:left="360" w:firstLine="0"/>
            <w:rPr>
              <w:b w:val="1"/>
              <w:sz w:val="22"/>
              <w:szCs w:val="22"/>
            </w:rPr>
          </w:pPr>
          <w:hyperlink w:anchor="_qqissi7nyalb">
            <w:r w:rsidDel="00000000" w:rsidR="00000000" w:rsidRPr="00000000">
              <w:rPr>
                <w:b w:val="1"/>
                <w:sz w:val="22"/>
                <w:szCs w:val="22"/>
                <w:rtl w:val="0"/>
              </w:rPr>
              <w:t xml:space="preserve">Remote Desktop Access</w:t>
            </w:r>
          </w:hyperlink>
          <w:r w:rsidDel="00000000" w:rsidR="00000000" w:rsidRPr="00000000">
            <w:rPr>
              <w:b w:val="1"/>
              <w:sz w:val="22"/>
              <w:szCs w:val="22"/>
              <w:rtl w:val="0"/>
            </w:rPr>
            <w:tab/>
          </w:r>
          <w:r w:rsidDel="00000000" w:rsidR="00000000" w:rsidRPr="00000000">
            <w:fldChar w:fldCharType="begin"/>
            <w:instrText xml:space="preserve"> PAGEREF _qqissi7nyalb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pos="9360"/>
            </w:tabs>
            <w:spacing w:before="60" w:line="240" w:lineRule="auto"/>
            <w:ind w:left="360" w:firstLine="0"/>
            <w:rPr>
              <w:b w:val="1"/>
              <w:sz w:val="22"/>
              <w:szCs w:val="22"/>
            </w:rPr>
          </w:pPr>
          <w:hyperlink w:anchor="_y54ydkx51ho9">
            <w:r w:rsidDel="00000000" w:rsidR="00000000" w:rsidRPr="00000000">
              <w:rPr>
                <w:b w:val="1"/>
                <w:sz w:val="22"/>
                <w:szCs w:val="22"/>
                <w:rtl w:val="0"/>
              </w:rPr>
              <w:t xml:space="preserve">Use for Illegal Activities</w:t>
            </w:r>
          </w:hyperlink>
          <w:r w:rsidDel="00000000" w:rsidR="00000000" w:rsidRPr="00000000">
            <w:rPr>
              <w:b w:val="1"/>
              <w:sz w:val="22"/>
              <w:szCs w:val="22"/>
              <w:rtl w:val="0"/>
            </w:rPr>
            <w:tab/>
          </w:r>
          <w:r w:rsidDel="00000000" w:rsidR="00000000" w:rsidRPr="00000000">
            <w:fldChar w:fldCharType="begin"/>
            <w:instrText xml:space="preserve"> PAGEREF _y54ydkx51ho9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pos="9360"/>
            </w:tabs>
            <w:spacing w:before="200" w:line="240" w:lineRule="auto"/>
            <w:ind w:left="0" w:firstLine="0"/>
            <w:rPr>
              <w:b w:val="1"/>
              <w:sz w:val="22"/>
              <w:szCs w:val="22"/>
            </w:rPr>
          </w:pPr>
          <w:hyperlink w:anchor="_oo4pebgvtuk2">
            <w:r w:rsidDel="00000000" w:rsidR="00000000" w:rsidRPr="00000000">
              <w:rPr>
                <w:b w:val="1"/>
                <w:sz w:val="22"/>
                <w:szCs w:val="22"/>
                <w:rtl w:val="0"/>
              </w:rPr>
              <w:t xml:space="preserve">Disciplinary actions</w:t>
            </w:r>
          </w:hyperlink>
          <w:r w:rsidDel="00000000" w:rsidR="00000000" w:rsidRPr="00000000">
            <w:rPr>
              <w:b w:val="1"/>
              <w:sz w:val="22"/>
              <w:szCs w:val="22"/>
              <w:rtl w:val="0"/>
            </w:rPr>
            <w:tab/>
          </w:r>
          <w:r w:rsidDel="00000000" w:rsidR="00000000" w:rsidRPr="00000000">
            <w:fldChar w:fldCharType="begin"/>
            <w:instrText xml:space="preserve"> PAGEREF _oo4pebgvtuk2 \h </w:instrText>
            <w:fldChar w:fldCharType="separate"/>
          </w:r>
          <w:r w:rsidDel="00000000" w:rsidR="00000000" w:rsidRPr="00000000">
            <w:rPr>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tabs>
              <w:tab w:val="right" w:pos="9360"/>
            </w:tabs>
            <w:spacing w:before="200" w:line="240" w:lineRule="auto"/>
            <w:ind w:left="0" w:firstLine="0"/>
            <w:rPr>
              <w:b w:val="1"/>
              <w:sz w:val="22"/>
              <w:szCs w:val="22"/>
            </w:rPr>
          </w:pPr>
          <w:hyperlink w:anchor="_6cu0cv3y3y7n">
            <w:r w:rsidDel="00000000" w:rsidR="00000000" w:rsidRPr="00000000">
              <w:rPr>
                <w:b w:val="1"/>
                <w:sz w:val="22"/>
                <w:szCs w:val="22"/>
                <w:rtl w:val="0"/>
              </w:rPr>
              <w:t xml:space="preserve">Change, Review, and Update</w:t>
            </w:r>
          </w:hyperlink>
          <w:r w:rsidDel="00000000" w:rsidR="00000000" w:rsidRPr="00000000">
            <w:rPr>
              <w:b w:val="1"/>
              <w:sz w:val="22"/>
              <w:szCs w:val="22"/>
              <w:rtl w:val="0"/>
            </w:rPr>
            <w:tab/>
          </w:r>
          <w:r w:rsidDel="00000000" w:rsidR="00000000" w:rsidRPr="00000000">
            <w:fldChar w:fldCharType="begin"/>
            <w:instrText xml:space="preserve"> PAGEREF _6cu0cv3y3y7n \h </w:instrText>
            <w:fldChar w:fldCharType="separate"/>
          </w:r>
          <w:r w:rsidDel="00000000" w:rsidR="00000000" w:rsidRPr="00000000">
            <w:rPr>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tabs>
              <w:tab w:val="right" w:pos="9360"/>
            </w:tabs>
            <w:spacing w:before="200" w:line="240" w:lineRule="auto"/>
            <w:ind w:left="0" w:firstLine="0"/>
            <w:rPr>
              <w:b w:val="1"/>
              <w:sz w:val="22"/>
              <w:szCs w:val="22"/>
            </w:rPr>
          </w:pPr>
          <w:hyperlink w:anchor="_fxvzxllev4xj">
            <w:r w:rsidDel="00000000" w:rsidR="00000000" w:rsidRPr="00000000">
              <w:rPr>
                <w:b w:val="1"/>
                <w:sz w:val="22"/>
                <w:szCs w:val="22"/>
                <w:rtl w:val="0"/>
              </w:rPr>
              <w:t xml:space="preserve">Responsibility</w:t>
            </w:r>
          </w:hyperlink>
          <w:r w:rsidDel="00000000" w:rsidR="00000000" w:rsidRPr="00000000">
            <w:rPr>
              <w:b w:val="1"/>
              <w:sz w:val="22"/>
              <w:szCs w:val="22"/>
              <w:rtl w:val="0"/>
            </w:rPr>
            <w:tab/>
          </w:r>
          <w:r w:rsidDel="00000000" w:rsidR="00000000" w:rsidRPr="00000000">
            <w:fldChar w:fldCharType="begin"/>
            <w:instrText xml:space="preserve"> PAGEREF _fxvzxllev4xj \h </w:instrText>
            <w:fldChar w:fldCharType="separate"/>
          </w:r>
          <w:r w:rsidDel="00000000" w:rsidR="00000000" w:rsidRPr="00000000">
            <w:rPr>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pageBreakBefore w:val="0"/>
            <w:tabs>
              <w:tab w:val="right" w:pos="9360"/>
            </w:tabs>
            <w:spacing w:before="200" w:line="240" w:lineRule="auto"/>
            <w:ind w:left="0" w:firstLine="0"/>
            <w:rPr>
              <w:b w:val="1"/>
              <w:sz w:val="22"/>
              <w:szCs w:val="22"/>
            </w:rPr>
          </w:pPr>
          <w:hyperlink w:anchor="_1ksv4uv">
            <w:r w:rsidDel="00000000" w:rsidR="00000000" w:rsidRPr="00000000">
              <w:rPr>
                <w:b w:val="1"/>
                <w:sz w:val="22"/>
                <w:szCs w:val="22"/>
                <w:rtl w:val="0"/>
              </w:rPr>
              <w:t xml:space="preserve">Reference</w:t>
            </w:r>
          </w:hyperlink>
          <w:r w:rsidDel="00000000" w:rsidR="00000000" w:rsidRPr="00000000">
            <w:rPr>
              <w:b w:val="1"/>
              <w:sz w:val="22"/>
              <w:szCs w:val="22"/>
              <w:rtl w:val="0"/>
            </w:rPr>
            <w:tab/>
          </w:r>
          <w:r w:rsidDel="00000000" w:rsidR="00000000" w:rsidRPr="00000000">
            <w:fldChar w:fldCharType="begin"/>
            <w:instrText xml:space="preserve"> PAGEREF _1ksv4uv \h </w:instrText>
            <w:fldChar w:fldCharType="separate"/>
          </w:r>
          <w:r w:rsidDel="00000000" w:rsidR="00000000" w:rsidRPr="00000000">
            <w:rPr>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pageBreakBefore w:val="0"/>
            <w:tabs>
              <w:tab w:val="right" w:pos="9360"/>
            </w:tabs>
            <w:spacing w:after="80" w:before="200" w:line="240" w:lineRule="auto"/>
            <w:ind w:left="0" w:firstLine="0"/>
            <w:rPr>
              <w:b w:val="1"/>
              <w:sz w:val="22"/>
              <w:szCs w:val="22"/>
            </w:rPr>
          </w:pPr>
          <w:hyperlink w:anchor="_oqj2g9kzbmil">
            <w:r w:rsidDel="00000000" w:rsidR="00000000" w:rsidRPr="00000000">
              <w:rPr>
                <w:b w:val="1"/>
                <w:sz w:val="22"/>
                <w:szCs w:val="22"/>
                <w:rtl w:val="0"/>
              </w:rPr>
              <w:t xml:space="preserve">Related Documents</w:t>
            </w:r>
          </w:hyperlink>
          <w:r w:rsidDel="00000000" w:rsidR="00000000" w:rsidRPr="00000000">
            <w:rPr>
              <w:b w:val="1"/>
              <w:sz w:val="22"/>
              <w:szCs w:val="22"/>
              <w:rtl w:val="0"/>
            </w:rPr>
            <w:tab/>
          </w:r>
          <w:r w:rsidDel="00000000" w:rsidR="00000000" w:rsidRPr="00000000">
            <w:fldChar w:fldCharType="begin"/>
            <w:instrText xml:space="preserve"> PAGEREF _oqj2g9kzbmil \h </w:instrText>
            <w:fldChar w:fldCharType="separate"/>
          </w:r>
          <w:r w:rsidDel="00000000" w:rsidR="00000000" w:rsidRPr="00000000">
            <w:rPr>
              <w:b w:val="1"/>
              <w:sz w:val="22"/>
              <w:szCs w:val="22"/>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pStyle w:val="Heading1"/>
        <w:pageBreakBefore w:val="0"/>
        <w:spacing w:after="200" w:lineRule="auto"/>
        <w:jc w:val="both"/>
        <w:rPr>
          <w:rFonts w:ascii="Avenir" w:cs="Avenir" w:eastAsia="Avenir" w:hAnsi="Avenir"/>
          <w:b w:val="1"/>
          <w:color w:val="3a86dd"/>
          <w:u w:val="single"/>
        </w:rPr>
      </w:pPr>
      <w:bookmarkStart w:colFirst="0" w:colLast="0" w:name="_knjwqaarzfcu" w:id="4"/>
      <w:bookmarkEnd w:id="4"/>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pageBreakBefore w:val="0"/>
        <w:spacing w:after="200" w:before="0" w:lineRule="auto"/>
        <w:jc w:val="both"/>
        <w:rPr/>
      </w:pPr>
      <w:bookmarkStart w:colFirst="0" w:colLast="0" w:name="_a88l5gx7gbij" w:id="5"/>
      <w:bookmarkEnd w:id="5"/>
      <w:r w:rsidDel="00000000" w:rsidR="00000000" w:rsidRPr="00000000">
        <w:rPr>
          <w:rtl w:val="0"/>
        </w:rPr>
        <w:t xml:space="preserve">Purpose</w:t>
      </w:r>
    </w:p>
    <w:p w:rsidR="00000000" w:rsidDel="00000000" w:rsidP="00000000" w:rsidRDefault="00000000" w:rsidRPr="00000000" w14:paraId="0000003A">
      <w:pPr>
        <w:pageBreakBefore w:val="0"/>
        <w:spacing w:after="200" w:lineRule="auto"/>
        <w:jc w:val="both"/>
        <w:rPr>
          <w:sz w:val="19"/>
          <w:szCs w:val="19"/>
        </w:rPr>
      </w:pPr>
      <w:r w:rsidDel="00000000" w:rsidR="00000000" w:rsidRPr="00000000">
        <w:rPr>
          <w:rtl w:val="0"/>
        </w:rPr>
        <w:t xml:space="preserve">This policy aims to describe how </w:t>
      </w:r>
      <w:r w:rsidDel="00000000" w:rsidR="00000000" w:rsidRPr="00000000">
        <w:rPr>
          <w:i w:val="1"/>
          <w:rtl w:val="0"/>
        </w:rPr>
        <w:t xml:space="preserve">[Company]</w:t>
      </w:r>
      <w:r w:rsidDel="00000000" w:rsidR="00000000" w:rsidRPr="00000000">
        <w:rPr>
          <w:rtl w:val="0"/>
        </w:rPr>
        <w:t xml:space="preserve"> information technology resources are to be used and specifies what actions are prohibited. The purpose of this policy is to detail the acceptable use of </w:t>
      </w:r>
      <w:r w:rsidDel="00000000" w:rsidR="00000000" w:rsidRPr="00000000">
        <w:rPr>
          <w:i w:val="1"/>
          <w:rtl w:val="0"/>
        </w:rPr>
        <w:t xml:space="preserve">[Company]</w:t>
      </w:r>
      <w:r w:rsidDel="00000000" w:rsidR="00000000" w:rsidRPr="00000000">
        <w:rPr>
          <w:rtl w:val="0"/>
        </w:rPr>
        <w:t xml:space="preserve"> information technology resources for the protection of all parties involved. </w:t>
      </w:r>
      <w:r w:rsidDel="00000000" w:rsidR="00000000" w:rsidRPr="00000000">
        <w:rPr>
          <w:rtl w:val="0"/>
        </w:rPr>
      </w:r>
    </w:p>
    <w:p w:rsidR="00000000" w:rsidDel="00000000" w:rsidP="00000000" w:rsidRDefault="00000000" w:rsidRPr="00000000" w14:paraId="0000003B">
      <w:pPr>
        <w:pStyle w:val="Heading1"/>
        <w:pageBreakBefore w:val="0"/>
        <w:spacing w:after="200" w:before="0" w:lineRule="auto"/>
        <w:jc w:val="both"/>
        <w:rPr/>
      </w:pPr>
      <w:bookmarkStart w:colFirst="0" w:colLast="0" w:name="_sebszm58trwj" w:id="6"/>
      <w:bookmarkEnd w:id="6"/>
      <w:r w:rsidDel="00000000" w:rsidR="00000000" w:rsidRPr="00000000">
        <w:rPr>
          <w:rtl w:val="0"/>
        </w:rPr>
        <w:t xml:space="preserve">Scope</w:t>
      </w:r>
    </w:p>
    <w:p w:rsidR="00000000" w:rsidDel="00000000" w:rsidP="00000000" w:rsidRDefault="00000000" w:rsidRPr="00000000" w14:paraId="0000003C">
      <w:pPr>
        <w:pageBreakBefore w:val="0"/>
        <w:spacing w:after="200" w:lineRule="auto"/>
        <w:jc w:val="both"/>
        <w:rPr/>
      </w:pPr>
      <w:r w:rsidDel="00000000" w:rsidR="00000000" w:rsidRPr="00000000">
        <w:rPr>
          <w:rtl w:val="0"/>
        </w:rPr>
        <w:t xml:space="preserve">This policy applies to all </w:t>
      </w:r>
      <w:r w:rsidDel="00000000" w:rsidR="00000000" w:rsidRPr="00000000">
        <w:rPr>
          <w:i w:val="1"/>
          <w:rtl w:val="0"/>
        </w:rPr>
        <w:t xml:space="preserve">[Company]</w:t>
      </w:r>
      <w:r w:rsidDel="00000000" w:rsidR="00000000" w:rsidRPr="00000000">
        <w:rPr>
          <w:rtl w:val="0"/>
        </w:rPr>
        <w:t xml:space="preserve"> employees, contractors, third parties who access internal information and business processes.</w:t>
      </w:r>
    </w:p>
    <w:p w:rsidR="00000000" w:rsidDel="00000000" w:rsidP="00000000" w:rsidRDefault="00000000" w:rsidRPr="00000000" w14:paraId="0000003D">
      <w:pPr>
        <w:pStyle w:val="Heading1"/>
        <w:pageBreakBefore w:val="0"/>
        <w:spacing w:after="200" w:before="0" w:lineRule="auto"/>
        <w:jc w:val="both"/>
        <w:rPr/>
      </w:pPr>
      <w:bookmarkStart w:colFirst="0" w:colLast="0" w:name="_ejfzpq5262v9" w:id="7"/>
      <w:bookmarkEnd w:id="7"/>
      <w:r w:rsidDel="00000000" w:rsidR="00000000" w:rsidRPr="00000000">
        <w:rPr>
          <w:rtl w:val="0"/>
        </w:rPr>
        <w:t xml:space="preserve">Policy</w:t>
      </w:r>
    </w:p>
    <w:p w:rsidR="00000000" w:rsidDel="00000000" w:rsidP="00000000" w:rsidRDefault="00000000" w:rsidRPr="00000000" w14:paraId="0000003E">
      <w:pPr>
        <w:pStyle w:val="Heading2"/>
        <w:pageBreakBefore w:val="0"/>
        <w:spacing w:after="200" w:before="0" w:lineRule="auto"/>
        <w:jc w:val="both"/>
        <w:rPr/>
      </w:pPr>
      <w:bookmarkStart w:colFirst="0" w:colLast="0" w:name="_mydqr1o2qie" w:id="8"/>
      <w:bookmarkEnd w:id="8"/>
      <w:r w:rsidDel="00000000" w:rsidR="00000000" w:rsidRPr="00000000">
        <w:rPr>
          <w:rtl w:val="0"/>
        </w:rPr>
        <w:t xml:space="preserve">E-mail Use </w:t>
      </w:r>
    </w:p>
    <w:p w:rsidR="00000000" w:rsidDel="00000000" w:rsidP="00000000" w:rsidRDefault="00000000" w:rsidRPr="00000000" w14:paraId="0000003F">
      <w:pPr>
        <w:pageBreakBefore w:val="0"/>
        <w:numPr>
          <w:ilvl w:val="0"/>
          <w:numId w:val="5"/>
        </w:numPr>
        <w:spacing w:after="0" w:afterAutospacing="0" w:lineRule="auto"/>
        <w:ind w:left="720" w:hanging="360"/>
        <w:jc w:val="both"/>
        <w:rPr>
          <w:sz w:val="22"/>
          <w:szCs w:val="22"/>
        </w:rPr>
      </w:pPr>
      <w:r w:rsidDel="00000000" w:rsidR="00000000" w:rsidRPr="00000000">
        <w:rPr>
          <w:rtl w:val="0"/>
        </w:rPr>
        <w:t xml:space="preserve">Employees should use corporate email systems for business communications only. Personal usage of company email systems is prohibited.</w:t>
      </w:r>
    </w:p>
    <w:p w:rsidR="00000000" w:rsidDel="00000000" w:rsidP="00000000" w:rsidRDefault="00000000" w:rsidRPr="00000000" w14:paraId="00000040">
      <w:pPr>
        <w:pageBreakBefore w:val="0"/>
        <w:numPr>
          <w:ilvl w:val="0"/>
          <w:numId w:val="5"/>
        </w:numPr>
        <w:spacing w:after="0" w:afterAutospacing="0" w:lineRule="auto"/>
        <w:ind w:left="720" w:hanging="360"/>
        <w:jc w:val="both"/>
        <w:rPr>
          <w:sz w:val="22"/>
          <w:szCs w:val="22"/>
        </w:rPr>
      </w:pPr>
      <w:r w:rsidDel="00000000" w:rsidR="00000000" w:rsidRPr="00000000">
        <w:rPr>
          <w:rtl w:val="0"/>
        </w:rPr>
        <w:t xml:space="preserve">The following is never permitted, and not exhaustive: spamming, harassment, communicating threats, solicitations, chain letters, or pyramid schemes, forging of email header information, another person impersonation.</w:t>
      </w:r>
    </w:p>
    <w:p w:rsidR="00000000" w:rsidDel="00000000" w:rsidP="00000000" w:rsidRDefault="00000000" w:rsidRPr="00000000" w14:paraId="00000041">
      <w:pPr>
        <w:pageBreakBefore w:val="0"/>
        <w:numPr>
          <w:ilvl w:val="0"/>
          <w:numId w:val="5"/>
        </w:numPr>
        <w:spacing w:after="200" w:lineRule="auto"/>
        <w:ind w:left="720" w:hanging="360"/>
        <w:jc w:val="both"/>
        <w:rPr>
          <w:sz w:val="22"/>
          <w:szCs w:val="22"/>
        </w:rPr>
      </w:pPr>
      <w:r w:rsidDel="00000000" w:rsidR="00000000" w:rsidRPr="00000000">
        <w:rPr>
          <w:rtl w:val="0"/>
        </w:rPr>
        <w:t xml:space="preserve">Employees are not allowed to open email attachments from unknown senders or when such attachments are unexpected. </w:t>
      </w:r>
    </w:p>
    <w:p w:rsidR="00000000" w:rsidDel="00000000" w:rsidP="00000000" w:rsidRDefault="00000000" w:rsidRPr="00000000" w14:paraId="00000042">
      <w:pPr>
        <w:pStyle w:val="Heading2"/>
        <w:pageBreakBefore w:val="0"/>
        <w:spacing w:after="200" w:before="0" w:lineRule="auto"/>
        <w:jc w:val="both"/>
        <w:rPr/>
      </w:pPr>
      <w:bookmarkStart w:colFirst="0" w:colLast="0" w:name="_qilv8d4mcza" w:id="9"/>
      <w:bookmarkEnd w:id="9"/>
      <w:r w:rsidDel="00000000" w:rsidR="00000000" w:rsidRPr="00000000">
        <w:rPr>
          <w:rtl w:val="0"/>
        </w:rPr>
        <w:t xml:space="preserve">Unacceptable Use of company assets</w:t>
      </w:r>
    </w:p>
    <w:p w:rsidR="00000000" w:rsidDel="00000000" w:rsidP="00000000" w:rsidRDefault="00000000" w:rsidRPr="00000000" w14:paraId="00000043">
      <w:pPr>
        <w:pageBreakBefore w:val="0"/>
        <w:spacing w:after="200" w:lineRule="auto"/>
        <w:jc w:val="both"/>
        <w:rPr/>
      </w:pPr>
      <w:r w:rsidDel="00000000" w:rsidR="00000000" w:rsidRPr="00000000">
        <w:rPr>
          <w:rtl w:val="0"/>
        </w:rPr>
        <w:t xml:space="preserve">The user may not use the corporate network and systems to:</w:t>
      </w:r>
    </w:p>
    <w:p w:rsidR="00000000" w:rsidDel="00000000" w:rsidP="00000000" w:rsidRDefault="00000000" w:rsidRPr="00000000" w14:paraId="00000044">
      <w:pPr>
        <w:pageBreakBefore w:val="0"/>
        <w:numPr>
          <w:ilvl w:val="0"/>
          <w:numId w:val="4"/>
        </w:numPr>
        <w:spacing w:after="0" w:afterAutospacing="0" w:lineRule="auto"/>
        <w:ind w:left="720" w:hanging="360"/>
        <w:jc w:val="both"/>
        <w:rPr>
          <w:sz w:val="22"/>
          <w:szCs w:val="22"/>
        </w:rPr>
      </w:pPr>
      <w:r w:rsidDel="00000000" w:rsidR="00000000" w:rsidRPr="00000000">
        <w:rPr>
          <w:rtl w:val="0"/>
        </w:rPr>
        <w:t xml:space="preserve">Engage in activity that is illegal under country or international law.  </w:t>
      </w:r>
    </w:p>
    <w:p w:rsidR="00000000" w:rsidDel="00000000" w:rsidP="00000000" w:rsidRDefault="00000000" w:rsidRPr="00000000" w14:paraId="00000045">
      <w:pPr>
        <w:pageBreakBefore w:val="0"/>
        <w:numPr>
          <w:ilvl w:val="0"/>
          <w:numId w:val="4"/>
        </w:numPr>
        <w:spacing w:after="0" w:afterAutospacing="0" w:lineRule="auto"/>
        <w:ind w:left="720" w:hanging="360"/>
        <w:jc w:val="both"/>
        <w:rPr>
          <w:sz w:val="22"/>
          <w:szCs w:val="22"/>
        </w:rPr>
      </w:pPr>
      <w:r w:rsidDel="00000000" w:rsidR="00000000" w:rsidRPr="00000000">
        <w:rPr>
          <w:rtl w:val="0"/>
        </w:rPr>
        <w:t xml:space="preserve">Engage in any activities that may cause embarrassment, loss of reputation, or other harm to the company.  </w:t>
      </w:r>
    </w:p>
    <w:p w:rsidR="00000000" w:rsidDel="00000000" w:rsidP="00000000" w:rsidRDefault="00000000" w:rsidRPr="00000000" w14:paraId="00000046">
      <w:pPr>
        <w:pageBreakBefore w:val="0"/>
        <w:numPr>
          <w:ilvl w:val="0"/>
          <w:numId w:val="4"/>
        </w:numPr>
        <w:spacing w:after="0" w:afterAutospacing="0" w:lineRule="auto"/>
        <w:ind w:left="720" w:hanging="360"/>
        <w:jc w:val="both"/>
        <w:rPr>
          <w:sz w:val="22"/>
          <w:szCs w:val="22"/>
        </w:rPr>
      </w:pPr>
      <w:r w:rsidDel="00000000" w:rsidR="00000000" w:rsidRPr="00000000">
        <w:rPr>
          <w:rtl w:val="0"/>
        </w:rPr>
        <w:t xml:space="preserve">Disseminate defamatory, discriminatory, vilifying, sexist, racist, abusive, rude, annoying, insulting, threatening, obscene, or otherwise inappropriate messages or media.  </w:t>
      </w:r>
    </w:p>
    <w:p w:rsidR="00000000" w:rsidDel="00000000" w:rsidP="00000000" w:rsidRDefault="00000000" w:rsidRPr="00000000" w14:paraId="00000047">
      <w:pPr>
        <w:pageBreakBefore w:val="0"/>
        <w:numPr>
          <w:ilvl w:val="0"/>
          <w:numId w:val="4"/>
        </w:numPr>
        <w:spacing w:after="0" w:afterAutospacing="0" w:lineRule="auto"/>
        <w:ind w:left="720" w:hanging="360"/>
        <w:jc w:val="both"/>
        <w:rPr>
          <w:sz w:val="22"/>
          <w:szCs w:val="22"/>
        </w:rPr>
      </w:pPr>
      <w:r w:rsidDel="00000000" w:rsidR="00000000" w:rsidRPr="00000000">
        <w:rPr>
          <w:rtl w:val="0"/>
        </w:rPr>
        <w:t xml:space="preserve">Engage in activities that cause an invasion of privacy.</w:t>
      </w:r>
    </w:p>
    <w:p w:rsidR="00000000" w:rsidDel="00000000" w:rsidP="00000000" w:rsidRDefault="00000000" w:rsidRPr="00000000" w14:paraId="00000048">
      <w:pPr>
        <w:pageBreakBefore w:val="0"/>
        <w:numPr>
          <w:ilvl w:val="0"/>
          <w:numId w:val="4"/>
        </w:numPr>
        <w:spacing w:after="0" w:afterAutospacing="0" w:lineRule="auto"/>
        <w:ind w:left="720" w:hanging="360"/>
        <w:jc w:val="both"/>
        <w:rPr>
          <w:sz w:val="22"/>
          <w:szCs w:val="22"/>
        </w:rPr>
      </w:pPr>
      <w:r w:rsidDel="00000000" w:rsidR="00000000" w:rsidRPr="00000000">
        <w:rPr>
          <w:rtl w:val="0"/>
        </w:rPr>
        <w:t xml:space="preserve">Engage in activities that cause disruption to the workplace environment or create a hostile workplace.</w:t>
      </w:r>
    </w:p>
    <w:p w:rsidR="00000000" w:rsidDel="00000000" w:rsidP="00000000" w:rsidRDefault="00000000" w:rsidRPr="00000000" w14:paraId="00000049">
      <w:pPr>
        <w:pageBreakBefore w:val="0"/>
        <w:numPr>
          <w:ilvl w:val="0"/>
          <w:numId w:val="4"/>
        </w:numPr>
        <w:spacing w:after="0" w:afterAutospacing="0" w:lineRule="auto"/>
        <w:ind w:left="720" w:hanging="360"/>
        <w:jc w:val="both"/>
        <w:rPr>
          <w:sz w:val="22"/>
          <w:szCs w:val="22"/>
        </w:rPr>
      </w:pPr>
      <w:r w:rsidDel="00000000" w:rsidR="00000000" w:rsidRPr="00000000">
        <w:rPr>
          <w:rtl w:val="0"/>
        </w:rPr>
        <w:t xml:space="preserve">Make fraudulent offers for products or services.</w:t>
      </w:r>
    </w:p>
    <w:p w:rsidR="00000000" w:rsidDel="00000000" w:rsidP="00000000" w:rsidRDefault="00000000" w:rsidRPr="00000000" w14:paraId="0000004A">
      <w:pPr>
        <w:pageBreakBefore w:val="0"/>
        <w:numPr>
          <w:ilvl w:val="0"/>
          <w:numId w:val="4"/>
        </w:numPr>
        <w:spacing w:after="0" w:afterAutospacing="0" w:lineRule="auto"/>
        <w:ind w:left="720" w:hanging="360"/>
        <w:jc w:val="both"/>
        <w:rPr>
          <w:sz w:val="22"/>
          <w:szCs w:val="22"/>
        </w:rPr>
      </w:pPr>
      <w:r w:rsidDel="00000000" w:rsidR="00000000" w:rsidRPr="00000000">
        <w:rPr>
          <w:rtl w:val="0"/>
        </w:rPr>
        <w:t xml:space="preserve">Install or distribute unlicensed or "pirated" software.</w:t>
      </w:r>
    </w:p>
    <w:p w:rsidR="00000000" w:rsidDel="00000000" w:rsidP="00000000" w:rsidRDefault="00000000" w:rsidRPr="00000000" w14:paraId="0000004B">
      <w:pPr>
        <w:pageBreakBefore w:val="0"/>
        <w:numPr>
          <w:ilvl w:val="0"/>
          <w:numId w:val="4"/>
        </w:numPr>
        <w:spacing w:after="200" w:lineRule="auto"/>
        <w:ind w:left="720" w:hanging="360"/>
        <w:jc w:val="both"/>
        <w:rPr>
          <w:sz w:val="22"/>
          <w:szCs w:val="22"/>
        </w:rPr>
      </w:pPr>
      <w:r w:rsidDel="00000000" w:rsidR="00000000" w:rsidRPr="00000000">
        <w:rPr>
          <w:rtl w:val="0"/>
        </w:rPr>
        <w:t xml:space="preserve">Reveal personal or network passwords to others, including family, friends, or other household members, working from home or remote locations.</w:t>
      </w:r>
    </w:p>
    <w:p w:rsidR="00000000" w:rsidDel="00000000" w:rsidP="00000000" w:rsidRDefault="00000000" w:rsidRPr="00000000" w14:paraId="0000004C">
      <w:pPr>
        <w:pStyle w:val="Heading2"/>
        <w:pageBreakBefore w:val="0"/>
        <w:spacing w:after="200" w:before="0" w:lineRule="auto"/>
        <w:jc w:val="both"/>
        <w:rPr/>
      </w:pPr>
      <w:bookmarkStart w:colFirst="0" w:colLast="0" w:name="_vf53cxc4tpd0" w:id="10"/>
      <w:bookmarkEnd w:id="10"/>
      <w:r w:rsidDel="00000000" w:rsidR="00000000" w:rsidRPr="00000000">
        <w:rPr>
          <w:rtl w:val="0"/>
        </w:rPr>
        <w:t xml:space="preserve">Instant Messaging</w:t>
      </w:r>
    </w:p>
    <w:p w:rsidR="00000000" w:rsidDel="00000000" w:rsidP="00000000" w:rsidRDefault="00000000" w:rsidRPr="00000000" w14:paraId="0000004D">
      <w:pPr>
        <w:pageBreakBefore w:val="0"/>
        <w:spacing w:after="200" w:lineRule="auto"/>
        <w:jc w:val="both"/>
        <w:rPr/>
      </w:pPr>
      <w:r w:rsidDel="00000000" w:rsidR="00000000" w:rsidRPr="00000000">
        <w:rPr>
          <w:rtl w:val="0"/>
        </w:rPr>
        <w:t xml:space="preserve">Instant Messaging is never allowed for corporate communications, except via the following explicitly approved instant messaging platforms: Slack, Skype, Microsoft Teams, and Google Chat.</w:t>
      </w:r>
    </w:p>
    <w:p w:rsidR="00000000" w:rsidDel="00000000" w:rsidP="00000000" w:rsidRDefault="00000000" w:rsidRPr="00000000" w14:paraId="0000004E">
      <w:pPr>
        <w:pStyle w:val="Heading2"/>
        <w:pageBreakBefore w:val="0"/>
        <w:spacing w:after="200" w:before="0" w:lineRule="auto"/>
        <w:jc w:val="both"/>
        <w:rPr/>
      </w:pPr>
      <w:bookmarkStart w:colFirst="0" w:colLast="0" w:name="_87ruxv5pekf3" w:id="11"/>
      <w:bookmarkEnd w:id="11"/>
      <w:r w:rsidDel="00000000" w:rsidR="00000000" w:rsidRPr="00000000">
        <w:rPr>
          <w:rtl w:val="0"/>
        </w:rPr>
        <w:t xml:space="preserve">Overuse</w:t>
      </w:r>
    </w:p>
    <w:p w:rsidR="00000000" w:rsidDel="00000000" w:rsidP="00000000" w:rsidRDefault="00000000" w:rsidRPr="00000000" w14:paraId="0000004F">
      <w:pPr>
        <w:pageBreakBefore w:val="0"/>
        <w:spacing w:after="200" w:lineRule="auto"/>
        <w:jc w:val="both"/>
        <w:rPr/>
      </w:pPr>
      <w:r w:rsidDel="00000000" w:rsidR="00000000" w:rsidRPr="00000000">
        <w:rPr>
          <w:rtl w:val="0"/>
        </w:rPr>
        <w:t xml:space="preserve">Actions detrimental to the computer network or other corporate resources or negatively affect job performance are not permitted.</w:t>
      </w:r>
    </w:p>
    <w:p w:rsidR="00000000" w:rsidDel="00000000" w:rsidP="00000000" w:rsidRDefault="00000000" w:rsidRPr="00000000" w14:paraId="00000050">
      <w:pPr>
        <w:pStyle w:val="Heading2"/>
        <w:pageBreakBefore w:val="0"/>
        <w:spacing w:after="200" w:before="0" w:lineRule="auto"/>
        <w:jc w:val="both"/>
        <w:rPr/>
      </w:pPr>
      <w:bookmarkStart w:colFirst="0" w:colLast="0" w:name="_pplbfwviobtx" w:id="12"/>
      <w:bookmarkEnd w:id="12"/>
      <w:r w:rsidDel="00000000" w:rsidR="00000000" w:rsidRPr="00000000">
        <w:rPr>
          <w:rtl w:val="0"/>
        </w:rPr>
        <w:t xml:space="preserve">Web Browsing</w:t>
      </w:r>
    </w:p>
    <w:p w:rsidR="00000000" w:rsidDel="00000000" w:rsidP="00000000" w:rsidRDefault="00000000" w:rsidRPr="00000000" w14:paraId="00000051">
      <w:pPr>
        <w:pageBreakBefore w:val="0"/>
        <w:spacing w:after="200" w:lineRule="auto"/>
        <w:jc w:val="both"/>
        <w:rPr/>
      </w:pPr>
      <w:r w:rsidDel="00000000" w:rsidR="00000000" w:rsidRPr="00000000">
        <w:rPr>
          <w:rtl w:val="0"/>
        </w:rPr>
        <w:t xml:space="preserve">The user should recognize this when using the Internet and understand that it is a public domain and must use the Internet at his or her own risk. The company is expressly not responsible for any information that the user views, reads, or downloads from the Internet.</w:t>
      </w:r>
    </w:p>
    <w:p w:rsidR="00000000" w:rsidDel="00000000" w:rsidP="00000000" w:rsidRDefault="00000000" w:rsidRPr="00000000" w14:paraId="00000052">
      <w:pPr>
        <w:pStyle w:val="Heading2"/>
        <w:pageBreakBefore w:val="0"/>
        <w:spacing w:after="200" w:before="0" w:lineRule="auto"/>
        <w:jc w:val="both"/>
        <w:rPr/>
      </w:pPr>
      <w:bookmarkStart w:colFirst="0" w:colLast="0" w:name="_y5rltnwpsrvh" w:id="13"/>
      <w:bookmarkEnd w:id="13"/>
      <w:r w:rsidDel="00000000" w:rsidR="00000000" w:rsidRPr="00000000">
        <w:rPr>
          <w:rtl w:val="0"/>
        </w:rPr>
        <w:t xml:space="preserve">Copyright Infringement</w:t>
      </w:r>
    </w:p>
    <w:p w:rsidR="00000000" w:rsidDel="00000000" w:rsidP="00000000" w:rsidRDefault="00000000" w:rsidRPr="00000000" w14:paraId="00000053">
      <w:pPr>
        <w:pageBreakBefore w:val="0"/>
        <w:spacing w:after="200" w:lineRule="auto"/>
        <w:jc w:val="both"/>
        <w:rPr>
          <w:sz w:val="24"/>
          <w:szCs w:val="24"/>
        </w:rPr>
      </w:pPr>
      <w:r w:rsidDel="00000000" w:rsidR="00000000" w:rsidRPr="00000000">
        <w:rPr>
          <w:rtl w:val="0"/>
        </w:rPr>
        <w:t xml:space="preserve">The company's computer systems and networks must not be used to download, upload, or otherwise handle illegal and unauthorized copyrighted content.</w:t>
      </w:r>
      <w:r w:rsidDel="00000000" w:rsidR="00000000" w:rsidRPr="00000000">
        <w:rPr>
          <w:rtl w:val="0"/>
        </w:rPr>
      </w:r>
    </w:p>
    <w:p w:rsidR="00000000" w:rsidDel="00000000" w:rsidP="00000000" w:rsidRDefault="00000000" w:rsidRPr="00000000" w14:paraId="00000054">
      <w:pPr>
        <w:pStyle w:val="Heading2"/>
        <w:pageBreakBefore w:val="0"/>
        <w:spacing w:after="200" w:before="0" w:lineRule="auto"/>
        <w:jc w:val="both"/>
        <w:rPr/>
      </w:pPr>
      <w:bookmarkStart w:colFirst="0" w:colLast="0" w:name="_qqissi7nyalb" w:id="14"/>
      <w:bookmarkEnd w:id="14"/>
      <w:r w:rsidDel="00000000" w:rsidR="00000000" w:rsidRPr="00000000">
        <w:rPr>
          <w:rtl w:val="0"/>
        </w:rPr>
        <w:t xml:space="preserve">Remote Desktop Access</w:t>
      </w:r>
    </w:p>
    <w:p w:rsidR="00000000" w:rsidDel="00000000" w:rsidP="00000000" w:rsidRDefault="00000000" w:rsidRPr="00000000" w14:paraId="00000055">
      <w:pPr>
        <w:pageBreakBefore w:val="0"/>
        <w:spacing w:after="200" w:lineRule="auto"/>
        <w:jc w:val="both"/>
        <w:rPr>
          <w:sz w:val="24"/>
          <w:szCs w:val="24"/>
        </w:rPr>
      </w:pPr>
      <w:r w:rsidDel="00000000" w:rsidR="00000000" w:rsidRPr="00000000">
        <w:rPr>
          <w:rtl w:val="0"/>
        </w:rPr>
        <w:t xml:space="preserve">Use of remote desktop software and services (such as Citrix, VNC, GoToMyPC, etc.) is prohibited.</w:t>
      </w:r>
      <w:r w:rsidDel="00000000" w:rsidR="00000000" w:rsidRPr="00000000">
        <w:rPr>
          <w:rtl w:val="0"/>
        </w:rPr>
      </w:r>
    </w:p>
    <w:p w:rsidR="00000000" w:rsidDel="00000000" w:rsidP="00000000" w:rsidRDefault="00000000" w:rsidRPr="00000000" w14:paraId="00000056">
      <w:pPr>
        <w:pStyle w:val="Heading2"/>
        <w:pageBreakBefore w:val="0"/>
        <w:spacing w:after="200" w:before="0" w:lineRule="auto"/>
        <w:jc w:val="both"/>
        <w:rPr/>
      </w:pPr>
      <w:bookmarkStart w:colFirst="0" w:colLast="0" w:name="_y54ydkx51ho9" w:id="15"/>
      <w:bookmarkEnd w:id="15"/>
      <w:r w:rsidDel="00000000" w:rsidR="00000000" w:rsidRPr="00000000">
        <w:rPr>
          <w:rtl w:val="0"/>
        </w:rPr>
        <w:t xml:space="preserve">Use for Illegal Activities</w:t>
      </w:r>
    </w:p>
    <w:p w:rsidR="00000000" w:rsidDel="00000000" w:rsidP="00000000" w:rsidRDefault="00000000" w:rsidRPr="00000000" w14:paraId="00000057">
      <w:pPr>
        <w:pageBreakBefore w:val="0"/>
        <w:spacing w:after="200" w:lineRule="auto"/>
        <w:jc w:val="both"/>
        <w:rPr/>
      </w:pPr>
      <w:r w:rsidDel="00000000" w:rsidR="00000000" w:rsidRPr="00000000">
        <w:rPr>
          <w:rtl w:val="0"/>
        </w:rPr>
        <w:t xml:space="preserve">No company computer systems may be knowingly used for illegal activities.  </w:t>
      </w:r>
    </w:p>
    <w:p w:rsidR="00000000" w:rsidDel="00000000" w:rsidP="00000000" w:rsidRDefault="00000000" w:rsidRPr="00000000" w14:paraId="00000058">
      <w:pPr>
        <w:pageBreakBefore w:val="0"/>
        <w:spacing w:after="200" w:lineRule="auto"/>
        <w:jc w:val="both"/>
        <w:rPr/>
      </w:pPr>
      <w:r w:rsidDel="00000000" w:rsidR="00000000" w:rsidRPr="00000000">
        <w:rPr>
          <w:rtl w:val="0"/>
        </w:rPr>
        <w:t xml:space="preserve">Prohibited actions:</w:t>
      </w:r>
    </w:p>
    <w:p w:rsidR="00000000" w:rsidDel="00000000" w:rsidP="00000000" w:rsidRDefault="00000000" w:rsidRPr="00000000" w14:paraId="00000059">
      <w:pPr>
        <w:pageBreakBefore w:val="0"/>
        <w:numPr>
          <w:ilvl w:val="0"/>
          <w:numId w:val="3"/>
        </w:numPr>
        <w:spacing w:after="0" w:afterAutospacing="0" w:lineRule="auto"/>
        <w:ind w:left="720" w:hanging="360"/>
        <w:jc w:val="both"/>
        <w:rPr>
          <w:sz w:val="22"/>
          <w:szCs w:val="22"/>
        </w:rPr>
      </w:pPr>
      <w:r w:rsidDel="00000000" w:rsidR="00000000" w:rsidRPr="00000000">
        <w:rPr>
          <w:rtl w:val="0"/>
        </w:rPr>
        <w:t xml:space="preserve">Port scanning, security scanning, network hacking, packet sniffing, packet spoofing, denial of service, wireless hacking, keystroke logging, or other IT information gathering techniques when not part of an employee's job function.</w:t>
      </w:r>
    </w:p>
    <w:p w:rsidR="00000000" w:rsidDel="00000000" w:rsidP="00000000" w:rsidRDefault="00000000" w:rsidRPr="00000000" w14:paraId="0000005A">
      <w:pPr>
        <w:pageBreakBefore w:val="0"/>
        <w:numPr>
          <w:ilvl w:val="0"/>
          <w:numId w:val="3"/>
        </w:numPr>
        <w:spacing w:after="0" w:afterAutospacing="0" w:lineRule="auto"/>
        <w:ind w:left="720" w:hanging="360"/>
        <w:jc w:val="both"/>
        <w:rPr>
          <w:sz w:val="22"/>
          <w:szCs w:val="22"/>
        </w:rPr>
      </w:pPr>
      <w:r w:rsidDel="00000000" w:rsidR="00000000" w:rsidRPr="00000000">
        <w:rPr>
          <w:rtl w:val="0"/>
        </w:rPr>
        <w:t xml:space="preserve">Act that may be considered an attempt to gain unauthorized access to or escalate privileges on a computer or other electronic system, terrorism.</w:t>
      </w:r>
    </w:p>
    <w:p w:rsidR="00000000" w:rsidDel="00000000" w:rsidP="00000000" w:rsidRDefault="00000000" w:rsidRPr="00000000" w14:paraId="0000005B">
      <w:pPr>
        <w:pageBreakBefore w:val="0"/>
        <w:numPr>
          <w:ilvl w:val="0"/>
          <w:numId w:val="3"/>
        </w:numPr>
        <w:spacing w:after="0" w:afterAutospacing="0" w:lineRule="auto"/>
        <w:ind w:left="720" w:hanging="360"/>
        <w:jc w:val="both"/>
        <w:rPr>
          <w:sz w:val="22"/>
          <w:szCs w:val="22"/>
        </w:rPr>
      </w:pPr>
      <w:r w:rsidDel="00000000" w:rsidR="00000000" w:rsidRPr="00000000">
        <w:rPr>
          <w:rtl w:val="0"/>
        </w:rPr>
        <w:t xml:space="preserve">Identity theft or spying.</w:t>
      </w:r>
    </w:p>
    <w:p w:rsidR="00000000" w:rsidDel="00000000" w:rsidP="00000000" w:rsidRDefault="00000000" w:rsidRPr="00000000" w14:paraId="0000005C">
      <w:pPr>
        <w:pageBreakBefore w:val="0"/>
        <w:numPr>
          <w:ilvl w:val="0"/>
          <w:numId w:val="3"/>
        </w:numPr>
        <w:spacing w:after="0" w:afterAutospacing="0" w:lineRule="auto"/>
        <w:ind w:left="720" w:hanging="360"/>
        <w:jc w:val="both"/>
        <w:rPr>
          <w:sz w:val="22"/>
          <w:szCs w:val="22"/>
        </w:rPr>
      </w:pPr>
      <w:r w:rsidDel="00000000" w:rsidR="00000000" w:rsidRPr="00000000">
        <w:rPr>
          <w:rtl w:val="0"/>
        </w:rPr>
        <w:t xml:space="preserve">Downloading, storing, or distributing violent, perverse, obscene, lewd, or offensive material as deemed by applicable statutes.</w:t>
      </w:r>
    </w:p>
    <w:p w:rsidR="00000000" w:rsidDel="00000000" w:rsidP="00000000" w:rsidRDefault="00000000" w:rsidRPr="00000000" w14:paraId="0000005D">
      <w:pPr>
        <w:pageBreakBefore w:val="0"/>
        <w:numPr>
          <w:ilvl w:val="0"/>
          <w:numId w:val="3"/>
        </w:numPr>
        <w:spacing w:after="200" w:lineRule="auto"/>
        <w:ind w:left="720" w:hanging="360"/>
        <w:jc w:val="both"/>
        <w:rPr>
          <w:sz w:val="22"/>
          <w:szCs w:val="22"/>
        </w:rPr>
      </w:pPr>
      <w:r w:rsidDel="00000000" w:rsidR="00000000" w:rsidRPr="00000000">
        <w:rPr>
          <w:rtl w:val="0"/>
        </w:rPr>
        <w:t xml:space="preserve">Downloading, storing, or distributing copyrighted material.</w:t>
      </w:r>
      <w:r w:rsidDel="00000000" w:rsidR="00000000" w:rsidRPr="00000000">
        <w:rPr>
          <w:rtl w:val="0"/>
        </w:rPr>
      </w:r>
    </w:p>
    <w:p w:rsidR="00000000" w:rsidDel="00000000" w:rsidP="00000000" w:rsidRDefault="00000000" w:rsidRPr="00000000" w14:paraId="0000005E">
      <w:pPr>
        <w:pStyle w:val="Heading1"/>
        <w:pageBreakBefore w:val="0"/>
        <w:spacing w:after="200" w:before="0" w:lineRule="auto"/>
        <w:jc w:val="both"/>
        <w:rPr/>
      </w:pPr>
      <w:bookmarkStart w:colFirst="0" w:colLast="0" w:name="_oo4pebgvtuk2" w:id="16"/>
      <w:bookmarkEnd w:id="16"/>
      <w:r w:rsidDel="00000000" w:rsidR="00000000" w:rsidRPr="00000000">
        <w:rPr>
          <w:rtl w:val="0"/>
        </w:rPr>
        <w:t xml:space="preserve">Disciplinary actions</w:t>
      </w:r>
    </w:p>
    <w:p w:rsidR="00000000" w:rsidDel="00000000" w:rsidP="00000000" w:rsidRDefault="00000000" w:rsidRPr="00000000" w14:paraId="0000005F">
      <w:pPr>
        <w:pageBreakBefore w:val="0"/>
        <w:spacing w:after="200" w:lineRule="auto"/>
        <w:jc w:val="both"/>
        <w:rPr>
          <w:highlight w:val="white"/>
        </w:rPr>
      </w:pPr>
      <w:r w:rsidDel="00000000" w:rsidR="00000000" w:rsidRPr="00000000">
        <w:rPr>
          <w:highlight w:val="white"/>
          <w:rtl w:val="0"/>
        </w:rPr>
        <w:t xml:space="preserve">Employees who violate this policy may face disciplinary consequences in proportion to their violation. </w:t>
      </w:r>
      <w:r w:rsidDel="00000000" w:rsidR="00000000" w:rsidRPr="00000000">
        <w:rPr>
          <w:highlight w:val="white"/>
          <w:rtl w:val="0"/>
        </w:rPr>
        <w:t xml:space="preserve">Management</w:t>
      </w:r>
      <w:r w:rsidDel="00000000" w:rsidR="00000000" w:rsidRPr="00000000">
        <w:rPr>
          <w:highlight w:val="white"/>
          <w:rtl w:val="0"/>
        </w:rPr>
        <w:t xml:space="preserve"> will determine how serious an employee’s offense is and take the appropriate action.</w:t>
      </w:r>
    </w:p>
    <w:p w:rsidR="00000000" w:rsidDel="00000000" w:rsidP="00000000" w:rsidRDefault="00000000" w:rsidRPr="00000000" w14:paraId="00000060">
      <w:pPr>
        <w:pStyle w:val="Heading1"/>
        <w:pageBreakBefore w:val="0"/>
        <w:spacing w:after="200" w:before="0" w:lineRule="auto"/>
        <w:jc w:val="both"/>
        <w:rPr/>
      </w:pPr>
      <w:bookmarkStart w:colFirst="0" w:colLast="0" w:name="_6cu0cv3y3y7n" w:id="17"/>
      <w:bookmarkEnd w:id="17"/>
      <w:r w:rsidDel="00000000" w:rsidR="00000000" w:rsidRPr="00000000">
        <w:rPr>
          <w:rtl w:val="0"/>
        </w:rPr>
        <w:t xml:space="preserve">Change, Review, and Update</w:t>
      </w:r>
    </w:p>
    <w:p w:rsidR="00000000" w:rsidDel="00000000" w:rsidP="00000000" w:rsidRDefault="00000000" w:rsidRPr="00000000" w14:paraId="00000061">
      <w:pPr>
        <w:pageBreakBefore w:val="0"/>
        <w:spacing w:after="200" w:lineRule="auto"/>
        <w:jc w:val="both"/>
        <w:rPr>
          <w:highlight w:val="white"/>
        </w:rPr>
      </w:pPr>
      <w:r w:rsidDel="00000000" w:rsidR="00000000" w:rsidRPr="00000000">
        <w:rPr>
          <w:rtl w:val="0"/>
        </w:rPr>
        <w:t xml:space="preserve">This policy shall be reviewed once every year unless the owner considers an earlier review necessary to ensure that the policy remains current. Changes to this policy shall be exclusively performed by the </w:t>
      </w:r>
      <w:r w:rsidDel="00000000" w:rsidR="00000000" w:rsidRPr="00000000">
        <w:rPr>
          <w:rtl w:val="0"/>
        </w:rPr>
        <w:t xml:space="preserve">ISMS Manager</w:t>
      </w:r>
      <w:r w:rsidDel="00000000" w:rsidR="00000000" w:rsidRPr="00000000">
        <w:rPr>
          <w:rtl w:val="0"/>
        </w:rPr>
        <w:t xml:space="preserve"> and approved by the </w:t>
      </w:r>
      <w:r w:rsidDel="00000000" w:rsidR="00000000" w:rsidRPr="00000000">
        <w:rPr>
          <w:rtl w:val="0"/>
        </w:rPr>
        <w:t xml:space="preserve">ISMS Committee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2">
      <w:pPr>
        <w:pStyle w:val="Heading1"/>
        <w:pageBreakBefore w:val="0"/>
        <w:spacing w:after="200" w:before="0" w:lineRule="auto"/>
        <w:jc w:val="both"/>
        <w:rPr/>
      </w:pPr>
      <w:bookmarkStart w:colFirst="0" w:colLast="0" w:name="_fxvzxllev4xj" w:id="18"/>
      <w:bookmarkEnd w:id="18"/>
      <w:r w:rsidDel="00000000" w:rsidR="00000000" w:rsidRPr="00000000">
        <w:rPr>
          <w:rtl w:val="0"/>
        </w:rPr>
        <w:t xml:space="preserve">Responsibility</w:t>
      </w:r>
    </w:p>
    <w:p w:rsidR="00000000" w:rsidDel="00000000" w:rsidP="00000000" w:rsidRDefault="00000000" w:rsidRPr="00000000" w14:paraId="00000063">
      <w:pPr>
        <w:pageBreakBefore w:val="0"/>
        <w:spacing w:after="200" w:lineRule="auto"/>
        <w:jc w:val="both"/>
        <w:rPr/>
      </w:pPr>
      <w:r w:rsidDel="00000000" w:rsidR="00000000" w:rsidRPr="00000000">
        <w:rPr>
          <w:rtl w:val="0"/>
        </w:rPr>
        <w:t xml:space="preserve">This is the responsibility of the </w:t>
      </w:r>
      <w:r w:rsidDel="00000000" w:rsidR="00000000" w:rsidRPr="00000000">
        <w:rPr>
          <w:rtl w:val="0"/>
        </w:rPr>
        <w:t xml:space="preserve">ISMS Manager</w:t>
      </w:r>
      <w:r w:rsidDel="00000000" w:rsidR="00000000" w:rsidRPr="00000000">
        <w:rPr>
          <w:rtl w:val="0"/>
        </w:rPr>
        <w:t xml:space="preserve"> to maintain and make sure everyone is aware of this policy.</w:t>
      </w:r>
    </w:p>
    <w:p w:rsidR="00000000" w:rsidDel="00000000" w:rsidP="00000000" w:rsidRDefault="00000000" w:rsidRPr="00000000" w14:paraId="00000064">
      <w:pPr>
        <w:pStyle w:val="Heading1"/>
        <w:pageBreakBefore w:val="0"/>
        <w:spacing w:after="200" w:before="0" w:lineRule="auto"/>
        <w:jc w:val="both"/>
        <w:rPr/>
      </w:pPr>
      <w:bookmarkStart w:colFirst="0" w:colLast="0" w:name="_1ksv4uv" w:id="19"/>
      <w:bookmarkEnd w:id="19"/>
      <w:r w:rsidDel="00000000" w:rsidR="00000000" w:rsidRPr="00000000">
        <w:rPr>
          <w:rtl w:val="0"/>
        </w:rPr>
        <w:t xml:space="preserve">Reference</w:t>
      </w:r>
    </w:p>
    <w:p w:rsidR="00000000" w:rsidDel="00000000" w:rsidP="00000000" w:rsidRDefault="00000000" w:rsidRPr="00000000" w14:paraId="00000065">
      <w:pPr>
        <w:pageBreakBefore w:val="0"/>
        <w:numPr>
          <w:ilvl w:val="0"/>
          <w:numId w:val="1"/>
        </w:numPr>
        <w:spacing w:after="200" w:lineRule="auto"/>
        <w:ind w:left="720" w:hanging="360"/>
        <w:jc w:val="both"/>
        <w:rPr>
          <w:i w:val="1"/>
          <w:sz w:val="22"/>
          <w:szCs w:val="22"/>
        </w:rPr>
      </w:pPr>
      <w:r w:rsidDel="00000000" w:rsidR="00000000" w:rsidRPr="00000000">
        <w:rPr>
          <w:i w:val="1"/>
          <w:rtl w:val="0"/>
        </w:rPr>
        <w:t xml:space="preserve">[SOC 2 or ISO 27001 controls]</w:t>
      </w:r>
    </w:p>
    <w:p w:rsidR="00000000" w:rsidDel="00000000" w:rsidP="00000000" w:rsidRDefault="00000000" w:rsidRPr="00000000" w14:paraId="00000066">
      <w:pPr>
        <w:pStyle w:val="Heading1"/>
        <w:pageBreakBefore w:val="0"/>
        <w:spacing w:after="200" w:before="0" w:lineRule="auto"/>
        <w:jc w:val="both"/>
        <w:rPr/>
      </w:pPr>
      <w:bookmarkStart w:colFirst="0" w:colLast="0" w:name="_oqj2g9kzbmil" w:id="20"/>
      <w:bookmarkEnd w:id="20"/>
      <w:r w:rsidDel="00000000" w:rsidR="00000000" w:rsidRPr="00000000">
        <w:rPr>
          <w:rtl w:val="0"/>
        </w:rPr>
        <w:t xml:space="preserve">Related Documents</w:t>
      </w:r>
    </w:p>
    <w:p w:rsidR="00000000" w:rsidDel="00000000" w:rsidP="00000000" w:rsidRDefault="00000000" w:rsidRPr="00000000" w14:paraId="00000067">
      <w:pPr>
        <w:numPr>
          <w:ilvl w:val="0"/>
          <w:numId w:val="2"/>
        </w:numPr>
        <w:ind w:left="72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