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4ECD9B">
      <w:pPr>
        <w:pBdr/>
        <w:spacing/>
        <w:ind/>
        <w:rPr/>
      </w:pPr>
      <w:r>
        <w:t xml:space="preserve">dotnet new console -n MiMcpServer</w:t>
      </w:r>
      <w:r/>
    </w:p>
    <w:p>
      <w:pPr>
        <w:pBdr/>
        <w:spacing/>
        <w:ind/>
        <w:rPr>
          <w:highlight w:val="none"/>
        </w:rPr>
      </w:pPr>
      <w:r>
        <w:t xml:space="preserve">dotnet add package ModelContextProtocol.Sdk</w:t>
      </w:r>
      <w:r/>
    </w:p>
    <w:p w14:paraId="5E8188D8">
      <w:pPr>
        <w:pBdr/>
        <w:spacing/>
        <w:ind/>
        <w:rPr/>
      </w:pPr>
      <w:r/>
      <w:r/>
      <w:r/>
    </w:p>
    <w:p w14:paraId="234DEFC5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Codigo C#</w:t>
      </w:r>
      <w:r>
        <w:rPr>
          <w:highlight w:val="none"/>
          <w:lang w:val="es-ES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342B9D6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using ModelContextProtocol.Sdk.Server;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B888BA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using ModelContextProtocol.Sdk.Server.Contexts;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8C991A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5F3270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1. Configuración del Servidor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F1F0104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var server = new McpServer(new McpServerOptions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27D18D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{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E221EC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Name = "MiServidorSeguro",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4F3391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Version = "1.0.0"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A9425A0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});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AC5AD0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A6D4F74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2. Obtener el token de las variables de entorno (Configurado por el Host)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671AC6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string? authToken = Environment.GetEnvironmentVariable("MY_SECRET_TOKEN");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FABD0A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1FD4DD0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3. Definir la "Función" (Tool)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094F39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server.AddTool(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05E1CC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name: "obtener_datos_privados",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52F3EE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description: "Recupera información sensible del sistema",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38016AD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inputSchema: new {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23E966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type = "object",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9176E5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properties = new {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A22AFE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id = new { type = "string", description = "ID del registro" }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7668A2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} 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6C24F3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},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23015E4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handler: async (arguments, cancellationToken) =&gt;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0E5B94A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{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2ACBD8F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// VALIDACIÓN DEL TOKEN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2030210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if (string.IsNullOrEmpty(authToken) || authToken != "token-secreto-123")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D3E72C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{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AA8936B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return new ToolResult(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3200D0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    content: [new TextContent("Error: No autorizado. Token inválido o ausente.")],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00AEFD3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    isError: true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89AC05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4F6FD3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}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0745A1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4D0787F3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// Lógica de la función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A46402E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var id = arguments["id"]?.ToString();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B4B915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return new ToolResult(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7A7E8C3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    content: [new TextContent($"Datos para el ID {id}: Operación exitosa con token.")]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386EE2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    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DECE5E8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    }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F782562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1A2CF431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5FB9FEF5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4. Iniciar el transporte (Standard Input/Output)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626D114F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var transport = new StdioServerTransport();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2E404527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await server.ConnectAsync(transport);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26DFFFA6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2AF8C09"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highlight w:val="none"/>
                <w:lang w:val="es-ES"/>
              </w:rPr>
              <w:t xml:space="preserve">// Mantener vivo el servidor</w:t>
            </w: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 w14:paraId="3C4C5750"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  <w:t xml:space="preserve">await Task.Delay(-1);</w:t>
            </w:r>
            <w:r/>
            <w:r/>
          </w:p>
          <w:p w14:paraId="3296C78B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</w:tc>
      </w:tr>
    </w:tbl>
    <w:p w14:paraId="5AE19961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3A68FF0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B1C4F8B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Consumo desde la aplicacion</w:t>
      </w:r>
      <w:r>
        <w:rPr>
          <w:highlight w:val="none"/>
          <w:lang w:val="es-ES"/>
        </w:rPr>
      </w:r>
    </w:p>
    <w:p w14:paraId="626AA9D0">
      <w:pPr>
        <w:pBdr/>
        <w:spacing/>
        <w:ind/>
        <w:rPr/>
      </w:pPr>
      <w:r>
        <w:br w:type="page" w:clear="all"/>
      </w:r>
      <w:r/>
    </w:p>
    <w:p w14:paraId="371B739E">
      <w:pPr>
        <w:pBdr/>
        <w:spacing/>
        <w:ind/>
        <w:rPr/>
      </w:pPr>
      <w:r/>
    </w:p>
    <w:p w14:paraId="3D0292C8">
      <w:pPr>
        <w:pBdr/>
        <w:spacing/>
        <w:ind/>
        <w:rPr/>
      </w:pPr>
      <w:r>
        <w:br w:type="page" w:clear="all"/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141D113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{</w:t>
            </w:r>
            <w:r/>
          </w:p>
          <w:p w14:paraId="30F50B2D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"mcpServers": {</w:t>
            </w:r>
            <w:r/>
          </w:p>
          <w:p w14:paraId="559291E8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"mi_servidor_csharp": {</w:t>
            </w:r>
            <w:r/>
          </w:p>
          <w:p w14:paraId="5E8A8377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"command": "dotnet",</w:t>
            </w:r>
            <w:r/>
          </w:p>
          <w:p w14:paraId="239BFE51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"args": ["run", "--project", "C:/Ruta/A/Tu/Proyecto/MiMcpServer.csproj"],</w:t>
            </w:r>
            <w:r/>
          </w:p>
          <w:p w14:paraId="3C92D783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"env": {</w:t>
            </w:r>
            <w:r/>
          </w:p>
          <w:p w14:paraId="555C5794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  "MY_SECRET_TOKEN": "token-secreto-123"</w:t>
            </w:r>
            <w:r/>
          </w:p>
          <w:p w14:paraId="6EEC87F0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  }</w:t>
            </w:r>
            <w:r/>
          </w:p>
          <w:p w14:paraId="1C802329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  }</w:t>
            </w:r>
            <w:r/>
          </w:p>
          <w:p w14:paraId="0E1E4BF8">
            <w:pPr>
              <w:pBdr/>
              <w:spacing/>
              <w:ind/>
              <w:rPr/>
            </w:pPr>
            <w:r>
              <w:rPr>
                <w:highlight w:val="none"/>
                <w:lang w:val="es-ES" w:bidi="es-ES"/>
              </w:rPr>
              <w:t xml:space="preserve">  }</w:t>
            </w:r>
            <w:r/>
          </w:p>
          <w:p w14:paraId="37203BF6">
            <w:pPr>
              <w:pBdr/>
              <w:spacing/>
              <w:ind/>
              <w:rPr>
                <w:highlight w:val="none"/>
                <w:lang w:val="es-ES" w:bidi="es-ES"/>
              </w:rPr>
            </w:pPr>
            <w:r>
              <w:rPr>
                <w:highlight w:val="none"/>
                <w:lang w:val="es-ES" w:bidi="es-ES"/>
              </w:rPr>
              <w:t xml:space="preserve">}</w:t>
            </w:r>
            <w:r/>
            <w:r>
              <w:rPr>
                <w:highlight w:val="none"/>
                <w:lang w:val="es-ES" w:bidi="es-ES"/>
              </w:rPr>
            </w:r>
            <w:r>
              <w:rPr>
                <w:highlight w:val="none"/>
                <w:lang w:val="es-ES"/>
              </w:rPr>
            </w:r>
          </w:p>
        </w:tc>
      </w:tr>
    </w:tbl>
    <w:p w14:paraId="2FE35C2D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2026-03-27T03:37:57Z</dcterms:modified>
</cp:coreProperties>
</file>