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5B1" w:rsidRDefault="009D15B1" w:rsidP="009D15B1">
      <w:r>
        <w:t>Priority Effect Analysis Approach:</w:t>
      </w:r>
      <w:bookmarkStart w:id="0" w:name="_GoBack"/>
      <w:bookmarkEnd w:id="0"/>
    </w:p>
    <w:p w:rsidR="009D15B1" w:rsidRDefault="009D15B1" w:rsidP="009D15B1">
      <w:r>
        <w:t xml:space="preserve">Using </w:t>
      </w:r>
      <w:proofErr w:type="spellStart"/>
      <w:r>
        <w:t>Fukami</w:t>
      </w:r>
      <w:proofErr w:type="spellEnd"/>
      <w:r>
        <w:t xml:space="preserve"> et al. (2005) as a framework for analysis:</w:t>
      </w:r>
    </w:p>
    <w:p w:rsidR="009D15B1" w:rsidRDefault="009D15B1" w:rsidP="009D15B1"/>
    <w:p w:rsidR="009D15B1" w:rsidRDefault="009D15B1" w:rsidP="009D15B1">
      <w:r>
        <w:t xml:space="preserve">Priority effects </w:t>
      </w:r>
      <w:proofErr w:type="gramStart"/>
      <w:r>
        <w:t>are thought</w:t>
      </w:r>
      <w:proofErr w:type="gramEnd"/>
      <w:r>
        <w:t xml:space="preserve"> to be a key driver of compositional differences in California grasslands. </w:t>
      </w:r>
      <w:proofErr w:type="spellStart"/>
      <w:r>
        <w:t>Fukami</w:t>
      </w:r>
      <w:proofErr w:type="spellEnd"/>
      <w:r>
        <w:t xml:space="preserve"> (2015) provides good nomenclature + concepts for how to address</w:t>
      </w:r>
      <w:r w:rsidR="00EE030A">
        <w:t>. In his framework, he divides priority effects into two key categories:</w:t>
      </w:r>
    </w:p>
    <w:p w:rsidR="00EE030A" w:rsidRDefault="00EE030A" w:rsidP="00EE030A">
      <w:pPr>
        <w:pStyle w:val="ListParagraph"/>
        <w:numPr>
          <w:ilvl w:val="0"/>
          <w:numId w:val="1"/>
        </w:numPr>
      </w:pPr>
      <w:r>
        <w:t>Niche pre-emption – early colonizers establish and prevent colonization by occupying an available niche.</w:t>
      </w:r>
    </w:p>
    <w:p w:rsidR="00EE030A" w:rsidRDefault="00EE030A" w:rsidP="00EE030A">
      <w:pPr>
        <w:pStyle w:val="ListParagraph"/>
        <w:numPr>
          <w:ilvl w:val="0"/>
          <w:numId w:val="1"/>
        </w:numPr>
      </w:pPr>
      <w:r>
        <w:t>Niche modification – early colonizers alter niche structure (resource availability, etc.), preventing colonization by removing a previously available niche.</w:t>
      </w:r>
    </w:p>
    <w:p w:rsidR="00EE030A" w:rsidRDefault="00EE030A" w:rsidP="00EE030A">
      <w:r>
        <w:t xml:space="preserve">In California, I think </w:t>
      </w:r>
      <w:proofErr w:type="gramStart"/>
      <w:r>
        <w:t>there’s</w:t>
      </w:r>
      <w:proofErr w:type="gramEnd"/>
      <w:r>
        <w:t xml:space="preserve"> evidence for both of these phenomena. </w:t>
      </w:r>
    </w:p>
    <w:sectPr w:rsidR="00EE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42D25"/>
    <w:multiLevelType w:val="hybridMultilevel"/>
    <w:tmpl w:val="68B419A4"/>
    <w:lvl w:ilvl="0" w:tplc="26308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B1"/>
    <w:rsid w:val="009D15B1"/>
    <w:rsid w:val="00A21F43"/>
    <w:rsid w:val="00C4496F"/>
    <w:rsid w:val="00E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FD3F"/>
  <w15:chartTrackingRefBased/>
  <w15:docId w15:val="{C3BEADFC-60A4-4A51-A6D3-374C76B2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2</cp:revision>
  <dcterms:created xsi:type="dcterms:W3CDTF">2018-01-30T23:55:00Z</dcterms:created>
  <dcterms:modified xsi:type="dcterms:W3CDTF">2018-02-06T20:39:00Z</dcterms:modified>
</cp:coreProperties>
</file>