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4058C" w14:textId="77777777" w:rsidR="00C14E48" w:rsidRPr="009F35C1" w:rsidRDefault="00E278A0">
      <w:pPr>
        <w:rPr>
          <w:rFonts w:ascii="Arial" w:hAnsi="Arial" w:cs="Arial"/>
          <w:sz w:val="24"/>
          <w:szCs w:val="24"/>
        </w:rPr>
      </w:pPr>
      <w:r w:rsidRPr="009F35C1">
        <w:rPr>
          <w:rFonts w:ascii="Arial" w:hAnsi="Arial" w:cs="Arial"/>
          <w:sz w:val="24"/>
          <w:szCs w:val="24"/>
        </w:rPr>
        <w:t>WAPS Analysis Notes:</w:t>
      </w:r>
    </w:p>
    <w:p w14:paraId="4445C7E7" w14:textId="77777777" w:rsidR="00E278A0" w:rsidRPr="009F35C1" w:rsidRDefault="00E278A0" w:rsidP="00E278A0">
      <w:pPr>
        <w:pStyle w:val="ListParagraph"/>
        <w:numPr>
          <w:ilvl w:val="0"/>
          <w:numId w:val="2"/>
        </w:numPr>
        <w:rPr>
          <w:rFonts w:ascii="Arial" w:hAnsi="Arial" w:cs="Arial"/>
          <w:sz w:val="24"/>
          <w:szCs w:val="24"/>
        </w:rPr>
      </w:pPr>
      <w:r w:rsidRPr="009F35C1">
        <w:rPr>
          <w:rFonts w:ascii="Arial" w:hAnsi="Arial" w:cs="Arial"/>
          <w:sz w:val="24"/>
          <w:szCs w:val="24"/>
        </w:rPr>
        <w:t>Questions to be resolved with data:</w:t>
      </w:r>
    </w:p>
    <w:p w14:paraId="4412B3C5" w14:textId="77777777" w:rsidR="00E278A0" w:rsidRPr="009F35C1" w:rsidRDefault="00935E15" w:rsidP="00A31A92">
      <w:pPr>
        <w:pStyle w:val="ListParagraph"/>
        <w:numPr>
          <w:ilvl w:val="1"/>
          <w:numId w:val="2"/>
        </w:numPr>
        <w:rPr>
          <w:rFonts w:ascii="Arial" w:hAnsi="Arial" w:cs="Arial"/>
          <w:sz w:val="24"/>
          <w:szCs w:val="24"/>
        </w:rPr>
      </w:pPr>
      <w:r w:rsidRPr="009F35C1">
        <w:rPr>
          <w:rFonts w:ascii="Arial" w:hAnsi="Arial" w:cs="Arial"/>
          <w:sz w:val="24"/>
          <w:szCs w:val="24"/>
        </w:rPr>
        <w:t>Status of community data for the spring of 2018 (two years post-drought)? Is data cleaned and available?</w:t>
      </w:r>
    </w:p>
    <w:p w14:paraId="1C877804" w14:textId="77777777" w:rsidR="00A31A92" w:rsidRPr="009F35C1" w:rsidRDefault="00A31A92" w:rsidP="0071014C">
      <w:pPr>
        <w:pStyle w:val="ListParagraph"/>
        <w:ind w:left="1440"/>
        <w:rPr>
          <w:rFonts w:ascii="Arial" w:hAnsi="Arial" w:cs="Arial"/>
          <w:sz w:val="24"/>
          <w:szCs w:val="24"/>
        </w:rPr>
      </w:pPr>
    </w:p>
    <w:p w14:paraId="1413F711" w14:textId="24B4EF0C" w:rsidR="00E278A0" w:rsidRPr="009F35C1" w:rsidRDefault="0071014C" w:rsidP="00A31A92">
      <w:pPr>
        <w:pStyle w:val="ListParagraph"/>
        <w:numPr>
          <w:ilvl w:val="0"/>
          <w:numId w:val="2"/>
        </w:numPr>
        <w:rPr>
          <w:rFonts w:ascii="Arial" w:hAnsi="Arial" w:cs="Arial"/>
          <w:sz w:val="24"/>
          <w:szCs w:val="24"/>
        </w:rPr>
      </w:pPr>
      <w:r w:rsidRPr="009F35C1">
        <w:rPr>
          <w:rFonts w:ascii="Arial" w:hAnsi="Arial" w:cs="Arial"/>
          <w:sz w:val="24"/>
          <w:szCs w:val="24"/>
        </w:rPr>
        <w:t>Notes on Compositional Analyses</w:t>
      </w:r>
      <w:r w:rsidR="00E278A0" w:rsidRPr="009F35C1">
        <w:rPr>
          <w:rFonts w:ascii="Arial" w:hAnsi="Arial" w:cs="Arial"/>
          <w:sz w:val="24"/>
          <w:szCs w:val="24"/>
        </w:rPr>
        <w:t>:</w:t>
      </w:r>
    </w:p>
    <w:p w14:paraId="0F1DBE41" w14:textId="5B9F58FE" w:rsidR="0071014C" w:rsidRPr="009F35C1" w:rsidRDefault="00935E15" w:rsidP="00E278A0">
      <w:pPr>
        <w:pStyle w:val="ListParagraph"/>
        <w:numPr>
          <w:ilvl w:val="1"/>
          <w:numId w:val="2"/>
        </w:numPr>
        <w:rPr>
          <w:rFonts w:ascii="Arial" w:hAnsi="Arial" w:cs="Arial"/>
          <w:sz w:val="24"/>
          <w:szCs w:val="24"/>
        </w:rPr>
      </w:pPr>
      <w:proofErr w:type="gramStart"/>
      <w:r w:rsidRPr="009F35C1">
        <w:rPr>
          <w:rFonts w:ascii="Arial" w:hAnsi="Arial" w:cs="Arial"/>
          <w:sz w:val="24"/>
          <w:szCs w:val="24"/>
        </w:rPr>
        <w:t>On the whole</w:t>
      </w:r>
      <w:proofErr w:type="gramEnd"/>
      <w:r w:rsidRPr="009F35C1">
        <w:rPr>
          <w:rFonts w:ascii="Arial" w:hAnsi="Arial" w:cs="Arial"/>
          <w:sz w:val="24"/>
          <w:szCs w:val="24"/>
        </w:rPr>
        <w:t xml:space="preserve">, there are very interesting patterns in functional group (WAPS, natives, annuals) abundance in each plot over time. </w:t>
      </w:r>
    </w:p>
    <w:p w14:paraId="0B25EE1B" w14:textId="416C870E" w:rsidR="00901D51" w:rsidRPr="009F35C1" w:rsidRDefault="00901D51" w:rsidP="00901D51">
      <w:pPr>
        <w:pStyle w:val="ListParagraph"/>
        <w:numPr>
          <w:ilvl w:val="2"/>
          <w:numId w:val="2"/>
        </w:numPr>
        <w:rPr>
          <w:rFonts w:ascii="Arial" w:hAnsi="Arial" w:cs="Arial"/>
          <w:sz w:val="24"/>
          <w:szCs w:val="24"/>
        </w:rPr>
      </w:pPr>
      <w:r w:rsidRPr="009F35C1">
        <w:rPr>
          <w:rFonts w:ascii="Arial" w:hAnsi="Arial" w:cs="Arial"/>
          <w:sz w:val="24"/>
          <w:szCs w:val="24"/>
        </w:rPr>
        <w:t>Some planting compositions appear more stable than others</w:t>
      </w:r>
    </w:p>
    <w:p w14:paraId="7B85F2AF" w14:textId="35A7EB37" w:rsidR="00901D51" w:rsidRPr="009F35C1" w:rsidRDefault="00901D51" w:rsidP="00901D51">
      <w:pPr>
        <w:pStyle w:val="ListParagraph"/>
        <w:numPr>
          <w:ilvl w:val="2"/>
          <w:numId w:val="2"/>
        </w:numPr>
        <w:rPr>
          <w:rFonts w:ascii="Arial" w:hAnsi="Arial" w:cs="Arial"/>
          <w:sz w:val="24"/>
          <w:szCs w:val="24"/>
        </w:rPr>
      </w:pPr>
      <w:r w:rsidRPr="009F35C1">
        <w:rPr>
          <w:rFonts w:ascii="Arial" w:hAnsi="Arial" w:cs="Arial"/>
          <w:sz w:val="24"/>
          <w:szCs w:val="24"/>
        </w:rPr>
        <w:t xml:space="preserve">Over time, </w:t>
      </w:r>
      <w:r w:rsidR="003846A1" w:rsidRPr="009F35C1">
        <w:rPr>
          <w:rFonts w:ascii="Arial" w:hAnsi="Arial" w:cs="Arial"/>
          <w:sz w:val="24"/>
          <w:szCs w:val="24"/>
        </w:rPr>
        <w:t>there appear to be different sets of fluctuations depending on who is planted initially.</w:t>
      </w:r>
    </w:p>
    <w:p w14:paraId="05F76211" w14:textId="5133ED66" w:rsidR="003846A1" w:rsidRPr="009F35C1" w:rsidRDefault="003846A1" w:rsidP="003846A1">
      <w:pPr>
        <w:pStyle w:val="ListParagraph"/>
        <w:numPr>
          <w:ilvl w:val="1"/>
          <w:numId w:val="2"/>
        </w:numPr>
        <w:rPr>
          <w:rFonts w:ascii="Arial" w:hAnsi="Arial" w:cs="Arial"/>
          <w:sz w:val="24"/>
          <w:szCs w:val="24"/>
        </w:rPr>
      </w:pPr>
      <w:r w:rsidRPr="009F35C1">
        <w:rPr>
          <w:rFonts w:ascii="Arial" w:hAnsi="Arial" w:cs="Arial"/>
          <w:sz w:val="24"/>
          <w:szCs w:val="24"/>
        </w:rPr>
        <w:t>With a species-specific perspective on compositional change, however, patterns appear to be less clear – there is very little evidence for compositional stability on the species level. All communities appear to fluctuate over time, regardless of what community was planted first.</w:t>
      </w:r>
    </w:p>
    <w:p w14:paraId="296D6D37" w14:textId="77777777" w:rsidR="009F35C1" w:rsidRDefault="003846A1" w:rsidP="003846A1">
      <w:pPr>
        <w:pStyle w:val="ListParagraph"/>
        <w:numPr>
          <w:ilvl w:val="1"/>
          <w:numId w:val="2"/>
        </w:numPr>
        <w:rPr>
          <w:rFonts w:ascii="Arial" w:hAnsi="Arial" w:cs="Arial"/>
          <w:sz w:val="24"/>
          <w:szCs w:val="24"/>
        </w:rPr>
      </w:pPr>
      <w:r w:rsidRPr="009F35C1">
        <w:rPr>
          <w:rFonts w:ascii="Arial" w:hAnsi="Arial" w:cs="Arial"/>
          <w:sz w:val="24"/>
          <w:szCs w:val="24"/>
        </w:rPr>
        <w:t xml:space="preserve">What is interesting, however, is that despite </w:t>
      </w:r>
      <w:r w:rsidR="009F35C1" w:rsidRPr="009F35C1">
        <w:rPr>
          <w:rFonts w:ascii="Arial" w:hAnsi="Arial" w:cs="Arial"/>
          <w:sz w:val="24"/>
          <w:szCs w:val="24"/>
        </w:rPr>
        <w:t>this lack of compositional stability, there is little evidence that communities are becoming more similar over time. Metrics of community dispersion within blocks indicate that the amount of dissimilarity among different treatments</w:t>
      </w:r>
      <w:r w:rsidR="009F35C1">
        <w:rPr>
          <w:rFonts w:ascii="Arial" w:hAnsi="Arial" w:cs="Arial"/>
          <w:sz w:val="24"/>
          <w:szCs w:val="24"/>
        </w:rPr>
        <w:t xml:space="preserve"> is quite consistent:</w:t>
      </w:r>
    </w:p>
    <w:p w14:paraId="2E798E73" w14:textId="12BB2D90" w:rsidR="00E278A0" w:rsidRDefault="009F35C1" w:rsidP="00E278A0">
      <w:pPr>
        <w:pStyle w:val="ListParagraph"/>
        <w:numPr>
          <w:ilvl w:val="1"/>
          <w:numId w:val="2"/>
        </w:numPr>
        <w:rPr>
          <w:rFonts w:ascii="Arial" w:hAnsi="Arial" w:cs="Arial"/>
          <w:sz w:val="24"/>
          <w:szCs w:val="24"/>
        </w:rPr>
      </w:pPr>
      <w:r>
        <w:rPr>
          <w:rFonts w:ascii="Arial" w:hAnsi="Arial" w:cs="Arial"/>
          <w:sz w:val="24"/>
          <w:szCs w:val="24"/>
        </w:rPr>
        <w:t>What this suggests to me is that communities are fluctuating, either randomly in a more deterministic pattern of state-change, and that the initial state and subsequent changes are dependent on planting composition.</w:t>
      </w:r>
    </w:p>
    <w:p w14:paraId="31CFA4D6" w14:textId="329C8237" w:rsidR="009F35C1" w:rsidRDefault="009F35C1" w:rsidP="009F35C1">
      <w:pPr>
        <w:pStyle w:val="ListParagraph"/>
        <w:numPr>
          <w:ilvl w:val="0"/>
          <w:numId w:val="2"/>
        </w:numPr>
        <w:rPr>
          <w:rFonts w:ascii="Arial" w:hAnsi="Arial" w:cs="Arial"/>
          <w:sz w:val="24"/>
          <w:szCs w:val="24"/>
        </w:rPr>
      </w:pPr>
      <w:r>
        <w:rPr>
          <w:rFonts w:ascii="Arial" w:hAnsi="Arial" w:cs="Arial"/>
          <w:sz w:val="24"/>
          <w:szCs w:val="24"/>
        </w:rPr>
        <w:t>Next steps:</w:t>
      </w:r>
    </w:p>
    <w:p w14:paraId="393C45D3" w14:textId="60201D70" w:rsidR="009F35C1" w:rsidRDefault="009F35C1" w:rsidP="009F35C1">
      <w:pPr>
        <w:pStyle w:val="ListParagraph"/>
        <w:numPr>
          <w:ilvl w:val="1"/>
          <w:numId w:val="2"/>
        </w:numPr>
        <w:rPr>
          <w:rFonts w:ascii="Arial" w:hAnsi="Arial" w:cs="Arial"/>
          <w:sz w:val="24"/>
          <w:szCs w:val="24"/>
        </w:rPr>
      </w:pPr>
      <w:r>
        <w:rPr>
          <w:rFonts w:ascii="Arial" w:hAnsi="Arial" w:cs="Arial"/>
          <w:sz w:val="24"/>
          <w:szCs w:val="24"/>
        </w:rPr>
        <w:t>I think that a state-change perspective to understanding priority effects might be a promising way to analyze this data.</w:t>
      </w:r>
      <w:r w:rsidR="00EB12CC">
        <w:rPr>
          <w:rFonts w:ascii="Arial" w:hAnsi="Arial" w:cs="Arial"/>
          <w:sz w:val="24"/>
          <w:szCs w:val="24"/>
        </w:rPr>
        <w:t xml:space="preserve"> There is evidence that this sort of approach works in California grasslands and can produce some interesting results. For citations, see:</w:t>
      </w:r>
    </w:p>
    <w:p w14:paraId="4B1640BB" w14:textId="13916581" w:rsidR="00EB12CC" w:rsidRDefault="00EB12CC" w:rsidP="00EB12CC">
      <w:pPr>
        <w:pStyle w:val="ListParagraph"/>
        <w:numPr>
          <w:ilvl w:val="2"/>
          <w:numId w:val="2"/>
        </w:numPr>
        <w:rPr>
          <w:rFonts w:ascii="Arial" w:hAnsi="Arial" w:cs="Arial"/>
          <w:sz w:val="24"/>
          <w:szCs w:val="24"/>
        </w:rPr>
      </w:pPr>
      <w:proofErr w:type="spellStart"/>
      <w:r>
        <w:rPr>
          <w:rFonts w:ascii="Arial" w:hAnsi="Arial" w:cs="Arial"/>
          <w:sz w:val="24"/>
          <w:szCs w:val="24"/>
        </w:rPr>
        <w:t>Suding</w:t>
      </w:r>
      <w:proofErr w:type="spellEnd"/>
    </w:p>
    <w:p w14:paraId="4BEFB584" w14:textId="387917AB" w:rsidR="00EB12CC" w:rsidRDefault="00EB12CC" w:rsidP="00EB12CC">
      <w:pPr>
        <w:pStyle w:val="ListParagraph"/>
        <w:numPr>
          <w:ilvl w:val="2"/>
          <w:numId w:val="2"/>
        </w:numPr>
        <w:rPr>
          <w:rFonts w:ascii="Arial" w:hAnsi="Arial" w:cs="Arial"/>
          <w:sz w:val="24"/>
          <w:szCs w:val="24"/>
        </w:rPr>
      </w:pPr>
      <w:proofErr w:type="spellStart"/>
      <w:r>
        <w:rPr>
          <w:rFonts w:ascii="Arial" w:hAnsi="Arial" w:cs="Arial"/>
          <w:sz w:val="24"/>
          <w:szCs w:val="24"/>
        </w:rPr>
        <w:t>Bagchi</w:t>
      </w:r>
      <w:proofErr w:type="spellEnd"/>
    </w:p>
    <w:p w14:paraId="188DCBD2" w14:textId="76A69F95" w:rsidR="00EB12CC" w:rsidRDefault="00EB12CC" w:rsidP="00EB12CC">
      <w:pPr>
        <w:pStyle w:val="ListParagraph"/>
        <w:numPr>
          <w:ilvl w:val="2"/>
          <w:numId w:val="2"/>
        </w:numPr>
        <w:rPr>
          <w:rFonts w:ascii="Arial" w:hAnsi="Arial" w:cs="Arial"/>
          <w:sz w:val="24"/>
          <w:szCs w:val="24"/>
        </w:rPr>
      </w:pPr>
      <w:r>
        <w:rPr>
          <w:rFonts w:ascii="Arial" w:hAnsi="Arial" w:cs="Arial"/>
          <w:sz w:val="24"/>
          <w:szCs w:val="24"/>
        </w:rPr>
        <w:t>Dahlgren + Jackson</w:t>
      </w:r>
    </w:p>
    <w:p w14:paraId="71452052" w14:textId="3C06F8C0" w:rsidR="00EB12CC" w:rsidRDefault="00EB12CC" w:rsidP="00EB12CC">
      <w:pPr>
        <w:pStyle w:val="ListParagraph"/>
        <w:numPr>
          <w:ilvl w:val="1"/>
          <w:numId w:val="2"/>
        </w:numPr>
        <w:rPr>
          <w:rFonts w:ascii="Arial" w:hAnsi="Arial" w:cs="Arial"/>
          <w:sz w:val="24"/>
          <w:szCs w:val="24"/>
        </w:rPr>
      </w:pPr>
      <w:r>
        <w:rPr>
          <w:rFonts w:ascii="Arial" w:hAnsi="Arial" w:cs="Arial"/>
          <w:sz w:val="24"/>
          <w:szCs w:val="24"/>
        </w:rPr>
        <w:t>In brief, this technique involves:</w:t>
      </w:r>
    </w:p>
    <w:p w14:paraId="7281B8B6" w14:textId="43C7FF1B" w:rsidR="00EB12CC" w:rsidRDefault="00EB12CC" w:rsidP="00EB12CC">
      <w:pPr>
        <w:pStyle w:val="ListParagraph"/>
        <w:numPr>
          <w:ilvl w:val="2"/>
          <w:numId w:val="2"/>
        </w:numPr>
        <w:rPr>
          <w:rFonts w:ascii="Arial" w:hAnsi="Arial" w:cs="Arial"/>
          <w:sz w:val="24"/>
          <w:szCs w:val="24"/>
        </w:rPr>
      </w:pPr>
      <w:r>
        <w:rPr>
          <w:rFonts w:ascii="Arial" w:hAnsi="Arial" w:cs="Arial"/>
          <w:sz w:val="24"/>
          <w:szCs w:val="24"/>
        </w:rPr>
        <w:t>Assigned groups to different states using a clustering algorithm</w:t>
      </w:r>
    </w:p>
    <w:p w14:paraId="6A92896F" w14:textId="3A5B6EE9" w:rsidR="00EB12CC" w:rsidRDefault="00EB12CC" w:rsidP="00EB12CC">
      <w:pPr>
        <w:pStyle w:val="ListParagraph"/>
        <w:numPr>
          <w:ilvl w:val="2"/>
          <w:numId w:val="2"/>
        </w:numPr>
        <w:rPr>
          <w:rFonts w:ascii="Arial" w:hAnsi="Arial" w:cs="Arial"/>
          <w:sz w:val="24"/>
          <w:szCs w:val="24"/>
        </w:rPr>
      </w:pPr>
      <w:r>
        <w:rPr>
          <w:rFonts w:ascii="Arial" w:hAnsi="Arial" w:cs="Arial"/>
          <w:sz w:val="24"/>
          <w:szCs w:val="24"/>
        </w:rPr>
        <w:t>Quantifying whether these groups explain a relevant portion of variation</w:t>
      </w:r>
    </w:p>
    <w:p w14:paraId="60BAB4A3" w14:textId="3A72EB7D" w:rsidR="00EB12CC" w:rsidRDefault="00EB12CC" w:rsidP="00EB12CC">
      <w:pPr>
        <w:pStyle w:val="ListParagraph"/>
        <w:numPr>
          <w:ilvl w:val="2"/>
          <w:numId w:val="2"/>
        </w:numPr>
        <w:rPr>
          <w:rFonts w:ascii="Arial" w:hAnsi="Arial" w:cs="Arial"/>
          <w:sz w:val="24"/>
          <w:szCs w:val="24"/>
        </w:rPr>
      </w:pPr>
      <w:r>
        <w:rPr>
          <w:rFonts w:ascii="Arial" w:hAnsi="Arial" w:cs="Arial"/>
          <w:sz w:val="24"/>
          <w:szCs w:val="24"/>
        </w:rPr>
        <w:t>Detecting which states are most present at a given point in time and directionality of that change.</w:t>
      </w:r>
    </w:p>
    <w:p w14:paraId="65C0F1B3" w14:textId="5F754EB3" w:rsidR="00EB12CC" w:rsidRDefault="00EB12CC" w:rsidP="00EB12CC">
      <w:pPr>
        <w:pStyle w:val="ListParagraph"/>
        <w:numPr>
          <w:ilvl w:val="1"/>
          <w:numId w:val="2"/>
        </w:numPr>
        <w:rPr>
          <w:rFonts w:ascii="Arial" w:hAnsi="Arial" w:cs="Arial"/>
          <w:sz w:val="24"/>
          <w:szCs w:val="24"/>
        </w:rPr>
      </w:pPr>
      <w:r>
        <w:rPr>
          <w:rFonts w:ascii="Arial" w:hAnsi="Arial" w:cs="Arial"/>
          <w:sz w:val="24"/>
          <w:szCs w:val="24"/>
        </w:rPr>
        <w:t xml:space="preserve">Ways to modify previously </w:t>
      </w:r>
      <w:r w:rsidR="00041F77">
        <w:rPr>
          <w:rFonts w:ascii="Arial" w:hAnsi="Arial" w:cs="Arial"/>
          <w:sz w:val="24"/>
          <w:szCs w:val="24"/>
        </w:rPr>
        <w:t>asked questions</w:t>
      </w:r>
      <w:r>
        <w:rPr>
          <w:rFonts w:ascii="Arial" w:hAnsi="Arial" w:cs="Arial"/>
          <w:sz w:val="24"/>
          <w:szCs w:val="24"/>
        </w:rPr>
        <w:t xml:space="preserve"> are:</w:t>
      </w:r>
    </w:p>
    <w:p w14:paraId="24A1588C" w14:textId="1A77E739" w:rsidR="00EB12CC" w:rsidRDefault="00EB12CC" w:rsidP="00EB12CC">
      <w:pPr>
        <w:pStyle w:val="ListParagraph"/>
        <w:numPr>
          <w:ilvl w:val="2"/>
          <w:numId w:val="2"/>
        </w:numPr>
        <w:rPr>
          <w:rFonts w:ascii="Arial" w:hAnsi="Arial" w:cs="Arial"/>
          <w:sz w:val="24"/>
          <w:szCs w:val="24"/>
        </w:rPr>
      </w:pPr>
      <w:r>
        <w:rPr>
          <w:rFonts w:ascii="Arial" w:hAnsi="Arial" w:cs="Arial"/>
          <w:sz w:val="24"/>
          <w:szCs w:val="24"/>
        </w:rPr>
        <w:lastRenderedPageBreak/>
        <w:t>Based on planting composition, what states are most likely to be generated in year 1?</w:t>
      </w:r>
    </w:p>
    <w:p w14:paraId="04EE2763" w14:textId="7E5AE5E1" w:rsidR="00EB12CC" w:rsidRDefault="00041F77" w:rsidP="00EB12CC">
      <w:pPr>
        <w:pStyle w:val="ListParagraph"/>
        <w:numPr>
          <w:ilvl w:val="2"/>
          <w:numId w:val="2"/>
        </w:numPr>
        <w:rPr>
          <w:rFonts w:ascii="Arial" w:hAnsi="Arial" w:cs="Arial"/>
          <w:sz w:val="24"/>
          <w:szCs w:val="24"/>
        </w:rPr>
      </w:pPr>
      <w:r>
        <w:rPr>
          <w:rFonts w:ascii="Arial" w:hAnsi="Arial" w:cs="Arial"/>
          <w:sz w:val="24"/>
          <w:szCs w:val="24"/>
        </w:rPr>
        <w:t>Which communities tend to be most static in their community state over time?</w:t>
      </w:r>
    </w:p>
    <w:p w14:paraId="0031F7C8" w14:textId="58DB3917" w:rsidR="00041F77" w:rsidRDefault="00041F77" w:rsidP="00EB12CC">
      <w:pPr>
        <w:pStyle w:val="ListParagraph"/>
        <w:numPr>
          <w:ilvl w:val="2"/>
          <w:numId w:val="2"/>
        </w:numPr>
        <w:rPr>
          <w:rFonts w:ascii="Arial" w:hAnsi="Arial" w:cs="Arial"/>
          <w:sz w:val="24"/>
          <w:szCs w:val="24"/>
        </w:rPr>
      </w:pPr>
      <w:r>
        <w:rPr>
          <w:rFonts w:ascii="Arial" w:hAnsi="Arial" w:cs="Arial"/>
          <w:sz w:val="24"/>
          <w:szCs w:val="24"/>
        </w:rPr>
        <w:t>When communities transition, from what state to what state do they transition to?</w:t>
      </w:r>
    </w:p>
    <w:p w14:paraId="6D2A1BB7" w14:textId="7D968122" w:rsidR="00041F77" w:rsidRDefault="00041F77" w:rsidP="00EB12CC">
      <w:pPr>
        <w:pStyle w:val="ListParagraph"/>
        <w:numPr>
          <w:ilvl w:val="2"/>
          <w:numId w:val="2"/>
        </w:numPr>
        <w:rPr>
          <w:rFonts w:ascii="Arial" w:hAnsi="Arial" w:cs="Arial"/>
          <w:sz w:val="24"/>
          <w:szCs w:val="24"/>
        </w:rPr>
      </w:pPr>
      <w:r>
        <w:rPr>
          <w:rFonts w:ascii="Arial" w:hAnsi="Arial" w:cs="Arial"/>
          <w:sz w:val="24"/>
          <w:szCs w:val="24"/>
        </w:rPr>
        <w:t>What causes community state change?</w:t>
      </w:r>
      <w:r w:rsidR="00F47107">
        <w:rPr>
          <w:rFonts w:ascii="Arial" w:hAnsi="Arial" w:cs="Arial"/>
          <w:sz w:val="24"/>
          <w:szCs w:val="24"/>
        </w:rPr>
        <w:t xml:space="preserve"> Do the odds of transitioning between states vary with:</w:t>
      </w:r>
    </w:p>
    <w:p w14:paraId="11E4F868" w14:textId="6A9266ED" w:rsidR="00F47107" w:rsidRDefault="00F47107" w:rsidP="00F47107">
      <w:pPr>
        <w:pStyle w:val="ListParagraph"/>
        <w:numPr>
          <w:ilvl w:val="3"/>
          <w:numId w:val="2"/>
        </w:numPr>
        <w:rPr>
          <w:rFonts w:ascii="Arial" w:hAnsi="Arial" w:cs="Arial"/>
          <w:sz w:val="24"/>
          <w:szCs w:val="24"/>
        </w:rPr>
      </w:pPr>
      <w:r>
        <w:rPr>
          <w:rFonts w:ascii="Arial" w:hAnsi="Arial" w:cs="Arial"/>
          <w:sz w:val="24"/>
          <w:szCs w:val="24"/>
        </w:rPr>
        <w:t>Climatic patterns</w:t>
      </w:r>
    </w:p>
    <w:p w14:paraId="0D83881D" w14:textId="77777777" w:rsidR="00F47107" w:rsidRPr="009F35C1" w:rsidRDefault="00F47107" w:rsidP="00F47107">
      <w:pPr>
        <w:pStyle w:val="ListParagraph"/>
        <w:numPr>
          <w:ilvl w:val="3"/>
          <w:numId w:val="2"/>
        </w:numPr>
        <w:rPr>
          <w:rFonts w:ascii="Arial" w:hAnsi="Arial" w:cs="Arial"/>
          <w:sz w:val="24"/>
          <w:szCs w:val="24"/>
        </w:rPr>
      </w:pPr>
      <w:bookmarkStart w:id="0" w:name="_GoBack"/>
      <w:bookmarkEnd w:id="0"/>
    </w:p>
    <w:sectPr w:rsidR="00F47107" w:rsidRPr="009F3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61C7D"/>
    <w:multiLevelType w:val="hybridMultilevel"/>
    <w:tmpl w:val="167CF2D2"/>
    <w:lvl w:ilvl="0" w:tplc="482C2C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21A63"/>
    <w:multiLevelType w:val="hybridMultilevel"/>
    <w:tmpl w:val="6CE06D4E"/>
    <w:lvl w:ilvl="0" w:tplc="D31C7F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8A0"/>
    <w:rsid w:val="00041F77"/>
    <w:rsid w:val="001E4147"/>
    <w:rsid w:val="003846A1"/>
    <w:rsid w:val="006517C1"/>
    <w:rsid w:val="0071014C"/>
    <w:rsid w:val="00901D51"/>
    <w:rsid w:val="00935E15"/>
    <w:rsid w:val="009F35C1"/>
    <w:rsid w:val="00A31A92"/>
    <w:rsid w:val="00C14E48"/>
    <w:rsid w:val="00CF06B6"/>
    <w:rsid w:val="00E278A0"/>
    <w:rsid w:val="00EB12CC"/>
    <w:rsid w:val="00F47107"/>
    <w:rsid w:val="00F6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3CA6"/>
  <w15:chartTrackingRefBased/>
  <w15:docId w15:val="{D303336C-2117-48F3-A41C-A5CF1972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6</cp:revision>
  <dcterms:created xsi:type="dcterms:W3CDTF">2018-08-22T16:59:00Z</dcterms:created>
  <dcterms:modified xsi:type="dcterms:W3CDTF">2018-08-24T23:34:00Z</dcterms:modified>
</cp:coreProperties>
</file>