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5AE71F0C" w:rsidR="00C32E20" w:rsidRPr="00C67AD2" w:rsidRDefault="00DB77A3" w:rsidP="00C67AD2">
      <w:pPr>
        <w:widowControl w:val="0"/>
        <w:tabs>
          <w:tab w:val="left" w:pos="0"/>
        </w:tabs>
        <w:suppressAutoHyphens/>
        <w:spacing w:after="0" w:line="640" w:lineRule="exact"/>
        <w:ind w:left="720"/>
        <w:rPr>
          <w:rFonts w:ascii="Calibri" w:hAnsi="Calibri" w:cs="Calibri"/>
          <w:b/>
          <w:color w:val="404040"/>
          <w:kern w:val="1"/>
          <w:sz w:val="64"/>
          <w:szCs w:val="20"/>
          <w:lang w:eastAsia="ar-SA"/>
        </w:rPr>
      </w:pPr>
      <w:r>
        <w:rPr>
          <w:rFonts w:ascii="Calibri" w:hAnsi="Calibri" w:cs="Calibri"/>
          <w:b/>
          <w:color w:val="404040"/>
          <w:kern w:val="1"/>
          <w:sz w:val="64"/>
          <w:szCs w:val="20"/>
          <w:lang w:eastAsia="ar-SA"/>
        </w:rPr>
        <w:t>Service Ordering</w:t>
      </w:r>
      <w:r w:rsidR="002F40AA" w:rsidRPr="002F40AA">
        <w:rPr>
          <w:rFonts w:ascii="Calibri" w:hAnsi="Calibri" w:cs="Calibri"/>
          <w:b/>
          <w:color w:val="404040"/>
          <w:kern w:val="1"/>
          <w:sz w:val="64"/>
          <w:szCs w:val="20"/>
          <w:lang w:eastAsia="ar-SA"/>
        </w:rPr>
        <w:t xml:space="preserve"> Management</w:t>
      </w:r>
      <w:r w:rsidR="00CD7FF9" w:rsidRPr="00C67AD2">
        <w:rPr>
          <w:rFonts w:ascii="Calibri" w:hAnsi="Calibri" w:cs="Calibri"/>
          <w:b/>
          <w:color w:val="404040"/>
          <w:kern w:val="1"/>
          <w:sz w:val="64"/>
          <w:szCs w:val="20"/>
          <w:lang w:eastAsia="ar-SA"/>
        </w:rPr>
        <w:t xml:space="preserve"> </w:t>
      </w:r>
      <w:r w:rsidR="00C32E20" w:rsidRPr="00C67AD2">
        <w:rPr>
          <w:rFonts w:ascii="Calibri" w:hAnsi="Calibri"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3195A63" w:rsidR="00C32E20" w:rsidRPr="00C67AD2" w:rsidRDefault="00C32E20" w:rsidP="00C67AD2">
      <w:pPr>
        <w:tabs>
          <w:tab w:val="right" w:pos="9360"/>
        </w:tabs>
        <w:spacing w:after="0" w:line="240" w:lineRule="auto"/>
        <w:ind w:left="720"/>
        <w:rPr>
          <w:rFonts w:ascii="Calibri" w:hAnsi="Calibri" w:cs="Calibri"/>
          <w:b/>
          <w:color w:val="404040"/>
          <w:spacing w:val="-5"/>
          <w:sz w:val="36"/>
          <w:szCs w:val="36"/>
        </w:rPr>
      </w:pPr>
      <w:r w:rsidRPr="00C67AD2">
        <w:rPr>
          <w:rFonts w:ascii="Calibri" w:hAnsi="Calibri" w:cs="Calibri"/>
          <w:b/>
          <w:color w:val="404040"/>
          <w:spacing w:val="-5"/>
          <w:sz w:val="36"/>
          <w:szCs w:val="36"/>
        </w:rPr>
        <w:t>TMF</w:t>
      </w:r>
      <w:r w:rsidR="00DB77A3">
        <w:rPr>
          <w:rFonts w:ascii="Calibri" w:hAnsi="Calibri" w:cs="Calibri"/>
          <w:b/>
          <w:color w:val="404040"/>
          <w:spacing w:val="-5"/>
          <w:sz w:val="36"/>
          <w:szCs w:val="36"/>
        </w:rPr>
        <w:t>641</w:t>
      </w:r>
    </w:p>
    <w:p w14:paraId="0ED1FE04" w14:textId="22E59E93" w:rsidR="00C32E20" w:rsidRPr="00C67AD2" w:rsidRDefault="00DB77A3" w:rsidP="00C67AD2">
      <w:pPr>
        <w:tabs>
          <w:tab w:val="right" w:pos="9360"/>
        </w:tabs>
        <w:spacing w:after="0" w:line="240" w:lineRule="auto"/>
        <w:ind w:left="720"/>
        <w:rPr>
          <w:rFonts w:ascii="Calibri" w:hAnsi="Calibri" w:cs="Calibri"/>
          <w:b/>
          <w:color w:val="404040"/>
          <w:spacing w:val="-5"/>
          <w:sz w:val="36"/>
          <w:szCs w:val="36"/>
        </w:rPr>
      </w:pPr>
      <w:r>
        <w:rPr>
          <w:rFonts w:ascii="Calibri" w:hAnsi="Calibri" w:cs="Calibri"/>
          <w:b/>
          <w:color w:val="404040"/>
          <w:spacing w:val="-5"/>
          <w:sz w:val="36"/>
          <w:szCs w:val="36"/>
        </w:rPr>
        <w:t>Release 18.5</w:t>
      </w:r>
    </w:p>
    <w:p w14:paraId="290AA284" w14:textId="4DF97378" w:rsidR="00C32E20" w:rsidRPr="00C67AD2" w:rsidRDefault="005A31C7" w:rsidP="00C67AD2">
      <w:pPr>
        <w:tabs>
          <w:tab w:val="right" w:pos="9360"/>
        </w:tabs>
        <w:spacing w:after="0" w:line="240" w:lineRule="auto"/>
        <w:ind w:left="720"/>
        <w:rPr>
          <w:rFonts w:ascii="Calibri" w:hAnsi="Calibri" w:cs="Calibri"/>
          <w:b/>
          <w:color w:val="404040"/>
          <w:spacing w:val="-5"/>
          <w:sz w:val="36"/>
          <w:szCs w:val="36"/>
        </w:rPr>
      </w:pPr>
      <w:r>
        <w:rPr>
          <w:rFonts w:ascii="Calibri" w:hAnsi="Calibri" w:cs="Calibri"/>
          <w:b/>
          <w:color w:val="404040"/>
          <w:spacing w:val="-5"/>
          <w:sz w:val="36"/>
          <w:szCs w:val="36"/>
        </w:rPr>
        <w:t>January</w:t>
      </w:r>
      <w:r w:rsidR="002D01ED" w:rsidRPr="00C67AD2">
        <w:rPr>
          <w:rFonts w:ascii="Calibri" w:hAnsi="Calibri" w:cs="Calibri"/>
          <w:b/>
          <w:color w:val="404040"/>
          <w:spacing w:val="-5"/>
          <w:sz w:val="36"/>
          <w:szCs w:val="36"/>
        </w:rPr>
        <w:t xml:space="preserve"> </w:t>
      </w:r>
      <w:r>
        <w:rPr>
          <w:rFonts w:ascii="Calibri" w:hAnsi="Calibri" w:cs="Calibri"/>
          <w:b/>
          <w:color w:val="404040"/>
          <w:spacing w:val="-5"/>
          <w:sz w:val="36"/>
          <w:szCs w:val="36"/>
        </w:rPr>
        <w:t>2019</w:t>
      </w:r>
    </w:p>
    <w:p w14:paraId="18096B3C" w14:textId="45FA904F" w:rsidR="00C32E20" w:rsidRDefault="00C32E20" w:rsidP="00C67AD2">
      <w:pPr>
        <w:tabs>
          <w:tab w:val="right" w:pos="9360"/>
        </w:tabs>
        <w:ind w:left="720"/>
        <w:rPr>
          <w:rFonts w:ascii="Calibri" w:hAnsi="Calibri" w:cs="Calibri"/>
          <w:b/>
          <w:color w:val="404040"/>
          <w:spacing w:val="-5"/>
          <w:sz w:val="36"/>
          <w:szCs w:val="36"/>
        </w:rPr>
      </w:pPr>
    </w:p>
    <w:p w14:paraId="387EEE68" w14:textId="788CDF19" w:rsidR="002F0E3A" w:rsidRDefault="002F0E3A" w:rsidP="00C67AD2">
      <w:pPr>
        <w:tabs>
          <w:tab w:val="right" w:pos="9360"/>
        </w:tabs>
        <w:ind w:left="720"/>
        <w:rPr>
          <w:rFonts w:ascii="Calibri" w:hAnsi="Calibri"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39A5754C"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18.</w:t>
            </w:r>
            <w:r w:rsidR="00DB77A3">
              <w:rPr>
                <w:rFonts w:ascii="Arial" w:hAnsi="Arial"/>
                <w:b/>
                <w:color w:val="404040"/>
                <w:spacing w:val="-5"/>
                <w:sz w:val="28"/>
                <w:szCs w:val="20"/>
              </w:rPr>
              <w:t>5</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3EFF6D93"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B77A3">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5750790" w14:textId="77777777" w:rsidR="00CA2BB0" w:rsidRPr="00336F5F" w:rsidRDefault="00842D56" w:rsidP="004E3E77">
      <w:pPr>
        <w:pStyle w:val="Titre1"/>
      </w:pPr>
      <w:bookmarkStart w:id="0" w:name="_Toc514836422"/>
      <w:r w:rsidRPr="00336F5F">
        <w:lastRenderedPageBreak/>
        <w:t>NOTICE</w:t>
      </w:r>
      <w:bookmarkEnd w:id="0"/>
    </w:p>
    <w:p w14:paraId="5197CB74" w14:textId="77777777" w:rsidR="00C67AD2" w:rsidRPr="00F02C99" w:rsidRDefault="00C67AD2" w:rsidP="00F02C99">
      <w:pPr>
        <w:autoSpaceDE w:val="0"/>
        <w:autoSpaceDN w:val="0"/>
        <w:adjustRightInd w:val="0"/>
        <w:spacing w:after="0" w:line="240" w:lineRule="auto"/>
        <w:rPr>
          <w:rFonts w:ascii="Calibri" w:eastAsiaTheme="minorHAnsi" w:hAnsi="Calibri" w:cs="Calibri"/>
          <w:color w:val="000000"/>
          <w:szCs w:val="22"/>
        </w:rPr>
      </w:pPr>
      <w:bookmarkStart w:id="1" w:name="OLE_LINK1"/>
      <w:r w:rsidRPr="00F02C99">
        <w:rPr>
          <w:rFonts w:ascii="Calibri" w:eastAsiaTheme="minorHAnsi" w:hAnsi="Calibri" w:cs="Calibri"/>
          <w:color w:val="000000"/>
          <w:szCs w:val="22"/>
        </w:rPr>
        <w:t>Copyright © TM Forum 2018. All Rights Reserved.</w:t>
      </w:r>
    </w:p>
    <w:p w14:paraId="47650877" w14:textId="77777777" w:rsidR="00C67AD2" w:rsidRPr="00F02C99" w:rsidRDefault="00C67AD2" w:rsidP="00F02C99">
      <w:pPr>
        <w:autoSpaceDE w:val="0"/>
        <w:autoSpaceDN w:val="0"/>
        <w:adjustRightInd w:val="0"/>
        <w:spacing w:after="0" w:line="240" w:lineRule="auto"/>
        <w:rPr>
          <w:rFonts w:ascii="Calibri" w:eastAsiaTheme="minorHAnsi" w:hAnsi="Calibri" w:cs="Calibri"/>
          <w:color w:val="000000"/>
          <w:szCs w:val="22"/>
        </w:rPr>
      </w:pPr>
    </w:p>
    <w:p w14:paraId="0A02A995" w14:textId="557B0E30" w:rsidR="00C67AD2" w:rsidRDefault="00C67AD2" w:rsidP="00F02C99">
      <w:pPr>
        <w:autoSpaceDE w:val="0"/>
        <w:autoSpaceDN w:val="0"/>
        <w:adjustRightInd w:val="0"/>
        <w:spacing w:after="0" w:line="240" w:lineRule="auto"/>
        <w:rPr>
          <w:rFonts w:ascii="Calibri" w:eastAsiaTheme="minorHAnsi" w:hAnsi="Calibri" w:cs="Calibri"/>
          <w:color w:val="000000"/>
          <w:szCs w:val="22"/>
        </w:rPr>
      </w:pPr>
      <w:r w:rsidRPr="00F02C99">
        <w:rPr>
          <w:rFonts w:ascii="Calibri" w:eastAsiaTheme="minorHAnsi" w:hAnsi="Calibr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F02C99">
          <w:rPr>
            <w:rFonts w:ascii="Calibri" w:eastAsiaTheme="minorHAnsi" w:hAnsi="Calibri" w:cs="Calibri"/>
            <w:color w:val="D26900" w:themeColor="hyperlink"/>
            <w:szCs w:val="22"/>
            <w:u w:val="single"/>
          </w:rPr>
          <w:t>TM FORUM IPR Policy</w:t>
        </w:r>
      </w:hyperlink>
      <w:r w:rsidRPr="00F02C99">
        <w:rPr>
          <w:rFonts w:ascii="Calibri" w:eastAsiaTheme="minorHAnsi" w:hAnsi="Calibri" w:cs="Calibri"/>
          <w:color w:val="000000"/>
          <w:szCs w:val="22"/>
        </w:rPr>
        <w:t>, must be followed) or as required to translate it into languages other than English.</w:t>
      </w:r>
    </w:p>
    <w:p w14:paraId="6CDC2279" w14:textId="77777777" w:rsidR="00F02C99" w:rsidRPr="00F02C99" w:rsidRDefault="00F02C99" w:rsidP="00F02C99">
      <w:pPr>
        <w:autoSpaceDE w:val="0"/>
        <w:autoSpaceDN w:val="0"/>
        <w:adjustRightInd w:val="0"/>
        <w:spacing w:after="0" w:line="240" w:lineRule="auto"/>
        <w:rPr>
          <w:rFonts w:ascii="Calibri" w:eastAsiaTheme="minorHAnsi" w:hAnsi="Calibri" w:cs="Calibri"/>
          <w:color w:val="000000"/>
          <w:szCs w:val="22"/>
        </w:rPr>
      </w:pPr>
    </w:p>
    <w:p w14:paraId="11C39F01" w14:textId="66C91CF8" w:rsidR="00C67AD2" w:rsidRDefault="00C67AD2" w:rsidP="00F02C99">
      <w:pPr>
        <w:autoSpaceDE w:val="0"/>
        <w:autoSpaceDN w:val="0"/>
        <w:adjustRightInd w:val="0"/>
        <w:spacing w:after="0" w:line="240" w:lineRule="auto"/>
        <w:rPr>
          <w:rFonts w:ascii="Calibri" w:eastAsiaTheme="minorHAnsi" w:hAnsi="Calibri" w:cs="Calibri"/>
          <w:color w:val="000000"/>
          <w:szCs w:val="22"/>
        </w:rPr>
      </w:pPr>
      <w:r w:rsidRPr="00F02C99">
        <w:rPr>
          <w:rFonts w:ascii="Calibri" w:eastAsiaTheme="minorHAnsi" w:hAnsi="Calibri" w:cs="Calibri"/>
          <w:color w:val="000000"/>
          <w:szCs w:val="22"/>
        </w:rPr>
        <w:t>The limited permissions granted above are perpetual and will not be revoked by TM FORUM or its successors or assigns.</w:t>
      </w:r>
    </w:p>
    <w:p w14:paraId="4C69547F" w14:textId="77777777" w:rsidR="00F02C99" w:rsidRPr="00F02C99" w:rsidRDefault="00F02C99" w:rsidP="00F02C99">
      <w:pPr>
        <w:autoSpaceDE w:val="0"/>
        <w:autoSpaceDN w:val="0"/>
        <w:adjustRightInd w:val="0"/>
        <w:spacing w:after="0" w:line="240" w:lineRule="auto"/>
        <w:rPr>
          <w:rFonts w:ascii="Calibri" w:eastAsiaTheme="minorHAnsi" w:hAnsi="Calibri" w:cs="Calibri"/>
          <w:color w:val="000000"/>
          <w:szCs w:val="22"/>
        </w:rPr>
      </w:pPr>
    </w:p>
    <w:p w14:paraId="57A9AE89" w14:textId="7FDB7662" w:rsidR="00C67AD2" w:rsidRDefault="00C67AD2" w:rsidP="00F02C99">
      <w:pPr>
        <w:autoSpaceDE w:val="0"/>
        <w:autoSpaceDN w:val="0"/>
        <w:adjustRightInd w:val="0"/>
        <w:spacing w:after="0" w:line="240" w:lineRule="auto"/>
        <w:rPr>
          <w:rFonts w:ascii="Calibri" w:eastAsiaTheme="minorHAnsi" w:hAnsi="Calibri" w:cs="Calibri"/>
          <w:color w:val="000000"/>
          <w:szCs w:val="22"/>
        </w:rPr>
      </w:pPr>
      <w:r w:rsidRPr="00F02C99">
        <w:rPr>
          <w:rFonts w:ascii="Calibri" w:eastAsiaTheme="minorHAnsi" w:hAnsi="Calibr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F02C99" w:rsidRDefault="00F02C99" w:rsidP="00F02C99">
      <w:pPr>
        <w:autoSpaceDE w:val="0"/>
        <w:autoSpaceDN w:val="0"/>
        <w:adjustRightInd w:val="0"/>
        <w:spacing w:after="0" w:line="240" w:lineRule="auto"/>
        <w:rPr>
          <w:rFonts w:ascii="Calibri" w:eastAsiaTheme="minorHAnsi" w:hAnsi="Calibri" w:cs="Calibri"/>
          <w:color w:val="000000"/>
          <w:szCs w:val="22"/>
        </w:rPr>
      </w:pPr>
    </w:p>
    <w:p w14:paraId="5631CF27" w14:textId="0123C64C" w:rsidR="00C67AD2" w:rsidRDefault="00C67AD2" w:rsidP="00F02C99">
      <w:pPr>
        <w:spacing w:after="0" w:line="240" w:lineRule="auto"/>
        <w:rPr>
          <w:rFonts w:ascii="Calibri" w:hAnsi="Calibri" w:cs="Calibri"/>
          <w:szCs w:val="22"/>
        </w:rPr>
      </w:pPr>
      <w:r w:rsidRPr="00F02C99">
        <w:rPr>
          <w:rFonts w:ascii="Calibri" w:hAnsi="Calibri" w:cs="Calibri"/>
          <w:szCs w:val="22"/>
        </w:rPr>
        <w:t>Direct inquiries to the TM Forum office:</w:t>
      </w:r>
    </w:p>
    <w:p w14:paraId="547B05C2" w14:textId="77777777" w:rsidR="00F02C99" w:rsidRPr="00F02C99" w:rsidRDefault="00F02C99" w:rsidP="00F02C99">
      <w:pPr>
        <w:spacing w:after="0" w:line="240" w:lineRule="auto"/>
        <w:rPr>
          <w:rFonts w:ascii="Calibri" w:hAnsi="Calibri" w:cs="Calibri"/>
          <w:szCs w:val="22"/>
        </w:rPr>
      </w:pPr>
    </w:p>
    <w:p w14:paraId="1E06AED0" w14:textId="77777777" w:rsidR="00C67AD2" w:rsidRPr="00F02C99" w:rsidRDefault="00C67AD2" w:rsidP="00F02C99">
      <w:pPr>
        <w:spacing w:after="0" w:line="240" w:lineRule="auto"/>
        <w:rPr>
          <w:rFonts w:ascii="Calibri" w:hAnsi="Calibri" w:cs="Calibri"/>
          <w:szCs w:val="22"/>
        </w:rPr>
      </w:pPr>
      <w:r w:rsidRPr="00F02C99">
        <w:rPr>
          <w:rFonts w:ascii="Calibri" w:hAnsi="Calibri" w:cs="Calibri"/>
          <w:szCs w:val="22"/>
        </w:rPr>
        <w:t>4 Century Drive, Suite 100</w:t>
      </w:r>
    </w:p>
    <w:p w14:paraId="016D11E5" w14:textId="77777777" w:rsidR="00C67AD2" w:rsidRPr="00F02C99" w:rsidRDefault="00C67AD2" w:rsidP="00F02C99">
      <w:pPr>
        <w:spacing w:after="0" w:line="240" w:lineRule="auto"/>
        <w:rPr>
          <w:rFonts w:ascii="Calibri" w:hAnsi="Calibri" w:cs="Calibri"/>
          <w:szCs w:val="22"/>
        </w:rPr>
      </w:pPr>
      <w:r w:rsidRPr="00F02C99">
        <w:rPr>
          <w:rFonts w:ascii="Calibri" w:hAnsi="Calibri" w:cs="Calibri"/>
          <w:szCs w:val="22"/>
        </w:rPr>
        <w:t>Parsippany, NJ 07054, USA</w:t>
      </w:r>
    </w:p>
    <w:p w14:paraId="505437BC" w14:textId="77777777" w:rsidR="00C67AD2" w:rsidRPr="002F40AA" w:rsidRDefault="00C67AD2" w:rsidP="00F02C99">
      <w:pPr>
        <w:spacing w:after="0" w:line="240" w:lineRule="auto"/>
        <w:rPr>
          <w:rFonts w:ascii="Calibri" w:hAnsi="Calibri" w:cs="Calibri"/>
          <w:szCs w:val="22"/>
          <w:lang w:val="es-ES_tradnl"/>
        </w:rPr>
      </w:pPr>
      <w:r w:rsidRPr="002F40AA">
        <w:rPr>
          <w:rFonts w:ascii="Calibri" w:hAnsi="Calibri" w:cs="Calibri"/>
          <w:szCs w:val="22"/>
          <w:lang w:val="es-ES_tradnl"/>
        </w:rPr>
        <w:t>Tel No. +1 973 944 5100</w:t>
      </w:r>
    </w:p>
    <w:p w14:paraId="49EB1452" w14:textId="77777777" w:rsidR="00C67AD2" w:rsidRPr="002F40AA" w:rsidRDefault="00C67AD2" w:rsidP="00F02C99">
      <w:pPr>
        <w:spacing w:after="0" w:line="240" w:lineRule="auto"/>
        <w:rPr>
          <w:rFonts w:ascii="Calibri" w:hAnsi="Calibri" w:cs="Calibri"/>
          <w:szCs w:val="22"/>
          <w:lang w:val="es-ES_tradnl"/>
        </w:rPr>
      </w:pPr>
      <w:r w:rsidRPr="002F40AA">
        <w:rPr>
          <w:rFonts w:ascii="Calibri" w:hAnsi="Calibri" w:cs="Calibri"/>
          <w:szCs w:val="22"/>
          <w:lang w:val="es-ES_tradnl"/>
        </w:rPr>
        <w:t>Fax No. +1 973 944 5110</w:t>
      </w:r>
    </w:p>
    <w:p w14:paraId="5A7757BE" w14:textId="77777777" w:rsidR="00C67AD2" w:rsidRPr="002F40AA" w:rsidRDefault="00C67AD2" w:rsidP="00F02C99">
      <w:pPr>
        <w:spacing w:after="0" w:line="240" w:lineRule="auto"/>
        <w:rPr>
          <w:rFonts w:ascii="Calibri" w:hAnsi="Calibri" w:cs="Calibri"/>
          <w:szCs w:val="22"/>
          <w:lang w:val="es-ES_tradnl"/>
        </w:rPr>
      </w:pPr>
      <w:r w:rsidRPr="002F40AA">
        <w:rPr>
          <w:rFonts w:ascii="Calibri" w:hAnsi="Calibri" w:cs="Calibri"/>
          <w:szCs w:val="22"/>
          <w:lang w:val="es-ES_tradnl"/>
        </w:rPr>
        <w:t xml:space="preserve">TM </w:t>
      </w:r>
      <w:proofErr w:type="spellStart"/>
      <w:r w:rsidRPr="002F40AA">
        <w:rPr>
          <w:rFonts w:ascii="Calibri" w:hAnsi="Calibri" w:cs="Calibri"/>
          <w:szCs w:val="22"/>
          <w:lang w:val="es-ES_tradnl"/>
        </w:rPr>
        <w:t>Forum</w:t>
      </w:r>
      <w:proofErr w:type="spellEnd"/>
      <w:r w:rsidRPr="002F40AA">
        <w:rPr>
          <w:rFonts w:ascii="Calibri" w:hAnsi="Calibri" w:cs="Calibri"/>
          <w:szCs w:val="22"/>
          <w:lang w:val="es-ES_tradnl"/>
        </w:rPr>
        <w:t xml:space="preserve"> Web Page: </w:t>
      </w:r>
      <w:hyperlink r:id="rId11" w:history="1">
        <w:r w:rsidRPr="002F40AA">
          <w:rPr>
            <w:rFonts w:ascii="Calibri" w:hAnsi="Calibri" w:cs="Calibri"/>
            <w:color w:val="0000FF"/>
            <w:szCs w:val="22"/>
            <w:u w:val="single"/>
            <w:lang w:val="es-ES_tradnl"/>
          </w:rPr>
          <w:t>www.tmforum.org</w:t>
        </w:r>
      </w:hyperlink>
    </w:p>
    <w:bookmarkEnd w:id="1"/>
    <w:p w14:paraId="2F6DF894" w14:textId="77777777" w:rsidR="00C67AD2" w:rsidRPr="002F40AA" w:rsidRDefault="00C67AD2" w:rsidP="00C67AD2">
      <w:pPr>
        <w:rPr>
          <w:szCs w:val="22"/>
          <w:lang w:val="es-ES_tradnl"/>
        </w:rPr>
      </w:pPr>
    </w:p>
    <w:p w14:paraId="717C064B" w14:textId="60A5C2C6" w:rsidR="00E923E4" w:rsidRDefault="00CA2BB0" w:rsidP="004E3E77">
      <w:pPr>
        <w:pStyle w:val="Titre1"/>
      </w:pPr>
      <w:bookmarkStart w:id="2" w:name="_Toc514836423"/>
      <w:r w:rsidRPr="009D2FA4">
        <w:lastRenderedPageBreak/>
        <w:t>Table of Contents</w:t>
      </w:r>
      <w:bookmarkEnd w:id="2"/>
    </w:p>
    <w:p w14:paraId="39683F67" w14:textId="2A65998D" w:rsidR="000D481A" w:rsidRDefault="000D481A">
      <w:pPr>
        <w:pStyle w:val="TM1"/>
        <w:rPr>
          <w:rFonts w:asciiTheme="minorHAnsi" w:eastAsiaTheme="minorEastAsia" w:hAnsiTheme="minorHAnsi" w:cstheme="minorBidi"/>
          <w:szCs w:val="22"/>
        </w:rPr>
      </w:pPr>
      <w:r>
        <w:rPr>
          <w:rFonts w:cs="Arial"/>
          <w:b/>
          <w:spacing w:val="-5"/>
          <w:szCs w:val="20"/>
        </w:rPr>
        <w:fldChar w:fldCharType="begin"/>
      </w:r>
      <w:r>
        <w:rPr>
          <w:rFonts w:cs="Arial"/>
          <w:b/>
          <w:spacing w:val="-5"/>
          <w:szCs w:val="20"/>
        </w:rPr>
        <w:instrText xml:space="preserve"> TOC \o "1-3" \h \z \u </w:instrText>
      </w:r>
      <w:r>
        <w:rPr>
          <w:rFonts w:cs="Arial"/>
          <w:b/>
          <w:spacing w:val="-5"/>
          <w:szCs w:val="20"/>
        </w:rPr>
        <w:fldChar w:fldCharType="separate"/>
      </w:r>
      <w:hyperlink w:anchor="_Toc514836422" w:history="1">
        <w:r w:rsidRPr="00C73FC3">
          <w:rPr>
            <w:rStyle w:val="Lienhypertexte"/>
          </w:rPr>
          <w:t>NOTICE</w:t>
        </w:r>
        <w:r>
          <w:rPr>
            <w:webHidden/>
          </w:rPr>
          <w:tab/>
        </w:r>
        <w:r>
          <w:rPr>
            <w:webHidden/>
          </w:rPr>
          <w:fldChar w:fldCharType="begin"/>
        </w:r>
        <w:r>
          <w:rPr>
            <w:webHidden/>
          </w:rPr>
          <w:instrText xml:space="preserve"> PAGEREF _Toc514836422 \h </w:instrText>
        </w:r>
        <w:r>
          <w:rPr>
            <w:webHidden/>
          </w:rPr>
        </w:r>
        <w:r>
          <w:rPr>
            <w:webHidden/>
          </w:rPr>
          <w:fldChar w:fldCharType="separate"/>
        </w:r>
        <w:r>
          <w:rPr>
            <w:webHidden/>
          </w:rPr>
          <w:t>2</w:t>
        </w:r>
        <w:r>
          <w:rPr>
            <w:webHidden/>
          </w:rPr>
          <w:fldChar w:fldCharType="end"/>
        </w:r>
      </w:hyperlink>
    </w:p>
    <w:p w14:paraId="6F552D14" w14:textId="6848D974" w:rsidR="000D481A" w:rsidRDefault="00C01F48">
      <w:pPr>
        <w:pStyle w:val="TM1"/>
        <w:rPr>
          <w:rFonts w:asciiTheme="minorHAnsi" w:eastAsiaTheme="minorEastAsia" w:hAnsiTheme="minorHAnsi" w:cstheme="minorBidi"/>
          <w:szCs w:val="22"/>
        </w:rPr>
      </w:pPr>
      <w:hyperlink w:anchor="_Toc514836423" w:history="1">
        <w:r w:rsidR="000D481A" w:rsidRPr="00C73FC3">
          <w:rPr>
            <w:rStyle w:val="Lienhypertexte"/>
          </w:rPr>
          <w:t>Table of Contents</w:t>
        </w:r>
        <w:r w:rsidR="000D481A">
          <w:rPr>
            <w:webHidden/>
          </w:rPr>
          <w:tab/>
        </w:r>
        <w:r w:rsidR="000D481A">
          <w:rPr>
            <w:webHidden/>
          </w:rPr>
          <w:fldChar w:fldCharType="begin"/>
        </w:r>
        <w:r w:rsidR="000D481A">
          <w:rPr>
            <w:webHidden/>
          </w:rPr>
          <w:instrText xml:space="preserve"> PAGEREF _Toc514836423 \h </w:instrText>
        </w:r>
        <w:r w:rsidR="000D481A">
          <w:rPr>
            <w:webHidden/>
          </w:rPr>
        </w:r>
        <w:r w:rsidR="000D481A">
          <w:rPr>
            <w:webHidden/>
          </w:rPr>
          <w:fldChar w:fldCharType="separate"/>
        </w:r>
        <w:r w:rsidR="000D481A">
          <w:rPr>
            <w:webHidden/>
          </w:rPr>
          <w:t>3</w:t>
        </w:r>
        <w:r w:rsidR="000D481A">
          <w:rPr>
            <w:webHidden/>
          </w:rPr>
          <w:fldChar w:fldCharType="end"/>
        </w:r>
      </w:hyperlink>
    </w:p>
    <w:p w14:paraId="31AF503A" w14:textId="0BB89BC5" w:rsidR="000D481A" w:rsidRDefault="00C01F48">
      <w:pPr>
        <w:pStyle w:val="TM1"/>
        <w:rPr>
          <w:rFonts w:asciiTheme="minorHAnsi" w:eastAsiaTheme="minorEastAsia" w:hAnsiTheme="minorHAnsi" w:cstheme="minorBidi"/>
          <w:szCs w:val="22"/>
        </w:rPr>
      </w:pPr>
      <w:hyperlink w:anchor="_Toc514836424" w:history="1">
        <w:r w:rsidR="000D481A" w:rsidRPr="00C73FC3">
          <w:rPr>
            <w:rStyle w:val="Lienhypertexte"/>
          </w:rPr>
          <w:t>List of Tables</w:t>
        </w:r>
        <w:r w:rsidR="000D481A">
          <w:rPr>
            <w:webHidden/>
          </w:rPr>
          <w:tab/>
        </w:r>
        <w:r w:rsidR="000D481A">
          <w:rPr>
            <w:webHidden/>
          </w:rPr>
          <w:fldChar w:fldCharType="begin"/>
        </w:r>
        <w:r w:rsidR="000D481A">
          <w:rPr>
            <w:webHidden/>
          </w:rPr>
          <w:instrText xml:space="preserve"> PAGEREF _Toc514836424 \h </w:instrText>
        </w:r>
        <w:r w:rsidR="000D481A">
          <w:rPr>
            <w:webHidden/>
          </w:rPr>
        </w:r>
        <w:r w:rsidR="000D481A">
          <w:rPr>
            <w:webHidden/>
          </w:rPr>
          <w:fldChar w:fldCharType="separate"/>
        </w:r>
        <w:r w:rsidR="000D481A">
          <w:rPr>
            <w:webHidden/>
          </w:rPr>
          <w:t>4</w:t>
        </w:r>
        <w:r w:rsidR="000D481A">
          <w:rPr>
            <w:webHidden/>
          </w:rPr>
          <w:fldChar w:fldCharType="end"/>
        </w:r>
      </w:hyperlink>
    </w:p>
    <w:p w14:paraId="2DA59391" w14:textId="1CE535A1" w:rsidR="000D481A" w:rsidRDefault="00C01F48">
      <w:pPr>
        <w:pStyle w:val="TM1"/>
        <w:rPr>
          <w:rFonts w:asciiTheme="minorHAnsi" w:eastAsiaTheme="minorEastAsia" w:hAnsiTheme="minorHAnsi" w:cstheme="minorBidi"/>
          <w:szCs w:val="22"/>
        </w:rPr>
      </w:pPr>
      <w:hyperlink w:anchor="_Toc514836425" w:history="1">
        <w:r w:rsidR="000D481A" w:rsidRPr="00C73FC3">
          <w:rPr>
            <w:rStyle w:val="Lienhypertexte"/>
          </w:rPr>
          <w:t>Introduction</w:t>
        </w:r>
        <w:r w:rsidR="000D481A">
          <w:rPr>
            <w:webHidden/>
          </w:rPr>
          <w:tab/>
        </w:r>
        <w:r w:rsidR="000D481A">
          <w:rPr>
            <w:webHidden/>
          </w:rPr>
          <w:fldChar w:fldCharType="begin"/>
        </w:r>
        <w:r w:rsidR="000D481A">
          <w:rPr>
            <w:webHidden/>
          </w:rPr>
          <w:instrText xml:space="preserve"> PAGEREF _Toc514836425 \h </w:instrText>
        </w:r>
        <w:r w:rsidR="000D481A">
          <w:rPr>
            <w:webHidden/>
          </w:rPr>
        </w:r>
        <w:r w:rsidR="000D481A">
          <w:rPr>
            <w:webHidden/>
          </w:rPr>
          <w:fldChar w:fldCharType="separate"/>
        </w:r>
        <w:r w:rsidR="000D481A">
          <w:rPr>
            <w:webHidden/>
          </w:rPr>
          <w:t>5</w:t>
        </w:r>
        <w:r w:rsidR="000D481A">
          <w:rPr>
            <w:webHidden/>
          </w:rPr>
          <w:fldChar w:fldCharType="end"/>
        </w:r>
      </w:hyperlink>
    </w:p>
    <w:p w14:paraId="441AFAFE" w14:textId="317C50F3" w:rsidR="000D481A" w:rsidRDefault="00C01F48">
      <w:pPr>
        <w:pStyle w:val="TM1"/>
        <w:rPr>
          <w:rFonts w:asciiTheme="minorHAnsi" w:eastAsiaTheme="minorEastAsia" w:hAnsiTheme="minorHAnsi" w:cstheme="minorBidi"/>
          <w:szCs w:val="22"/>
        </w:rPr>
      </w:pPr>
      <w:hyperlink w:anchor="_Toc514836426" w:history="1">
        <w:r w:rsidR="000D481A" w:rsidRPr="00C73FC3">
          <w:rPr>
            <w:rStyle w:val="Lienhypertexte"/>
          </w:rPr>
          <w:t>SAMPLE USE CASES</w:t>
        </w:r>
        <w:r w:rsidR="000D481A">
          <w:rPr>
            <w:webHidden/>
          </w:rPr>
          <w:tab/>
        </w:r>
        <w:r w:rsidR="000D481A">
          <w:rPr>
            <w:webHidden/>
          </w:rPr>
          <w:fldChar w:fldCharType="begin"/>
        </w:r>
        <w:r w:rsidR="000D481A">
          <w:rPr>
            <w:webHidden/>
          </w:rPr>
          <w:instrText xml:space="preserve"> PAGEREF _Toc514836426 \h </w:instrText>
        </w:r>
        <w:r w:rsidR="000D481A">
          <w:rPr>
            <w:webHidden/>
          </w:rPr>
        </w:r>
        <w:r w:rsidR="000D481A">
          <w:rPr>
            <w:webHidden/>
          </w:rPr>
          <w:fldChar w:fldCharType="separate"/>
        </w:r>
        <w:r w:rsidR="000D481A">
          <w:rPr>
            <w:webHidden/>
          </w:rPr>
          <w:t>6</w:t>
        </w:r>
        <w:r w:rsidR="000D481A">
          <w:rPr>
            <w:webHidden/>
          </w:rPr>
          <w:fldChar w:fldCharType="end"/>
        </w:r>
      </w:hyperlink>
    </w:p>
    <w:p w14:paraId="5A1BA987" w14:textId="4016E5B2" w:rsidR="000D481A" w:rsidRDefault="00C01F48">
      <w:pPr>
        <w:pStyle w:val="TM1"/>
        <w:rPr>
          <w:rFonts w:asciiTheme="minorHAnsi" w:eastAsiaTheme="minorEastAsia" w:hAnsiTheme="minorHAnsi" w:cstheme="minorBidi"/>
          <w:szCs w:val="22"/>
        </w:rPr>
      </w:pPr>
      <w:hyperlink w:anchor="_Toc514836427" w:history="1">
        <w:r w:rsidR="000D481A" w:rsidRPr="00C73FC3">
          <w:rPr>
            <w:rStyle w:val="Lienhypertexte"/>
          </w:rPr>
          <w:t>Support of polymorphism and extension patterns</w:t>
        </w:r>
        <w:r w:rsidR="000D481A">
          <w:rPr>
            <w:webHidden/>
          </w:rPr>
          <w:tab/>
        </w:r>
        <w:r w:rsidR="000D481A">
          <w:rPr>
            <w:webHidden/>
          </w:rPr>
          <w:fldChar w:fldCharType="begin"/>
        </w:r>
        <w:r w:rsidR="000D481A">
          <w:rPr>
            <w:webHidden/>
          </w:rPr>
          <w:instrText xml:space="preserve"> PAGEREF _Toc514836427 \h </w:instrText>
        </w:r>
        <w:r w:rsidR="000D481A">
          <w:rPr>
            <w:webHidden/>
          </w:rPr>
        </w:r>
        <w:r w:rsidR="000D481A">
          <w:rPr>
            <w:webHidden/>
          </w:rPr>
          <w:fldChar w:fldCharType="separate"/>
        </w:r>
        <w:r w:rsidR="000D481A">
          <w:rPr>
            <w:webHidden/>
          </w:rPr>
          <w:t>7</w:t>
        </w:r>
        <w:r w:rsidR="000D481A">
          <w:rPr>
            <w:webHidden/>
          </w:rPr>
          <w:fldChar w:fldCharType="end"/>
        </w:r>
      </w:hyperlink>
    </w:p>
    <w:p w14:paraId="72439647" w14:textId="3595ED57" w:rsidR="000D481A" w:rsidRDefault="00C01F48">
      <w:pPr>
        <w:pStyle w:val="TM1"/>
        <w:rPr>
          <w:rFonts w:asciiTheme="minorHAnsi" w:eastAsiaTheme="minorEastAsia" w:hAnsiTheme="minorHAnsi" w:cstheme="minorBidi"/>
          <w:szCs w:val="22"/>
        </w:rPr>
      </w:pPr>
      <w:hyperlink w:anchor="_Toc514836428" w:history="1">
        <w:r w:rsidR="000D481A" w:rsidRPr="00C73FC3">
          <w:rPr>
            <w:rStyle w:val="Lienhypertexte"/>
          </w:rPr>
          <w:t>RESOURCE MODEL</w:t>
        </w:r>
        <w:r w:rsidR="000D481A">
          <w:rPr>
            <w:webHidden/>
          </w:rPr>
          <w:tab/>
        </w:r>
        <w:r w:rsidR="000D481A">
          <w:rPr>
            <w:webHidden/>
          </w:rPr>
          <w:fldChar w:fldCharType="begin"/>
        </w:r>
        <w:r w:rsidR="000D481A">
          <w:rPr>
            <w:webHidden/>
          </w:rPr>
          <w:instrText xml:space="preserve"> PAGEREF _Toc514836428 \h </w:instrText>
        </w:r>
        <w:r w:rsidR="000D481A">
          <w:rPr>
            <w:webHidden/>
          </w:rPr>
        </w:r>
        <w:r w:rsidR="000D481A">
          <w:rPr>
            <w:webHidden/>
          </w:rPr>
          <w:fldChar w:fldCharType="separate"/>
        </w:r>
        <w:r w:rsidR="000D481A">
          <w:rPr>
            <w:webHidden/>
          </w:rPr>
          <w:t>8</w:t>
        </w:r>
        <w:r w:rsidR="000D481A">
          <w:rPr>
            <w:webHidden/>
          </w:rPr>
          <w:fldChar w:fldCharType="end"/>
        </w:r>
      </w:hyperlink>
    </w:p>
    <w:p w14:paraId="25E913C3" w14:textId="44F09F02" w:rsidR="000D481A" w:rsidRDefault="00C01F48">
      <w:pPr>
        <w:pStyle w:val="TM2"/>
        <w:tabs>
          <w:tab w:val="right" w:leader="dot" w:pos="10335"/>
        </w:tabs>
        <w:rPr>
          <w:rFonts w:asciiTheme="minorHAnsi" w:eastAsiaTheme="minorEastAsia" w:hAnsiTheme="minorHAnsi" w:cstheme="minorBidi"/>
          <w:noProof/>
          <w:szCs w:val="22"/>
        </w:rPr>
      </w:pPr>
      <w:hyperlink w:anchor="_Toc514836429" w:history="1">
        <w:r w:rsidR="000D481A" w:rsidRPr="00C73FC3">
          <w:rPr>
            <w:rStyle w:val="Lienhypertexte"/>
            <w:rFonts w:cs="Helvetica"/>
            <w:noProof/>
            <w:lang w:eastAsia="it-IT"/>
          </w:rPr>
          <w:t>Managed Entity and Task Resource Models</w:t>
        </w:r>
        <w:r w:rsidR="000D481A">
          <w:rPr>
            <w:noProof/>
            <w:webHidden/>
          </w:rPr>
          <w:tab/>
        </w:r>
        <w:r w:rsidR="000D481A">
          <w:rPr>
            <w:noProof/>
            <w:webHidden/>
          </w:rPr>
          <w:fldChar w:fldCharType="begin"/>
        </w:r>
        <w:r w:rsidR="000D481A">
          <w:rPr>
            <w:noProof/>
            <w:webHidden/>
          </w:rPr>
          <w:instrText xml:space="preserve"> PAGEREF _Toc514836429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79A7DDF4" w14:textId="6E515552" w:rsidR="000D481A" w:rsidRDefault="00C01F48">
      <w:pPr>
        <w:pStyle w:val="TM3"/>
        <w:tabs>
          <w:tab w:val="right" w:leader="dot" w:pos="10335"/>
        </w:tabs>
        <w:rPr>
          <w:rFonts w:asciiTheme="minorHAnsi" w:eastAsiaTheme="minorEastAsia" w:hAnsiTheme="minorHAnsi" w:cstheme="minorBidi"/>
          <w:noProof/>
          <w:szCs w:val="22"/>
        </w:rPr>
      </w:pPr>
      <w:hyperlink w:anchor="_Toc514836430" w:history="1">
        <w:r w:rsidR="000D481A" w:rsidRPr="00C73FC3">
          <w:rPr>
            <w:rStyle w:val="Lienhypertexte"/>
            <w:noProof/>
            <w:lang w:eastAsia="it-IT"/>
          </w:rPr>
          <w:t>FIRST resource</w:t>
        </w:r>
        <w:r w:rsidR="000D481A">
          <w:rPr>
            <w:noProof/>
            <w:webHidden/>
          </w:rPr>
          <w:tab/>
        </w:r>
        <w:r w:rsidR="000D481A">
          <w:rPr>
            <w:noProof/>
            <w:webHidden/>
          </w:rPr>
          <w:fldChar w:fldCharType="begin"/>
        </w:r>
        <w:r w:rsidR="000D481A">
          <w:rPr>
            <w:noProof/>
            <w:webHidden/>
          </w:rPr>
          <w:instrText xml:space="preserve"> PAGEREF _Toc514836430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37FAC9BC" w14:textId="785559DA" w:rsidR="000D481A" w:rsidRDefault="00C01F48">
      <w:pPr>
        <w:pStyle w:val="TM2"/>
        <w:tabs>
          <w:tab w:val="right" w:leader="dot" w:pos="10335"/>
        </w:tabs>
        <w:rPr>
          <w:rFonts w:asciiTheme="minorHAnsi" w:eastAsiaTheme="minorEastAsia" w:hAnsiTheme="minorHAnsi" w:cstheme="minorBidi"/>
          <w:noProof/>
          <w:szCs w:val="22"/>
        </w:rPr>
      </w:pPr>
      <w:hyperlink w:anchor="_Toc514836431" w:history="1">
        <w:r w:rsidR="000D481A" w:rsidRPr="00C73FC3">
          <w:rPr>
            <w:rStyle w:val="Lienhypertexte"/>
            <w:rFonts w:cs="Helvetica"/>
            <w:noProof/>
            <w:lang w:eastAsia="it-IT"/>
          </w:rPr>
          <w:t>Notification Resource Models</w:t>
        </w:r>
        <w:r w:rsidR="000D481A">
          <w:rPr>
            <w:noProof/>
            <w:webHidden/>
          </w:rPr>
          <w:tab/>
        </w:r>
        <w:r w:rsidR="000D481A">
          <w:rPr>
            <w:noProof/>
            <w:webHidden/>
          </w:rPr>
          <w:fldChar w:fldCharType="begin"/>
        </w:r>
        <w:r w:rsidR="000D481A">
          <w:rPr>
            <w:noProof/>
            <w:webHidden/>
          </w:rPr>
          <w:instrText xml:space="preserve"> PAGEREF _Toc514836431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2B1A00F2" w14:textId="7B1986F6" w:rsidR="000D481A" w:rsidRDefault="00C01F48">
      <w:pPr>
        <w:pStyle w:val="TM3"/>
        <w:tabs>
          <w:tab w:val="right" w:leader="dot" w:pos="10335"/>
        </w:tabs>
        <w:rPr>
          <w:rFonts w:asciiTheme="minorHAnsi" w:eastAsiaTheme="minorEastAsia" w:hAnsiTheme="minorHAnsi" w:cstheme="minorBidi"/>
          <w:noProof/>
          <w:szCs w:val="22"/>
        </w:rPr>
      </w:pPr>
      <w:hyperlink w:anchor="_Toc514836432" w:history="1">
        <w:r w:rsidR="000D481A" w:rsidRPr="00C73FC3">
          <w:rPr>
            <w:rStyle w:val="Lienhypertexte"/>
            <w:noProof/>
            <w:lang w:eastAsia="it-IT"/>
          </w:rPr>
          <w:t>First Notification</w:t>
        </w:r>
        <w:r w:rsidR="000D481A">
          <w:rPr>
            <w:noProof/>
            <w:webHidden/>
          </w:rPr>
          <w:tab/>
        </w:r>
        <w:r w:rsidR="000D481A">
          <w:rPr>
            <w:noProof/>
            <w:webHidden/>
          </w:rPr>
          <w:fldChar w:fldCharType="begin"/>
        </w:r>
        <w:r w:rsidR="000D481A">
          <w:rPr>
            <w:noProof/>
            <w:webHidden/>
          </w:rPr>
          <w:instrText xml:space="preserve"> PAGEREF _Toc514836432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1FA320FA" w14:textId="4CD688D1" w:rsidR="000D481A" w:rsidRDefault="00C01F48">
      <w:pPr>
        <w:pStyle w:val="TM1"/>
        <w:rPr>
          <w:rFonts w:asciiTheme="minorHAnsi" w:eastAsiaTheme="minorEastAsia" w:hAnsiTheme="minorHAnsi" w:cstheme="minorBidi"/>
          <w:szCs w:val="22"/>
        </w:rPr>
      </w:pPr>
      <w:hyperlink w:anchor="_Toc514836433" w:history="1">
        <w:r w:rsidR="000D481A" w:rsidRPr="00C73FC3">
          <w:rPr>
            <w:rStyle w:val="Lienhypertexte"/>
          </w:rPr>
          <w:t>API OPERATIONS</w:t>
        </w:r>
        <w:r w:rsidR="000D481A">
          <w:rPr>
            <w:webHidden/>
          </w:rPr>
          <w:tab/>
        </w:r>
        <w:r w:rsidR="000D481A">
          <w:rPr>
            <w:webHidden/>
          </w:rPr>
          <w:fldChar w:fldCharType="begin"/>
        </w:r>
        <w:r w:rsidR="000D481A">
          <w:rPr>
            <w:webHidden/>
          </w:rPr>
          <w:instrText xml:space="preserve"> PAGEREF _Toc514836433 \h </w:instrText>
        </w:r>
        <w:r w:rsidR="000D481A">
          <w:rPr>
            <w:webHidden/>
          </w:rPr>
        </w:r>
        <w:r w:rsidR="000D481A">
          <w:rPr>
            <w:webHidden/>
          </w:rPr>
          <w:fldChar w:fldCharType="separate"/>
        </w:r>
        <w:r w:rsidR="000D481A">
          <w:rPr>
            <w:webHidden/>
          </w:rPr>
          <w:t>9</w:t>
        </w:r>
        <w:r w:rsidR="000D481A">
          <w:rPr>
            <w:webHidden/>
          </w:rPr>
          <w:fldChar w:fldCharType="end"/>
        </w:r>
      </w:hyperlink>
    </w:p>
    <w:p w14:paraId="5034E139" w14:textId="45085450" w:rsidR="000D481A" w:rsidRDefault="00C01F48">
      <w:pPr>
        <w:pStyle w:val="TM2"/>
        <w:tabs>
          <w:tab w:val="right" w:leader="dot" w:pos="10335"/>
        </w:tabs>
        <w:rPr>
          <w:rFonts w:asciiTheme="minorHAnsi" w:eastAsiaTheme="minorEastAsia" w:hAnsiTheme="minorHAnsi" w:cstheme="minorBidi"/>
          <w:noProof/>
          <w:szCs w:val="22"/>
        </w:rPr>
      </w:pPr>
      <w:hyperlink w:anchor="_Toc514836434" w:history="1">
        <w:r w:rsidR="000D481A" w:rsidRPr="00C73FC3">
          <w:rPr>
            <w:rStyle w:val="Lienhypertexte"/>
            <w:noProof/>
            <w:lang w:eastAsia="it-IT"/>
          </w:rPr>
          <w:t>VERB  url</w:t>
        </w:r>
        <w:r w:rsidR="000D481A">
          <w:rPr>
            <w:noProof/>
            <w:webHidden/>
          </w:rPr>
          <w:tab/>
        </w:r>
        <w:r w:rsidR="000D481A">
          <w:rPr>
            <w:noProof/>
            <w:webHidden/>
          </w:rPr>
          <w:fldChar w:fldCharType="begin"/>
        </w:r>
        <w:r w:rsidR="000D481A">
          <w:rPr>
            <w:noProof/>
            <w:webHidden/>
          </w:rPr>
          <w:instrText xml:space="preserve"> PAGEREF _Toc514836434 \h </w:instrText>
        </w:r>
        <w:r w:rsidR="000D481A">
          <w:rPr>
            <w:noProof/>
            <w:webHidden/>
          </w:rPr>
        </w:r>
        <w:r w:rsidR="000D481A">
          <w:rPr>
            <w:noProof/>
            <w:webHidden/>
          </w:rPr>
          <w:fldChar w:fldCharType="separate"/>
        </w:r>
        <w:r w:rsidR="000D481A">
          <w:rPr>
            <w:noProof/>
            <w:webHidden/>
          </w:rPr>
          <w:t>9</w:t>
        </w:r>
        <w:r w:rsidR="000D481A">
          <w:rPr>
            <w:noProof/>
            <w:webHidden/>
          </w:rPr>
          <w:fldChar w:fldCharType="end"/>
        </w:r>
      </w:hyperlink>
    </w:p>
    <w:p w14:paraId="17B12FB6" w14:textId="5A7CB8A3" w:rsidR="000D481A" w:rsidRDefault="00C01F48">
      <w:pPr>
        <w:pStyle w:val="TM1"/>
        <w:rPr>
          <w:rFonts w:asciiTheme="minorHAnsi" w:eastAsiaTheme="minorEastAsia" w:hAnsiTheme="minorHAnsi" w:cstheme="minorBidi"/>
          <w:szCs w:val="22"/>
        </w:rPr>
      </w:pPr>
      <w:hyperlink w:anchor="_Toc514836435" w:history="1">
        <w:r w:rsidR="000D481A" w:rsidRPr="00C73FC3">
          <w:rPr>
            <w:rStyle w:val="Lienhypertexte"/>
          </w:rPr>
          <w:t>API NOTIFICATIONS</w:t>
        </w:r>
        <w:r w:rsidR="000D481A">
          <w:rPr>
            <w:webHidden/>
          </w:rPr>
          <w:tab/>
        </w:r>
        <w:r w:rsidR="000D481A">
          <w:rPr>
            <w:webHidden/>
          </w:rPr>
          <w:fldChar w:fldCharType="begin"/>
        </w:r>
        <w:r w:rsidR="000D481A">
          <w:rPr>
            <w:webHidden/>
          </w:rPr>
          <w:instrText xml:space="preserve"> PAGEREF _Toc514836435 \h </w:instrText>
        </w:r>
        <w:r w:rsidR="000D481A">
          <w:rPr>
            <w:webHidden/>
          </w:rPr>
        </w:r>
        <w:r w:rsidR="000D481A">
          <w:rPr>
            <w:webHidden/>
          </w:rPr>
          <w:fldChar w:fldCharType="separate"/>
        </w:r>
        <w:r w:rsidR="000D481A">
          <w:rPr>
            <w:webHidden/>
          </w:rPr>
          <w:t>10</w:t>
        </w:r>
        <w:r w:rsidR="000D481A">
          <w:rPr>
            <w:webHidden/>
          </w:rPr>
          <w:fldChar w:fldCharType="end"/>
        </w:r>
      </w:hyperlink>
    </w:p>
    <w:p w14:paraId="03801118" w14:textId="64E9EE97" w:rsidR="000D481A" w:rsidRDefault="00C01F48">
      <w:pPr>
        <w:pStyle w:val="TM2"/>
        <w:tabs>
          <w:tab w:val="right" w:leader="dot" w:pos="10335"/>
        </w:tabs>
        <w:rPr>
          <w:rFonts w:asciiTheme="minorHAnsi" w:eastAsiaTheme="minorEastAsia" w:hAnsiTheme="minorHAnsi" w:cstheme="minorBidi"/>
          <w:noProof/>
          <w:szCs w:val="22"/>
        </w:rPr>
      </w:pPr>
      <w:hyperlink w:anchor="_Toc514836436" w:history="1">
        <w:r w:rsidR="000D481A" w:rsidRPr="00C73FC3">
          <w:rPr>
            <w:rStyle w:val="Lienhypertexte"/>
            <w:noProof/>
          </w:rPr>
          <w:t>Register listener</w:t>
        </w:r>
        <w:r w:rsidR="000D481A">
          <w:rPr>
            <w:noProof/>
            <w:webHidden/>
          </w:rPr>
          <w:tab/>
        </w:r>
        <w:r w:rsidR="000D481A">
          <w:rPr>
            <w:noProof/>
            <w:webHidden/>
          </w:rPr>
          <w:fldChar w:fldCharType="begin"/>
        </w:r>
        <w:r w:rsidR="000D481A">
          <w:rPr>
            <w:noProof/>
            <w:webHidden/>
          </w:rPr>
          <w:instrText xml:space="preserve"> PAGEREF _Toc514836436 \h </w:instrText>
        </w:r>
        <w:r w:rsidR="000D481A">
          <w:rPr>
            <w:noProof/>
            <w:webHidden/>
          </w:rPr>
        </w:r>
        <w:r w:rsidR="000D481A">
          <w:rPr>
            <w:noProof/>
            <w:webHidden/>
          </w:rPr>
          <w:fldChar w:fldCharType="separate"/>
        </w:r>
        <w:r w:rsidR="000D481A">
          <w:rPr>
            <w:noProof/>
            <w:webHidden/>
          </w:rPr>
          <w:t>10</w:t>
        </w:r>
        <w:r w:rsidR="000D481A">
          <w:rPr>
            <w:noProof/>
            <w:webHidden/>
          </w:rPr>
          <w:fldChar w:fldCharType="end"/>
        </w:r>
      </w:hyperlink>
    </w:p>
    <w:p w14:paraId="631C6D21" w14:textId="0402AC87" w:rsidR="000D481A" w:rsidRDefault="00C01F48">
      <w:pPr>
        <w:pStyle w:val="TM2"/>
        <w:tabs>
          <w:tab w:val="right" w:leader="dot" w:pos="10335"/>
        </w:tabs>
        <w:rPr>
          <w:rFonts w:asciiTheme="minorHAnsi" w:eastAsiaTheme="minorEastAsia" w:hAnsiTheme="minorHAnsi" w:cstheme="minorBidi"/>
          <w:noProof/>
          <w:szCs w:val="22"/>
        </w:rPr>
      </w:pPr>
      <w:hyperlink w:anchor="_Toc514836437" w:history="1">
        <w:r w:rsidR="000D481A" w:rsidRPr="00C73FC3">
          <w:rPr>
            <w:rStyle w:val="Lienhypertexte"/>
            <w:noProof/>
            <w:lang w:val="es-ES_tradnl"/>
          </w:rPr>
          <w:t>Unregister listener</w:t>
        </w:r>
        <w:r w:rsidR="000D481A">
          <w:rPr>
            <w:noProof/>
            <w:webHidden/>
          </w:rPr>
          <w:tab/>
        </w:r>
        <w:r w:rsidR="000D481A">
          <w:rPr>
            <w:noProof/>
            <w:webHidden/>
          </w:rPr>
          <w:fldChar w:fldCharType="begin"/>
        </w:r>
        <w:r w:rsidR="000D481A">
          <w:rPr>
            <w:noProof/>
            <w:webHidden/>
          </w:rPr>
          <w:instrText xml:space="preserve"> PAGEREF _Toc514836437 \h </w:instrText>
        </w:r>
        <w:r w:rsidR="000D481A">
          <w:rPr>
            <w:noProof/>
            <w:webHidden/>
          </w:rPr>
        </w:r>
        <w:r w:rsidR="000D481A">
          <w:rPr>
            <w:noProof/>
            <w:webHidden/>
          </w:rPr>
          <w:fldChar w:fldCharType="separate"/>
        </w:r>
        <w:r w:rsidR="000D481A">
          <w:rPr>
            <w:noProof/>
            <w:webHidden/>
          </w:rPr>
          <w:t>11</w:t>
        </w:r>
        <w:r w:rsidR="000D481A">
          <w:rPr>
            <w:noProof/>
            <w:webHidden/>
          </w:rPr>
          <w:fldChar w:fldCharType="end"/>
        </w:r>
      </w:hyperlink>
    </w:p>
    <w:p w14:paraId="549379A8" w14:textId="534435AA" w:rsidR="000D481A" w:rsidRDefault="00C01F48">
      <w:pPr>
        <w:pStyle w:val="TM2"/>
        <w:tabs>
          <w:tab w:val="right" w:leader="dot" w:pos="10335"/>
        </w:tabs>
        <w:rPr>
          <w:rFonts w:asciiTheme="minorHAnsi" w:eastAsiaTheme="minorEastAsia" w:hAnsiTheme="minorHAnsi" w:cstheme="minorBidi"/>
          <w:noProof/>
          <w:szCs w:val="22"/>
        </w:rPr>
      </w:pPr>
      <w:hyperlink w:anchor="_Toc514836438" w:history="1">
        <w:r w:rsidR="000D481A" w:rsidRPr="00C73FC3">
          <w:rPr>
            <w:rStyle w:val="Lienhypertexte"/>
            <w:noProof/>
          </w:rPr>
          <w:t>Publish Event to listener</w:t>
        </w:r>
        <w:r w:rsidR="000D481A">
          <w:rPr>
            <w:noProof/>
            <w:webHidden/>
          </w:rPr>
          <w:tab/>
        </w:r>
        <w:r w:rsidR="000D481A">
          <w:rPr>
            <w:noProof/>
            <w:webHidden/>
          </w:rPr>
          <w:fldChar w:fldCharType="begin"/>
        </w:r>
        <w:r w:rsidR="000D481A">
          <w:rPr>
            <w:noProof/>
            <w:webHidden/>
          </w:rPr>
          <w:instrText xml:space="preserve"> PAGEREF _Toc514836438 \h </w:instrText>
        </w:r>
        <w:r w:rsidR="000D481A">
          <w:rPr>
            <w:noProof/>
            <w:webHidden/>
          </w:rPr>
        </w:r>
        <w:r w:rsidR="000D481A">
          <w:rPr>
            <w:noProof/>
            <w:webHidden/>
          </w:rPr>
          <w:fldChar w:fldCharType="separate"/>
        </w:r>
        <w:r w:rsidR="000D481A">
          <w:rPr>
            <w:noProof/>
            <w:webHidden/>
          </w:rPr>
          <w:t>11</w:t>
        </w:r>
        <w:r w:rsidR="000D481A">
          <w:rPr>
            <w:noProof/>
            <w:webHidden/>
          </w:rPr>
          <w:fldChar w:fldCharType="end"/>
        </w:r>
      </w:hyperlink>
    </w:p>
    <w:p w14:paraId="38AF06BC" w14:textId="737F755D" w:rsidR="000D481A" w:rsidRDefault="00C01F48">
      <w:pPr>
        <w:pStyle w:val="TM1"/>
        <w:rPr>
          <w:rFonts w:asciiTheme="minorHAnsi" w:eastAsiaTheme="minorEastAsia" w:hAnsiTheme="minorHAnsi" w:cstheme="minorBidi"/>
          <w:szCs w:val="22"/>
        </w:rPr>
      </w:pPr>
      <w:hyperlink w:anchor="_Toc514836439" w:history="1">
        <w:r w:rsidR="000D481A" w:rsidRPr="00C73FC3">
          <w:rPr>
            <w:rStyle w:val="Lienhypertexte"/>
          </w:rPr>
          <w:t>Acknowledgements</w:t>
        </w:r>
        <w:r w:rsidR="000D481A">
          <w:rPr>
            <w:webHidden/>
          </w:rPr>
          <w:tab/>
        </w:r>
        <w:r w:rsidR="000D481A">
          <w:rPr>
            <w:webHidden/>
          </w:rPr>
          <w:fldChar w:fldCharType="begin"/>
        </w:r>
        <w:r w:rsidR="000D481A">
          <w:rPr>
            <w:webHidden/>
          </w:rPr>
          <w:instrText xml:space="preserve"> PAGEREF _Toc514836439 \h </w:instrText>
        </w:r>
        <w:r w:rsidR="000D481A">
          <w:rPr>
            <w:webHidden/>
          </w:rPr>
        </w:r>
        <w:r w:rsidR="000D481A">
          <w:rPr>
            <w:webHidden/>
          </w:rPr>
          <w:fldChar w:fldCharType="separate"/>
        </w:r>
        <w:r w:rsidR="000D481A">
          <w:rPr>
            <w:webHidden/>
          </w:rPr>
          <w:t>13</w:t>
        </w:r>
        <w:r w:rsidR="000D481A">
          <w:rPr>
            <w:webHidden/>
          </w:rPr>
          <w:fldChar w:fldCharType="end"/>
        </w:r>
      </w:hyperlink>
    </w:p>
    <w:p w14:paraId="2DA238EF" w14:textId="17785765" w:rsidR="000D481A" w:rsidRDefault="00C01F48">
      <w:pPr>
        <w:pStyle w:val="TM2"/>
        <w:tabs>
          <w:tab w:val="right" w:leader="dot" w:pos="10335"/>
        </w:tabs>
        <w:rPr>
          <w:rFonts w:asciiTheme="minorHAnsi" w:eastAsiaTheme="minorEastAsia" w:hAnsiTheme="minorHAnsi" w:cstheme="minorBidi"/>
          <w:noProof/>
          <w:szCs w:val="22"/>
        </w:rPr>
      </w:pPr>
      <w:hyperlink w:anchor="_Toc514836440" w:history="1">
        <w:r w:rsidR="000D481A" w:rsidRPr="00C73FC3">
          <w:rPr>
            <w:rStyle w:val="Lienhypertexte"/>
            <w:noProof/>
          </w:rPr>
          <w:t>Release History</w:t>
        </w:r>
        <w:r w:rsidR="000D481A">
          <w:rPr>
            <w:noProof/>
            <w:webHidden/>
          </w:rPr>
          <w:tab/>
        </w:r>
        <w:r w:rsidR="000D481A">
          <w:rPr>
            <w:noProof/>
            <w:webHidden/>
          </w:rPr>
          <w:fldChar w:fldCharType="begin"/>
        </w:r>
        <w:r w:rsidR="000D481A">
          <w:rPr>
            <w:noProof/>
            <w:webHidden/>
          </w:rPr>
          <w:instrText xml:space="preserve"> PAGEREF _Toc514836440 \h </w:instrText>
        </w:r>
        <w:r w:rsidR="000D481A">
          <w:rPr>
            <w:noProof/>
            <w:webHidden/>
          </w:rPr>
        </w:r>
        <w:r w:rsidR="000D481A">
          <w:rPr>
            <w:noProof/>
            <w:webHidden/>
          </w:rPr>
          <w:fldChar w:fldCharType="separate"/>
        </w:r>
        <w:r w:rsidR="000D481A">
          <w:rPr>
            <w:noProof/>
            <w:webHidden/>
          </w:rPr>
          <w:t>13</w:t>
        </w:r>
        <w:r w:rsidR="000D481A">
          <w:rPr>
            <w:noProof/>
            <w:webHidden/>
          </w:rPr>
          <w:fldChar w:fldCharType="end"/>
        </w:r>
      </w:hyperlink>
    </w:p>
    <w:p w14:paraId="436EEC1C" w14:textId="118D5106" w:rsidR="000D481A" w:rsidRDefault="00C01F48">
      <w:pPr>
        <w:pStyle w:val="TM2"/>
        <w:tabs>
          <w:tab w:val="right" w:leader="dot" w:pos="10335"/>
        </w:tabs>
        <w:rPr>
          <w:rFonts w:asciiTheme="minorHAnsi" w:eastAsiaTheme="minorEastAsia" w:hAnsiTheme="minorHAnsi" w:cstheme="minorBidi"/>
          <w:noProof/>
          <w:szCs w:val="22"/>
        </w:rPr>
      </w:pPr>
      <w:hyperlink w:anchor="_Toc514836441" w:history="1">
        <w:r w:rsidR="000D481A" w:rsidRPr="00C73FC3">
          <w:rPr>
            <w:rStyle w:val="Lienhypertexte"/>
            <w:noProof/>
          </w:rPr>
          <w:t>Contributors to Document</w:t>
        </w:r>
        <w:r w:rsidR="000D481A">
          <w:rPr>
            <w:noProof/>
            <w:webHidden/>
          </w:rPr>
          <w:tab/>
        </w:r>
        <w:r w:rsidR="000D481A">
          <w:rPr>
            <w:noProof/>
            <w:webHidden/>
          </w:rPr>
          <w:fldChar w:fldCharType="begin"/>
        </w:r>
        <w:r w:rsidR="000D481A">
          <w:rPr>
            <w:noProof/>
            <w:webHidden/>
          </w:rPr>
          <w:instrText xml:space="preserve"> PAGEREF _Toc514836441 \h </w:instrText>
        </w:r>
        <w:r w:rsidR="000D481A">
          <w:rPr>
            <w:noProof/>
            <w:webHidden/>
          </w:rPr>
        </w:r>
        <w:r w:rsidR="000D481A">
          <w:rPr>
            <w:noProof/>
            <w:webHidden/>
          </w:rPr>
          <w:fldChar w:fldCharType="separate"/>
        </w:r>
        <w:r w:rsidR="000D481A">
          <w:rPr>
            <w:noProof/>
            <w:webHidden/>
          </w:rPr>
          <w:t>13</w:t>
        </w:r>
        <w:r w:rsidR="000D481A">
          <w:rPr>
            <w:noProof/>
            <w:webHidden/>
          </w:rPr>
          <w:fldChar w:fldCharType="end"/>
        </w:r>
      </w:hyperlink>
    </w:p>
    <w:p w14:paraId="3760D3B4" w14:textId="3A7A0043" w:rsidR="00CA2BB0" w:rsidRPr="00F23018" w:rsidRDefault="000D481A" w:rsidP="00C35A8C">
      <w:pPr>
        <w:pStyle w:val="Titre1"/>
      </w:pPr>
      <w:r>
        <w:rPr>
          <w:rFonts w:ascii="Helvetica" w:eastAsia="Times New Roman" w:hAnsi="Helvetica" w:cs="Arial"/>
          <w:b w:val="0"/>
          <w:color w:val="auto"/>
          <w:spacing w:val="-5"/>
          <w:sz w:val="22"/>
          <w:szCs w:val="20"/>
          <w:lang w:val="en-US"/>
        </w:rPr>
        <w:lastRenderedPageBreak/>
        <w:fldChar w:fldCharType="end"/>
      </w:r>
      <w:bookmarkStart w:id="3" w:name="_Toc514836424"/>
      <w:r w:rsidR="00CA2BB0" w:rsidRPr="00F23018">
        <w:t>List of Tables</w:t>
      </w:r>
      <w:bookmarkEnd w:id="3"/>
    </w:p>
    <w:p w14:paraId="18A683C0" w14:textId="77777777" w:rsidR="00336F5F" w:rsidRPr="00CD13A7" w:rsidRDefault="00336F5F" w:rsidP="00336F5F"/>
    <w:p w14:paraId="6B13A2BE" w14:textId="2AE28935" w:rsidR="00CA2BB0" w:rsidRPr="00CD13A7" w:rsidRDefault="00CD728C" w:rsidP="00A92E1E">
      <w:r>
        <w:t>N/A</w:t>
      </w:r>
    </w:p>
    <w:p w14:paraId="6B573BB2" w14:textId="77777777" w:rsidR="00CA2BB0" w:rsidRPr="00CD13A7" w:rsidRDefault="00CA2BB0" w:rsidP="00A92E1E"/>
    <w:p w14:paraId="0C9A126E" w14:textId="77777777" w:rsidR="00CA2BB0" w:rsidRPr="006341A9" w:rsidRDefault="00A22311" w:rsidP="006341A9">
      <w:pPr>
        <w:pStyle w:val="Titre1"/>
      </w:pPr>
      <w:bookmarkStart w:id="4" w:name="_Toc514836425"/>
      <w:r w:rsidRPr="006341A9">
        <w:lastRenderedPageBreak/>
        <w:t>Introduction</w:t>
      </w:r>
      <w:bookmarkEnd w:id="4"/>
    </w:p>
    <w:p w14:paraId="1D58D1AE" w14:textId="4EEA4D1D" w:rsidR="00EE1391" w:rsidRPr="00CA79D5" w:rsidRDefault="00EE1391" w:rsidP="00D05FA7">
      <w:pPr>
        <w:pStyle w:val="Paragraphedeliste"/>
        <w:rPr>
          <w:rFonts w:ascii="Arial" w:hAnsi="Arial" w:cs="Arial"/>
          <w:sz w:val="20"/>
        </w:rPr>
      </w:pPr>
    </w:p>
    <w:p w14:paraId="0B40AB7F" w14:textId="77777777" w:rsidR="00DB77A3" w:rsidRDefault="00DB77A3" w:rsidP="00DB77A3">
      <w:pPr>
        <w:jc w:val="both"/>
      </w:pPr>
      <w:r>
        <w:t xml:space="preserve">The following document is the specification of the REST API for Service Order Management. It includes the model definition as well as all available operations. Possible actions are creating, updating and retrieving Service Orders (including filtering). </w:t>
      </w:r>
    </w:p>
    <w:p w14:paraId="4AFFE03B" w14:textId="77777777" w:rsidR="00DB77A3" w:rsidRDefault="00DB77A3" w:rsidP="00DB77A3">
      <w:r>
        <w:rPr>
          <w:u w:val="single"/>
        </w:rPr>
        <w:t>The following Assumptions were considered in the development of this document</w:t>
      </w:r>
      <w:r>
        <w:t>:</w:t>
      </w:r>
    </w:p>
    <w:p w14:paraId="554A2102" w14:textId="77777777" w:rsidR="00DB77A3" w:rsidRDefault="00DB77A3" w:rsidP="00DB77A3">
      <w:pPr>
        <w:pStyle w:val="Paragraphedeliste"/>
        <w:numPr>
          <w:ilvl w:val="0"/>
          <w:numId w:val="11"/>
        </w:numPr>
        <w:rPr>
          <w:lang w:val="en-GB"/>
        </w:rPr>
      </w:pPr>
      <w:r w:rsidRPr="00CC5C34">
        <w:rPr>
          <w:lang w:val="en-GB"/>
        </w:rPr>
        <w:t xml:space="preserve">The Order Management system has access to a </w:t>
      </w:r>
      <w:r w:rsidRPr="00AD21D0">
        <w:rPr>
          <w:lang w:val="en-US"/>
        </w:rPr>
        <w:t>catalog</w:t>
      </w:r>
      <w:r w:rsidRPr="00CC5C34">
        <w:rPr>
          <w:lang w:val="en-GB"/>
        </w:rPr>
        <w:t xml:space="preserve"> system</w:t>
      </w:r>
    </w:p>
    <w:p w14:paraId="17E120F2" w14:textId="77777777" w:rsidR="00DB77A3" w:rsidRDefault="00DB77A3" w:rsidP="00DB77A3">
      <w:pPr>
        <w:pStyle w:val="Paragraphedeliste"/>
        <w:numPr>
          <w:ilvl w:val="0"/>
          <w:numId w:val="11"/>
        </w:numPr>
        <w:rPr>
          <w:lang w:val="en-GB"/>
        </w:rPr>
      </w:pPr>
      <w:r w:rsidRPr="00E635B0">
        <w:rPr>
          <w:lang w:val="en-GB"/>
        </w:rPr>
        <w:t xml:space="preserve">A service order will describe </w:t>
      </w:r>
      <w:r>
        <w:rPr>
          <w:lang w:val="en-GB"/>
        </w:rPr>
        <w:t>a list of service order items.</w:t>
      </w:r>
    </w:p>
    <w:p w14:paraId="32B9A7E0" w14:textId="77777777" w:rsidR="00DB77A3" w:rsidRDefault="00DB77A3" w:rsidP="00DB77A3">
      <w:pPr>
        <w:pStyle w:val="Paragraphedeliste"/>
        <w:numPr>
          <w:ilvl w:val="0"/>
          <w:numId w:val="11"/>
        </w:numPr>
        <w:rPr>
          <w:lang w:val="en-GB"/>
        </w:rPr>
      </w:pPr>
      <w:r w:rsidRPr="00E635B0">
        <w:rPr>
          <w:lang w:val="en-GB"/>
        </w:rPr>
        <w:t>A service order item references an action on</w:t>
      </w:r>
      <w:r>
        <w:rPr>
          <w:lang w:val="en-GB"/>
        </w:rPr>
        <w:t xml:space="preserve"> an existing or future service.</w:t>
      </w:r>
    </w:p>
    <w:p w14:paraId="176A0C8D" w14:textId="77777777" w:rsidR="00DB77A3" w:rsidRPr="00E635B0" w:rsidRDefault="00DB77A3" w:rsidP="00DB77A3">
      <w:pPr>
        <w:pStyle w:val="Paragraphedeliste"/>
        <w:numPr>
          <w:ilvl w:val="0"/>
          <w:numId w:val="11"/>
        </w:numPr>
        <w:rPr>
          <w:lang w:val="en-GB"/>
        </w:rPr>
      </w:pPr>
      <w:r w:rsidRPr="00E635B0">
        <w:rPr>
          <w:lang w:val="en-GB"/>
        </w:rPr>
        <w:t>By service we designed Customer-Facing Service (CFS) as well as Resource Facing Service (RFS).</w:t>
      </w:r>
    </w:p>
    <w:p w14:paraId="5A703E56" w14:textId="77777777" w:rsidR="00DB77A3" w:rsidRPr="00230A9F" w:rsidRDefault="00DB77A3" w:rsidP="00DB77A3">
      <w:pPr>
        <w:rPr>
          <w:lang w:val="en-GB"/>
        </w:rPr>
      </w:pPr>
      <w:r w:rsidRPr="00230A9F">
        <w:rPr>
          <w:lang w:val="en-GB"/>
        </w:rPr>
        <w:t>From a component perspective, a service order should be available</w:t>
      </w:r>
    </w:p>
    <w:p w14:paraId="1F143D2A" w14:textId="77777777" w:rsidR="00DB77A3" w:rsidRPr="00230A9F" w:rsidRDefault="00DB77A3" w:rsidP="00DB77A3">
      <w:pPr>
        <w:pStyle w:val="Paragraphedeliste"/>
        <w:numPr>
          <w:ilvl w:val="0"/>
          <w:numId w:val="12"/>
        </w:numPr>
        <w:spacing w:after="0" w:line="240" w:lineRule="auto"/>
        <w:rPr>
          <w:lang w:val="en-GB"/>
        </w:rPr>
      </w:pPr>
      <w:r w:rsidRPr="00230A9F">
        <w:rPr>
          <w:lang w:val="en-GB"/>
        </w:rPr>
        <w:t>from a Service Orchestration Component (and it could mix CFS and RFS)</w:t>
      </w:r>
    </w:p>
    <w:p w14:paraId="667B3884" w14:textId="77777777" w:rsidR="00DB77A3" w:rsidRPr="00230A9F" w:rsidRDefault="00DB77A3" w:rsidP="00DB77A3">
      <w:pPr>
        <w:pStyle w:val="Paragraphedeliste"/>
        <w:numPr>
          <w:ilvl w:val="0"/>
          <w:numId w:val="12"/>
        </w:numPr>
        <w:spacing w:after="0" w:line="240" w:lineRule="auto"/>
        <w:rPr>
          <w:lang w:val="en-GB"/>
        </w:rPr>
      </w:pPr>
      <w:r w:rsidRPr="00230A9F">
        <w:rPr>
          <w:lang w:val="en-GB"/>
        </w:rPr>
        <w:t>from an Infrastructure Control &amp; Management component (and it would have only RFS)</w:t>
      </w:r>
    </w:p>
    <w:p w14:paraId="56D7F4E7" w14:textId="4C80FB97" w:rsidR="00E8036D" w:rsidRDefault="00E8036D" w:rsidP="002F40AA">
      <w:pPr>
        <w:autoSpaceDE w:val="0"/>
        <w:autoSpaceDN w:val="0"/>
        <w:adjustRightInd w:val="0"/>
        <w:spacing w:after="0" w:line="240" w:lineRule="auto"/>
        <w:rPr>
          <w:rFonts w:ascii="ArialMT" w:hAnsi="ArialMT" w:cs="ArialMT"/>
          <w:szCs w:val="20"/>
          <w:lang w:eastAsia="it-IT"/>
        </w:rPr>
      </w:pPr>
      <w:r>
        <w:rPr>
          <w:rFonts w:ascii="ArialMT" w:hAnsi="ArialMT" w:cs="ArialMT"/>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5" w:name="_Toc514836426"/>
      <w:r>
        <w:lastRenderedPageBreak/>
        <w:t>SAMPLE USE CASES</w:t>
      </w:r>
      <w:bookmarkEnd w:id="5"/>
    </w:p>
    <w:p w14:paraId="04834E3C" w14:textId="77777777" w:rsidR="00903E07" w:rsidRPr="00195B70" w:rsidRDefault="00903E07" w:rsidP="00903E07">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04D087CD" w:rsidR="00E47682" w:rsidRDefault="00E47682" w:rsidP="00E47682">
      <w:pPr>
        <w:pStyle w:val="Titre1"/>
      </w:pPr>
      <w:bookmarkStart w:id="6" w:name="_Toc510588409"/>
      <w:bookmarkStart w:id="7" w:name="_Toc512352892"/>
      <w:bookmarkStart w:id="8" w:name="_Toc512352949"/>
      <w:bookmarkStart w:id="9" w:name="_Toc514836427"/>
      <w:r>
        <w:lastRenderedPageBreak/>
        <w:t xml:space="preserve">Support of polymorphism and extension </w:t>
      </w:r>
      <w:bookmarkEnd w:id="6"/>
      <w:bookmarkEnd w:id="7"/>
      <w:bookmarkEnd w:id="8"/>
      <w:bookmarkEnd w:id="9"/>
    </w:p>
    <w:p w14:paraId="5F6E62F4" w14:textId="77777777" w:rsidR="00E47682" w:rsidRDefault="00E47682" w:rsidP="00E47682">
      <w:pPr>
        <w:rPr>
          <w:lang w:val="en-GB"/>
        </w:rPr>
      </w:pPr>
    </w:p>
    <w:p w14:paraId="41BBAB4E" w14:textId="77777777" w:rsidR="00E864F2" w:rsidRDefault="00E864F2" w:rsidP="00E864F2">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TypeAServiceOrder</w:t>
      </w:r>
      <w:proofErr w:type="spellEnd"/>
      <w:r>
        <w:t xml:space="preserve"> or </w:t>
      </w:r>
      <w:proofErr w:type="spellStart"/>
      <w:r>
        <w:t>TypeBServiceOrder</w:t>
      </w:r>
      <w:proofErr w:type="spellEnd"/>
      <w:r>
        <w:t xml:space="preserve"> inheriting properties from the base </w:t>
      </w:r>
      <w:proofErr w:type="spellStart"/>
      <w:r>
        <w:t>ServiceOrder</w:t>
      </w:r>
      <w:proofErr w:type="spellEnd"/>
      <w:r>
        <w:t xml:space="preserve"> entity.</w:t>
      </w:r>
    </w:p>
    <w:p w14:paraId="57A7A654" w14:textId="77777777" w:rsidR="00E864F2" w:rsidRDefault="00E864F2" w:rsidP="00E864F2">
      <w:r>
        <w:t>Generic support of polymorphism and pattern extensions is described in the TMF API Guidelines v3.0 Part 2 document.</w:t>
      </w:r>
    </w:p>
    <w:p w14:paraId="55A4B9EF" w14:textId="77777777" w:rsidR="00E864F2" w:rsidRDefault="00E864F2" w:rsidP="00E864F2">
      <w:r>
        <w:t xml:space="preserve">The @type attribute provides a way to represent the actual class type of an entity. For example, within a list of </w:t>
      </w:r>
      <w:proofErr w:type="spellStart"/>
      <w:r>
        <w:t>ServiceOrder</w:t>
      </w:r>
      <w:proofErr w:type="spellEnd"/>
      <w:r>
        <w:t xml:space="preserve"> instances some may be instances of </w:t>
      </w:r>
      <w:proofErr w:type="spellStart"/>
      <w:r>
        <w:t>TypeAServiceOrder</w:t>
      </w:r>
      <w:proofErr w:type="spellEnd"/>
      <w:r>
        <w:t xml:space="preserve"> where other could be instances of </w:t>
      </w:r>
      <w:proofErr w:type="spellStart"/>
      <w:proofErr w:type="gramStart"/>
      <w:r>
        <w:t>TypeBServiceOrder</w:t>
      </w:r>
      <w:proofErr w:type="spellEnd"/>
      <w:r>
        <w:t xml:space="preserve"> .</w:t>
      </w:r>
      <w:proofErr w:type="gramEnd"/>
      <w:r>
        <w:t xml:space="preserve"> The @type gives this information. All resources and sub-resources of this API have a @type attributes that can be provided when this is useful.</w:t>
      </w:r>
    </w:p>
    <w:p w14:paraId="2B7DE25D" w14:textId="77777777" w:rsidR="00E864F2" w:rsidRDefault="00E864F2" w:rsidP="00E864F2">
      <w:r>
        <w:t>The @</w:t>
      </w:r>
      <w:proofErr w:type="spellStart"/>
      <w:r>
        <w:t>referredType</w:t>
      </w:r>
      <w:proofErr w:type="spellEnd"/>
      <w:r>
        <w:t xml:space="preserve"> can be used within reference entities (like for instance </w:t>
      </w:r>
      <w:proofErr w:type="gramStart"/>
      <w:r>
        <w:t>an</w:t>
      </w:r>
      <w:proofErr w:type="gramEnd"/>
      <w:r>
        <w:t xml:space="preserve"> </w:t>
      </w:r>
      <w:proofErr w:type="spellStart"/>
      <w:r>
        <w:t>RelatedParty</w:t>
      </w:r>
      <w:proofErr w:type="spellEnd"/>
      <w:r>
        <w:t xml:space="preserve"> object) to explicitly denote the actual entity type of the referred class. Notice that in reference entities the @type, when used, denotes the class type of the reference itself, such as </w:t>
      </w:r>
      <w:proofErr w:type="spellStart"/>
      <w:r>
        <w:t>RelatedParty</w:t>
      </w:r>
      <w:proofErr w:type="spellEnd"/>
      <w:r>
        <w:t>, and not the class type of the referred object. However since reference classes are rarely sub-classed, @type is generally not useful in reference objects.</w:t>
      </w:r>
    </w:p>
    <w:p w14:paraId="1761C9C7" w14:textId="77777777" w:rsidR="00E864F2" w:rsidRDefault="00E864F2" w:rsidP="00E864F2">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EF67107" w14:textId="1D868F6B" w:rsidR="00E864F2" w:rsidRDefault="00E864F2" w:rsidP="00E864F2">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4BEC039A" w14:textId="2B150569" w:rsidR="002F40AA" w:rsidRDefault="002F40AA" w:rsidP="00E47682"/>
    <w:p w14:paraId="3A5A8989" w14:textId="77777777" w:rsidR="00E06AA7" w:rsidRDefault="00E06AA7" w:rsidP="00E06AA7">
      <w:r>
        <w:br w:type="page"/>
      </w:r>
    </w:p>
    <w:p w14:paraId="7D52C713" w14:textId="4276D9A6" w:rsidR="008B1B95" w:rsidRPr="006341A9" w:rsidRDefault="008B1B95" w:rsidP="008B1B95">
      <w:pPr>
        <w:pStyle w:val="Titre1"/>
      </w:pPr>
      <w:bookmarkStart w:id="10" w:name="_Toc514836428"/>
      <w:r>
        <w:lastRenderedPageBreak/>
        <w:t>RESOURCE MODEL</w:t>
      </w:r>
      <w:bookmarkEnd w:id="10"/>
    </w:p>
    <w:p w14:paraId="186888BF" w14:textId="64C4F6C5" w:rsidR="008B1B95"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1" w:name="_Toc514836429"/>
      <w:r>
        <w:rPr>
          <w:rFonts w:ascii="Helvetica" w:eastAsia="Times New Roman" w:hAnsi="Helvetica" w:cs="Helvetica"/>
          <w:caps w:val="0"/>
          <w:spacing w:val="0"/>
          <w:sz w:val="24"/>
          <w:szCs w:val="24"/>
          <w:lang w:val="en-US" w:eastAsia="it-IT"/>
        </w:rPr>
        <w:t>Managed Entity and Task Resource Models</w:t>
      </w:r>
      <w:bookmarkEnd w:id="11"/>
    </w:p>
    <w:p>
      <w:pPr>
        <w:pStyle w:val="Titre3"/>
      </w:pPr>
      <w:r>
        <w:t>Service Order resource</w:t>
      </w:r>
    </w:p>
    <w:p/>
    <w:p>
      <w:r>
        <w:rPr>
          <w:b/>
        </w:rPr>
        <w:t>Resource model</w:t>
      </w:r>
    </w:p>
    <w:p>
      <w:r>
        <w:drawing>
          <wp:inline xmlns:a="http://schemas.openxmlformats.org/drawingml/2006/main" xmlns:pic="http://schemas.openxmlformats.org/drawingml/2006/picture">
            <wp:extent cx="6120000" cy="5262478"/>
            <wp:docPr id="1" name="Picture 1"/>
            <wp:cNvGraphicFramePr>
              <a:graphicFrameLocks noChangeAspect="1"/>
            </wp:cNvGraphicFramePr>
            <a:graphic>
              <a:graphicData uri="http://schemas.openxmlformats.org/drawingml/2006/picture">
                <pic:pic>
                  <pic:nvPicPr>
                    <pic:cNvPr id="0" name="Resource_ServiceOrder.png"/>
                    <pic:cNvPicPr/>
                  </pic:nvPicPr>
                  <pic:blipFill>
                    <a:blip r:embed="rId29"/>
                    <a:stretch>
                      <a:fillRect/>
                    </a:stretch>
                  </pic:blipFill>
                  <pic:spPr>
                    <a:xfrm>
                      <a:off x="0" y="0"/>
                      <a:ext cx="6120000" cy="5262478"/>
                    </a:xfrm>
                    <a:prstGeom prst="rect"/>
                  </pic:spPr>
                </pic:pic>
              </a:graphicData>
            </a:graphic>
          </wp:inline>
        </w:drawing>
      </w:r>
    </w:p>
    <w:p>
      <w:r>
        <w:rPr>
          <w:b/>
        </w:rPr>
        <w:t>Field descriptions</w:t>
      </w:r>
    </w:p>
    <w:p>
      <w:r>
        <w:rPr>
          <w:i/>
          <w:u w:val="single"/>
        </w:rPr>
        <w:t>ServiceOrder</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Used to categorize the order, useful for the OM system, such as: Broadband, TVOption.</w:t>
            </w:r>
          </w:p>
        </w:tc>
      </w:tr>
      <w:tr>
        <w:tc>
          <w:tcPr>
            <w:tcW w:type="dxa" w:w="2268"/>
          </w:tcPr>
          <w:p>
            <w:r>
              <w:t>completionDate</w:t>
            </w:r>
          </w:p>
        </w:tc>
        <w:tc>
          <w:tcPr>
            <w:tcW w:type="dxa" w:w="7937"/>
          </w:tcPr>
          <w:p>
            <w:r>
              <w:t>A date time (DateTime). Effective delivery date amended by the provider.</w:t>
            </w:r>
          </w:p>
        </w:tc>
      </w:tr>
      <w:tr>
        <w:tc>
          <w:tcPr>
            <w:tcW w:type="dxa" w:w="2268"/>
          </w:tcPr>
          <w:p>
            <w:r>
              <w:t>description</w:t>
            </w:r>
          </w:p>
        </w:tc>
        <w:tc>
          <w:tcPr>
            <w:tcW w:type="dxa" w:w="7937"/>
          </w:tcPr>
          <w:p>
            <w:r>
              <w:t>A string. A free-text description of the service order.</w:t>
            </w:r>
          </w:p>
        </w:tc>
      </w:tr>
      <w:tr>
        <w:tc>
          <w:tcPr>
            <w:tcW w:type="dxa" w:w="2268"/>
          </w:tcPr>
          <w:p>
            <w:r>
              <w:t>expectedCompletionDate</w:t>
            </w:r>
          </w:p>
        </w:tc>
        <w:tc>
          <w:tcPr>
            <w:tcW w:type="dxa" w:w="7937"/>
          </w:tcPr>
          <w:p>
            <w:r>
              <w:t>A date time (DateTime). Expected delivery date amended by the provider.</w:t>
            </w:r>
          </w:p>
        </w:tc>
      </w:tr>
      <w:tr>
        <w:tc>
          <w:tcPr>
            <w:tcW w:type="dxa" w:w="2268"/>
          </w:tcPr>
          <w:p>
            <w:r>
              <w:t>externalId</w:t>
            </w:r>
          </w:p>
        </w:tc>
        <w:tc>
          <w:tcPr>
            <w:tcW w:type="dxa" w:w="7937"/>
          </w:tcPr>
          <w:p>
            <w:r>
              <w:t>A string. ID given by the consumer to facilitate searches.</w:t>
            </w:r>
          </w:p>
        </w:tc>
      </w:tr>
      <w:tr>
        <w:tc>
          <w:tcPr>
            <w:tcW w:type="dxa" w:w="2268"/>
          </w:tcPr>
          <w:p>
            <w:r>
              <w:t>href</w:t>
            </w:r>
          </w:p>
        </w:tc>
        <w:tc>
          <w:tcPr>
            <w:tcW w:type="dxa" w:w="7937"/>
          </w:tcPr>
          <w:p>
            <w:r>
              <w:t>A string. Hyperlink to access the order.</w:t>
            </w:r>
          </w:p>
        </w:tc>
      </w:tr>
      <w:tr>
        <w:tc>
          <w:tcPr>
            <w:tcW w:type="dxa" w:w="2268"/>
          </w:tcPr>
          <w:p>
            <w:r>
              <w:t>id</w:t>
            </w:r>
          </w:p>
        </w:tc>
        <w:tc>
          <w:tcPr>
            <w:tcW w:type="dxa" w:w="7937"/>
          </w:tcPr>
          <w:p>
            <w:r>
              <w:t>A string. ID created on repository side.</w:t>
            </w:r>
          </w:p>
        </w:tc>
      </w:tr>
      <w:tr>
        <w:tc>
          <w:tcPr>
            <w:tcW w:type="dxa" w:w="2268"/>
          </w:tcPr>
          <w:p>
            <w:r>
              <w:t>note</w:t>
            </w:r>
          </w:p>
        </w:tc>
        <w:tc>
          <w:tcPr>
            <w:tcW w:type="dxa" w:w="7937"/>
          </w:tcPr>
          <w:p>
            <w:r>
              <w:t>A list of notes (Note [*]). Extra-information about the order; e.g. useful to add extra delivery information that could be useful for a human process.</w:t>
            </w:r>
          </w:p>
        </w:tc>
      </w:tr>
      <w:tr>
        <w:tc>
          <w:tcPr>
            <w:tcW w:type="dxa" w:w="2268"/>
          </w:tcPr>
          <w:p>
            <w:r>
              <w:t>notificationContact</w:t>
            </w:r>
          </w:p>
        </w:tc>
        <w:tc>
          <w:tcPr>
            <w:tcW w:type="dxa" w:w="7937"/>
          </w:tcPr>
          <w:p>
            <w:r>
              <w:t>A string. Contact attached to the order to send back information regarding this order.</w:t>
            </w:r>
          </w:p>
        </w:tc>
      </w:tr>
      <w:tr>
        <w:tc>
          <w:tcPr>
            <w:tcW w:type="dxa" w:w="2268"/>
          </w:tcPr>
          <w:p>
            <w:r>
              <w:t>orderDate</w:t>
            </w:r>
          </w:p>
        </w:tc>
        <w:tc>
          <w:tcPr>
            <w:tcW w:type="dxa" w:w="7937"/>
          </w:tcPr>
          <w:p>
            <w:r>
              <w:t>A date time (DateTime).</w:t>
            </w:r>
          </w:p>
        </w:tc>
      </w:tr>
      <w:tr>
        <w:tc>
          <w:tcPr>
            <w:tcW w:type="dxa" w:w="2268"/>
          </w:tcPr>
          <w:p>
            <w:r>
              <w:t>orderItem</w:t>
            </w:r>
          </w:p>
        </w:tc>
        <w:tc>
          <w:tcPr>
            <w:tcW w:type="dxa" w:w="7937"/>
          </w:tcPr>
          <w:p>
            <w:r>
              <w:t>A list of service order items (ServiceOrderItem [1..*]). A list of service order items to be processed by this order.</w:t>
            </w:r>
          </w:p>
        </w:tc>
      </w:tr>
      <w:tr>
        <w:tc>
          <w:tcPr>
            <w:tcW w:type="dxa" w:w="2268"/>
          </w:tcPr>
          <w:p>
            <w:r>
              <w:t>orderRelationship</w:t>
            </w:r>
          </w:p>
        </w:tc>
        <w:tc>
          <w:tcPr>
            <w:tcW w:type="dxa" w:w="7937"/>
          </w:tcPr>
          <w:p>
            <w:r>
              <w:t>A list of service order relationships (ServiceOrderRelationship [*]). A list of service orders related to this order (e.g. prerequisite, dependent on).</w:t>
            </w:r>
          </w:p>
        </w:tc>
      </w:tr>
      <w:tr>
        <w:tc>
          <w:tcPr>
            <w:tcW w:type="dxa" w:w="2268"/>
          </w:tcPr>
          <w:p>
            <w:r>
              <w:t>priority</w:t>
            </w:r>
          </w:p>
        </w:tc>
        <w:tc>
          <w:tcPr>
            <w:tcW w:type="dxa" w:w="7937"/>
          </w:tcPr>
          <w:p>
            <w:r>
              <w:t>A string. Can be used by consumers to prioritize orders in a Service Order Management system.</w:t>
            </w:r>
          </w:p>
        </w:tc>
      </w:tr>
      <w:tr>
        <w:tc>
          <w:tcPr>
            <w:tcW w:type="dxa" w:w="2268"/>
          </w:tcPr>
          <w:p>
            <w:r>
              <w:t>relatedParty</w:t>
            </w:r>
          </w:p>
        </w:tc>
        <w:tc>
          <w:tcPr>
            <w:tcW w:type="dxa" w:w="7937"/>
          </w:tcPr>
          <w:p>
            <w:r>
              <w:t>A list of related parties (RelatedParty [*]). A list of parties which are involved in this order and the role they are playing.</w:t>
            </w:r>
          </w:p>
        </w:tc>
      </w:tr>
      <w:tr>
        <w:tc>
          <w:tcPr>
            <w:tcW w:type="dxa" w:w="2268"/>
          </w:tcPr>
          <w:p>
            <w:r>
              <w:t>requestedCompletionDate</w:t>
            </w:r>
          </w:p>
        </w:tc>
        <w:tc>
          <w:tcPr>
            <w:tcW w:type="dxa" w:w="7937"/>
          </w:tcPr>
          <w:p>
            <w:r>
              <w:t>A date time (DateTime). Requested delivery date from the requestors perspective.</w:t>
            </w:r>
          </w:p>
        </w:tc>
      </w:tr>
      <w:tr>
        <w:tc>
          <w:tcPr>
            <w:tcW w:type="dxa" w:w="2268"/>
          </w:tcPr>
          <w:p>
            <w:r>
              <w:t>requestedStartDate</w:t>
            </w:r>
          </w:p>
        </w:tc>
        <w:tc>
          <w:tcPr>
            <w:tcW w:type="dxa" w:w="7937"/>
          </w:tcPr>
          <w:p>
            <w:r>
              <w:t>A date time (DateTime). Order start date wished by the requestor.</w:t>
            </w:r>
          </w:p>
        </w:tc>
      </w:tr>
      <w:tr>
        <w:tc>
          <w:tcPr>
            <w:tcW w:type="dxa" w:w="2268"/>
          </w:tcPr>
          <w:p>
            <w:r>
              <w:t>startDate</w:t>
            </w:r>
          </w:p>
        </w:tc>
        <w:tc>
          <w:tcPr>
            <w:tcW w:type="dxa" w:w="7937"/>
          </w:tcPr>
          <w:p>
            <w:r>
              <w:t>A date time (DateTime). Date when the order was started for processing.</w:t>
            </w:r>
          </w:p>
        </w:tc>
      </w:tr>
      <w:tr>
        <w:tc>
          <w:tcPr>
            <w:tcW w:type="dxa" w:w="2268"/>
          </w:tcPr>
          <w:p>
            <w:r>
              <w:t>state</w:t>
            </w:r>
          </w:p>
        </w:tc>
        <w:tc>
          <w:tcPr>
            <w:tcW w:type="dxa" w:w="7937"/>
          </w:tcPr>
          <w:p>
            <w:r>
              <w:t>A service order state type (ServiceOrderStateType). State of the order: described in the state-machine diagram.</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An any (Any). The value of the characteristic.</w:t>
            </w:r>
          </w:p>
        </w:tc>
      </w:tr>
      <w:tr>
        <w:tc>
          <w:tcPr>
            <w:tcW w:type="dxa" w:w="2268"/>
          </w:tcPr>
          <w:p>
            <w:r>
              <w:t>valueType</w:t>
            </w:r>
          </w:p>
        </w:tc>
        <w:tc>
          <w:tcPr>
            <w:tcW w:type="dxa" w:w="7937"/>
          </w:tcPr>
          <w:p>
            <w:r>
              <w:t>A string. Data type of the value of the characteristic.</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system</w:t>
            </w:r>
          </w:p>
        </w:tc>
        <w:tc>
          <w:tcPr>
            <w:tcW w:type="dxa" w:w="7937"/>
          </w:tcPr>
          <w:p>
            <w:r>
              <w:t>A string. Describes the system from which the action related to this note was done.</w:t>
            </w:r>
          </w:p>
        </w:tc>
      </w:tr>
      <w:tr>
        <w:tc>
          <w:tcPr>
            <w:tcW w:type="dxa" w:w="2268"/>
          </w:tcPr>
          <w:p>
            <w:r>
              <w:t>text</w:t>
            </w:r>
          </w:p>
        </w:tc>
        <w:tc>
          <w:tcPr>
            <w:tcW w:type="dxa" w:w="7937"/>
          </w:tcPr>
          <w:p>
            <w:r>
              <w:t>A string. Text of the note.</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such as: [home delivery], [shop retrieval]).</w:t>
            </w:r>
          </w:p>
        </w:tc>
      </w:tr>
    </w:tbl>
    <w:p>
      <w:r>
        <w:rPr>
          <w:i/>
          <w:u w:val="single"/>
        </w:rPr>
        <w:t>RelatedParty</w:t>
      </w:r>
      <w:r>
        <w:rPr>
          <w:u w:val="single"/>
        </w:rPr>
        <w:t xml:space="preserve"> sub-resource</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@baseType</w:t>
            </w:r>
          </w:p>
        </w:tc>
        <w:tc>
          <w:tcPr>
            <w:tcW w:type="dxa" w:w="7937"/>
          </w:tcPr>
          <w:p>
            <w:r>
              <w:t>A string. When sub-classing, this defines the super-class.</w:t>
            </w:r>
          </w:p>
        </w:tc>
      </w:tr>
      <w:tr>
        <w:tc>
          <w:tcPr>
            <w:tcW w:type="dxa" w:w="2268"/>
          </w:tcPr>
          <w:p>
            <w:r>
              <w:t>@referredType</w:t>
            </w:r>
          </w:p>
        </w:tc>
        <w:tc>
          <w:tcPr>
            <w:tcW w:type="dxa" w:w="7937"/>
          </w:tcPr>
          <w:p>
            <w:r>
              <w:t>A string. The actual type of the target instance when needed for disambiguation.</w:t>
            </w:r>
          </w:p>
        </w:tc>
      </w:tr>
      <w:tr>
        <w:tc>
          <w:tcPr>
            <w:tcW w:type="dxa" w:w="2268"/>
          </w:tcPr>
          <w:p>
            <w:r>
              <w:t>@schemaLocation</w:t>
            </w:r>
          </w:p>
        </w:tc>
        <w:tc>
          <w:tcPr>
            <w:tcW w:type="dxa" w:w="7937"/>
          </w:tcPr>
          <w:p>
            <w:r>
              <w:t>A string. A URI to a JSON-Schema file that defines additional attributes and relationships.</w:t>
            </w:r>
          </w:p>
        </w:tc>
      </w:tr>
      <w:tr>
        <w:tc>
          <w:tcPr>
            <w:tcW w:type="dxa" w:w="2268"/>
          </w:tcPr>
          <w:p>
            <w:r>
              <w:t>@type</w:t>
            </w:r>
          </w:p>
        </w:tc>
        <w:tc>
          <w:tcPr>
            <w:tcW w:type="dxa" w:w="7937"/>
          </w:tcPr>
          <w:p>
            <w:r>
              <w:t>A string. When sub-classing, this defines the sub-class entity name.</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ServiceOrderItem</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action</w:t>
            </w:r>
          </w:p>
        </w:tc>
        <w:tc>
          <w:tcPr>
            <w:tcW w:type="dxa" w:w="7937"/>
          </w:tcPr>
          <w:p>
            <w:r>
              <w:t>A service order action type (ServiceOrderActionType). The action to be carried out on the Service. Can be: add, modify, delete, noChange.</w:t>
            </w:r>
          </w:p>
        </w:tc>
      </w:tr>
      <w:tr>
        <w:tc>
          <w:tcPr>
            <w:tcW w:type="dxa" w:w="2268"/>
          </w:tcPr>
          <w:p>
            <w:r>
              <w:t>appointment</w:t>
            </w:r>
          </w:p>
        </w:tc>
        <w:tc>
          <w:tcPr>
            <w:tcW w:type="dxa" w:w="7937"/>
          </w:tcPr>
          <w:p>
            <w:r>
              <w:t>An appointment reference (AppointmentRef). An appointment that was set up with a related party for this order item.</w:t>
            </w:r>
          </w:p>
        </w:tc>
      </w:tr>
      <w:tr>
        <w:tc>
          <w:tcPr>
            <w:tcW w:type="dxa" w:w="2268"/>
          </w:tcPr>
          <w:p>
            <w:r>
              <w:t>id</w:t>
            </w:r>
          </w:p>
        </w:tc>
        <w:tc>
          <w:tcPr>
            <w:tcW w:type="dxa" w:w="7937"/>
          </w:tcPr>
          <w:p>
            <w:r>
              <w:t>A string. Identifier of the individual line item.</w:t>
            </w:r>
          </w:p>
        </w:tc>
      </w:tr>
      <w:tr>
        <w:tc>
          <w:tcPr>
            <w:tcW w:type="dxa" w:w="2268"/>
          </w:tcPr>
          <w:p>
            <w:r>
              <w:t>orderItemRelationship</w:t>
            </w:r>
          </w:p>
        </w:tc>
        <w:tc>
          <w:tcPr>
            <w:tcW w:type="dxa" w:w="7937"/>
          </w:tcPr>
          <w:p>
            <w:r>
              <w:t>A list of service order item relationships (ServiceOrderItemRelationship [*]). A list of order items related to this order item.</w:t>
            </w:r>
          </w:p>
        </w:tc>
      </w:tr>
      <w:tr>
        <w:tc>
          <w:tcPr>
            <w:tcW w:type="dxa" w:w="2268"/>
          </w:tcPr>
          <w:p>
            <w:r>
              <w:t>service</w:t>
            </w:r>
          </w:p>
        </w:tc>
        <w:tc>
          <w:tcPr>
            <w:tcW w:type="dxa" w:w="7937"/>
          </w:tcPr>
          <w:p>
            <w:r>
              <w:t>A service restriction (ServiceRestriction). The Service to be acted on by the order item.</w:t>
            </w:r>
          </w:p>
        </w:tc>
      </w:tr>
      <w:tr>
        <w:tc>
          <w:tcPr>
            <w:tcW w:type="dxa" w:w="2268"/>
          </w:tcPr>
          <w:p>
            <w:r>
              <w:t>state</w:t>
            </w:r>
          </w:p>
        </w:tc>
        <w:tc>
          <w:tcPr>
            <w:tcW w:type="dxa" w:w="7937"/>
          </w:tcPr>
          <w:p>
            <w:r>
              <w:t>A service order state type (ServiceOrderStateType). State of the order item: described in the state machine diagram. This is the requested state.</w:t>
            </w:r>
          </w:p>
        </w:tc>
      </w:tr>
    </w:tbl>
    <w:p>
      <w:r>
        <w:rPr>
          <w:i/>
          <w:u w:val="single"/>
        </w:rPr>
        <w:t>ServiceOrderItemRelationship</w:t>
      </w:r>
      <w:r>
        <w:rPr>
          <w:u w:val="single"/>
        </w:rPr>
        <w:t xml:space="preserve"> sub-resource</w:t>
      </w:r>
    </w:p>
    <w:p>
      <w:r>
        <w:t>Linked service order item to the one containing this attribute.</w:t>
      </w:r>
    </w:p>
    <w:tbl>
      <w:tblPr>
        <w:tblW w:type="auto" w:w="0"/>
        <w:tblLook w:firstColumn="1" w:firstRow="1" w:lastColumn="0" w:lastRow="0" w:noHBand="0" w:noVBand="1" w:val="04A0"/>
      </w:tblPr>
      <w:tblGrid>
        <w:gridCol w:w="2268"/>
        <w:gridCol w:w="7937"/>
      </w:tblGrid>
      <w:tr>
        <w:tc>
          <w:tcPr>
            <w:tcW w:type="dxa" w:w="2268"/>
          </w:tcPr>
          <w:p>
            <w:r>
              <w:t>id</w:t>
            </w:r>
          </w:p>
        </w:tc>
        <w:tc>
          <w:tcPr>
            <w:tcW w:type="dxa" w:w="7937"/>
          </w:tcPr>
          <w:p>
            <w:r>
              <w:t>A string. Unique identifier of a service order item.</w:t>
            </w:r>
          </w:p>
        </w:tc>
      </w:tr>
      <w:tr>
        <w:tc>
          <w:tcPr>
            <w:tcW w:type="dxa" w:w="2268"/>
          </w:tcPr>
          <w:p>
            <w:r>
              <w:t>relationshipType</w:t>
            </w:r>
          </w:p>
        </w:tc>
        <w:tc>
          <w:tcPr>
            <w:tcW w:type="dxa" w:w="7937"/>
          </w:tcPr>
          <w:p>
            <w:r>
              <w:t>A string. The type of related order item, can be: dependency if the order item needs to be not started until another order item is complete.</w:t>
            </w:r>
          </w:p>
        </w:tc>
      </w:tr>
    </w:tbl>
    <w:p>
      <w:r>
        <w:rPr>
          <w:i/>
          <w:u w:val="single"/>
        </w:rPr>
        <w:t>ServiceOrderRelationship</w:t>
      </w:r>
      <w:r>
        <w:rPr>
          <w:u w:val="single"/>
        </w:rPr>
        <w:t xml:space="preserve"> sub-resource</w:t>
      </w:r>
    </w:p>
    <w:p>
      <w:r>
        <w:t>Linked service order to the one containing this attribute.</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entity type of the related order.</w:t>
            </w:r>
          </w:p>
        </w:tc>
      </w:tr>
      <w:tr>
        <w:tc>
          <w:tcPr>
            <w:tcW w:type="dxa" w:w="2268"/>
          </w:tcPr>
          <w:p>
            <w:r>
              <w:t>href</w:t>
            </w:r>
          </w:p>
        </w:tc>
        <w:tc>
          <w:tcPr>
            <w:tcW w:type="dxa" w:w="7937"/>
          </w:tcPr>
          <w:p>
            <w:r>
              <w:t>A string. A hyperlink to the related order.</w:t>
            </w:r>
          </w:p>
        </w:tc>
      </w:tr>
      <w:tr>
        <w:tc>
          <w:tcPr>
            <w:tcW w:type="dxa" w:w="2268"/>
          </w:tcPr>
          <w:p>
            <w:r>
              <w:t>id</w:t>
            </w:r>
          </w:p>
        </w:tc>
        <w:tc>
          <w:tcPr>
            <w:tcW w:type="dxa" w:w="7937"/>
          </w:tcPr>
          <w:p>
            <w:r>
              <w:t>A string. The id of the related order.</w:t>
            </w:r>
          </w:p>
        </w:tc>
      </w:tr>
      <w:tr>
        <w:tc>
          <w:tcPr>
            <w:tcW w:type="dxa" w:w="2268"/>
          </w:tcPr>
          <w:p>
            <w:r>
              <w:t>relationshipType</w:t>
            </w:r>
          </w:p>
        </w:tc>
        <w:tc>
          <w:tcPr>
            <w:tcW w:type="dxa" w:w="7937"/>
          </w:tcPr>
          <w:p>
            <w:r>
              <w:t>A string. The type of related order, such as: [dependency] if the order needs to be [not started] until another order item is complete (a service order in this case) or [cross-ref] to keep track of the source order (a productOrder).</w:t>
            </w:r>
          </w:p>
        </w:tc>
      </w:tr>
    </w:tbl>
    <w:p>
      <w:r>
        <w:rPr>
          <w:i/>
          <w:u w:val="single"/>
        </w:rPr>
        <w:t>ServiceRelationship</w:t>
      </w:r>
      <w:r>
        <w:rPr>
          <w:u w:val="single"/>
        </w:rPr>
        <w:t xml:space="preserve"> sub-resource</w:t>
      </w:r>
    </w:p>
    <w:p>
      <w:r>
        <w:t>Describes links with services of the same category (useful for bundled services).</w:t>
      </w:r>
    </w:p>
    <w:tbl>
      <w:tblPr>
        <w:tblW w:type="auto" w:w="0"/>
        <w:tblLook w:firstColumn="1" w:firstRow="1" w:lastColumn="0" w:lastRow="0" w:noHBand="0" w:noVBand="1" w:val="04A0"/>
      </w:tblPr>
      <w:tblGrid>
        <w:gridCol w:w="2268"/>
        <w:gridCol w:w="7937"/>
      </w:tblGrid>
      <w:tr>
        <w:tc>
          <w:tcPr>
            <w:tcW w:type="dxa" w:w="2268"/>
          </w:tcPr>
          <w:p>
            <w:r>
              <w:t>relationshipType</w:t>
            </w:r>
          </w:p>
        </w:tc>
        <w:tc>
          <w:tcPr>
            <w:tcW w:type="dxa" w:w="7937"/>
          </w:tcPr>
          <w:p>
            <w:r>
              <w:t>A string. The type of relationship (e.g. depends on, enables).</w:t>
            </w:r>
          </w:p>
        </w:tc>
      </w:tr>
      <w:tr>
        <w:tc>
          <w:tcPr>
            <w:tcW w:type="dxa" w:w="2268"/>
          </w:tcPr>
          <w:p>
            <w:r>
              <w:t>service</w:t>
            </w:r>
          </w:p>
        </w:tc>
        <w:tc>
          <w:tcPr>
            <w:tcW w:type="dxa" w:w="7937"/>
          </w:tcPr>
          <w:p>
            <w:r>
              <w:t>A service reference (ServiceRef). The service being referred to.</w:t>
            </w:r>
          </w:p>
        </w:tc>
      </w:tr>
    </w:tbl>
    <w:p>
      <w:r>
        <w:rPr>
          <w:i/>
          <w:u w:val="single"/>
        </w:rPr>
        <w:t>ServiceRestriction</w:t>
      </w:r>
      <w:r>
        <w:rPr>
          <w:u w:val="single"/>
        </w:rPr>
        <w:t xml:space="preserve"> sub-resource</w:t>
      </w:r>
    </w:p>
    <w:p>
      <w:r>
        <w:t>In the context of a service order, and depending of the action requested (add/modify/delete/noChange) this data structure captures the configuration to apply to an existing subscribed service or to a new one.</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Is it a customer facing or resource facing service.</w:t>
            </w:r>
          </w:p>
        </w:tc>
      </w:tr>
      <w:tr>
        <w:tc>
          <w:tcPr>
            <w:tcW w:type="dxa" w:w="2268"/>
          </w:tcPr>
          <w:p>
            <w:r>
              <w:t>href</w:t>
            </w:r>
          </w:p>
        </w:tc>
        <w:tc>
          <w:tcPr>
            <w:tcW w:type="dxa" w:w="7937"/>
          </w:tcPr>
          <w:p>
            <w:r>
              <w:t>A string. Reference of the service.</w:t>
            </w:r>
          </w:p>
        </w:tc>
      </w:tr>
      <w:tr>
        <w:tc>
          <w:tcPr>
            <w:tcW w:type="dxa" w:w="2268"/>
          </w:tcPr>
          <w:p>
            <w:r>
              <w:t>id</w:t>
            </w:r>
          </w:p>
        </w:tc>
        <w:tc>
          <w:tcPr>
            <w:tcW w:type="dxa" w:w="7937"/>
          </w:tcPr>
          <w:p>
            <w:r>
              <w:t>A string. Unique identifier of the service.</w:t>
            </w:r>
          </w:p>
        </w:tc>
      </w:tr>
      <w:tr>
        <w:tc>
          <w:tcPr>
            <w:tcW w:type="dxa" w:w="2268"/>
          </w:tcPr>
          <w:p>
            <w:r>
              <w:t>name</w:t>
            </w:r>
          </w:p>
        </w:tc>
        <w:tc>
          <w:tcPr>
            <w:tcW w:type="dxa" w:w="7937"/>
          </w:tcPr>
          <w:p>
            <w:r>
              <w:t>A string. Name of the service.</w:t>
            </w:r>
          </w:p>
        </w:tc>
      </w:tr>
      <w:tr>
        <w:tc>
          <w:tcPr>
            <w:tcW w:type="dxa" w:w="2268"/>
          </w:tcPr>
          <w:p>
            <w:r>
              <w:t>place</w:t>
            </w:r>
          </w:p>
        </w:tc>
        <w:tc>
          <w:tcPr>
            <w:tcW w:type="dxa" w:w="7937"/>
          </w:tcPr>
          <w:p>
            <w:r>
              <w:t>A list of places (Place [*]). A list of places (Place [*]). Used to define a place useful for the service (for example a delivery geographical place).</w:t>
            </w:r>
          </w:p>
        </w:tc>
      </w:tr>
      <w:tr>
        <w:tc>
          <w:tcPr>
            <w:tcW w:type="dxa" w:w="2268"/>
          </w:tcPr>
          <w:p>
            <w:r>
              <w:t>relatedParty</w:t>
            </w:r>
          </w:p>
        </w:tc>
        <w:tc>
          <w:tcPr>
            <w:tcW w:type="dxa" w:w="7937"/>
          </w:tcPr>
          <w:p>
            <w:r>
              <w:t>A list of related parties (RelatedParty [*]). A list of related party references (RelatedParty [*]). A related party defines party or party role linked to a specific entity.</w:t>
            </w:r>
          </w:p>
        </w:tc>
      </w:tr>
      <w:tr>
        <w:tc>
          <w:tcPr>
            <w:tcW w:type="dxa" w:w="2268"/>
          </w:tcPr>
          <w:p>
            <w:r>
              <w:t>serviceCharacteristic</w:t>
            </w:r>
          </w:p>
        </w:tc>
        <w:tc>
          <w:tcPr>
            <w:tcW w:type="dxa" w:w="7937"/>
          </w:tcPr>
          <w:p>
            <w:r>
              <w:t>A list of characteristics (Characteristic [*]). A list of characteristics that characterize this service (ServiceCharacteristic [*]).</w:t>
            </w:r>
          </w:p>
        </w:tc>
      </w:tr>
      <w:tr>
        <w:tc>
          <w:tcPr>
            <w:tcW w:type="dxa" w:w="2268"/>
          </w:tcPr>
          <w:p>
            <w:r>
              <w:t>serviceRelationship</w:t>
            </w:r>
          </w:p>
        </w:tc>
        <w:tc>
          <w:tcPr>
            <w:tcW w:type="dxa" w:w="7937"/>
          </w:tcPr>
          <w:p>
            <w:r>
              <w:t>A list of service relationships (ServiceRelationship [*]). A list of service relationships (ServiceRelationship [*]). Describes links with other service(s) in the inventory (useful for describing relies-on, relies-from between CFS for example).</w:t>
            </w:r>
          </w:p>
        </w:tc>
      </w:tr>
      <w:tr>
        <w:tc>
          <w:tcPr>
            <w:tcW w:type="dxa" w:w="2268"/>
          </w:tcPr>
          <w:p>
            <w:r>
              <w:t>serviceSpecification</w:t>
            </w:r>
          </w:p>
        </w:tc>
        <w:tc>
          <w:tcPr>
            <w:tcW w:type="dxa" w:w="7937"/>
          </w:tcPr>
          <w:p>
            <w:r>
              <w:t>A service specification reference (ServiceSpecificationRef). The specification from which this service was instantiated.</w:t>
            </w:r>
          </w:p>
        </w:tc>
      </w:tr>
      <w:tr>
        <w:tc>
          <w:tcPr>
            <w:tcW w:type="dxa" w:w="2268"/>
          </w:tcPr>
          <w:p>
            <w:r>
              <w:t>serviceType</w:t>
            </w:r>
          </w:p>
        </w:tc>
        <w:tc>
          <w:tcPr>
            <w:tcW w:type="dxa" w:w="7937"/>
          </w:tcPr>
          <w:p>
            <w:r>
              <w:t>A string. Business type of the service.</w:t>
            </w:r>
          </w:p>
        </w:tc>
      </w:tr>
      <w:tr>
        <w:tc>
          <w:tcPr>
            <w:tcW w:type="dxa" w:w="2268"/>
          </w:tcPr>
          <w:p>
            <w:r>
              <w:t>state</w:t>
            </w:r>
          </w:p>
        </w:tc>
        <w:tc>
          <w:tcPr>
            <w:tcW w:type="dxa" w:w="7937"/>
          </w:tcPr>
          <w:p>
            <w:r>
              <w:t>A service state type (ServiceStateType). The life cycle state of the service, such as: [feasibilityChecked], [designed].</w:t>
            </w:r>
          </w:p>
        </w:tc>
      </w:tr>
      <w:tr>
        <w:tc>
          <w:tcPr>
            <w:tcW w:type="dxa" w:w="2268"/>
          </w:tcPr>
          <w:p>
            <w:r>
              <w:t>supportingResource</w:t>
            </w:r>
          </w:p>
        </w:tc>
        <w:tc>
          <w:tcPr>
            <w:tcW w:type="dxa" w:w="7937"/>
          </w:tcPr>
          <w:p>
            <w:r>
              <w:t>A list of resource references (ResourceRef [*]). A list of supporting resources (SupportingResource [*]).Note: only Service of type RFS can be associated with Resources.</w:t>
            </w:r>
          </w:p>
        </w:tc>
      </w:tr>
      <w:tr>
        <w:tc>
          <w:tcPr>
            <w:tcW w:type="dxa" w:w="2268"/>
          </w:tcPr>
          <w:p>
            <w:r>
              <w:t>supportingService</w:t>
            </w:r>
          </w:p>
        </w:tc>
        <w:tc>
          <w:tcPr>
            <w:tcW w:type="dxa" w:w="7937"/>
          </w:tcPr>
          <w:p>
            <w:r>
              <w:t>A list of service references (ServiceRef [*]). A list of supporting services (SupportingService [*]). A collection of services that support this service (bundling, link CFS to RFS).</w:t>
            </w:r>
          </w:p>
        </w:tc>
      </w:tr>
    </w:tbl>
    <w:p>
      <w:r>
        <w:rPr>
          <w:i/>
          <w:u w:val="single"/>
        </w:rPr>
        <w:t>TargetServiceSchema</w:t>
      </w:r>
      <w:r>
        <w:rPr>
          <w:u w:val="single"/>
        </w:rPr>
        <w:t xml:space="preserve"> sub-resource</w:t>
      </w:r>
    </w:p>
    <w:p>
      <w:r>
        <w:t>The reference object to the schema and type of target service which is described by service specification.</w:t>
      </w:r>
    </w:p>
    <w:tbl>
      <w:tblPr>
        <w:tblW w:type="auto" w:w="0"/>
        <w:tblLook w:firstColumn="1" w:firstRow="1" w:lastColumn="0" w:lastRow="0" w:noHBand="0" w:noVBand="1" w:val="04A0"/>
      </w:tblPr>
      <w:tblGrid>
        <w:gridCol w:w="2268"/>
        <w:gridCol w:w="7937"/>
      </w:tblGrid>
      <w:tr>
        <w:tc>
          <w:tcPr>
            <w:tcW w:type="dxa" w:w="2268"/>
          </w:tcPr>
          <w:p>
            <w:r>
              <w:t>@schemaLocation</w:t>
            </w:r>
          </w:p>
        </w:tc>
        <w:tc>
          <w:tcPr>
            <w:tcW w:type="dxa" w:w="7937"/>
          </w:tcPr>
          <w:p>
            <w:r>
              <w:t>A string. This field provides a link to the schema describing the target service.</w:t>
            </w:r>
          </w:p>
        </w:tc>
      </w:tr>
      <w:tr>
        <w:tc>
          <w:tcPr>
            <w:tcW w:type="dxa" w:w="2268"/>
          </w:tcPr>
          <w:p>
            <w:r>
              <w:t>@type</w:t>
            </w:r>
          </w:p>
        </w:tc>
        <w:tc>
          <w:tcPr>
            <w:tcW w:type="dxa" w:w="7937"/>
          </w:tcPr>
          <w:p>
            <w:r>
              <w:t>A string. Class type of the target service.</w:t>
            </w:r>
          </w:p>
        </w:tc>
      </w:tr>
    </w:tbl>
    <w:p>
      <w:r>
        <w:rPr>
          <w:i/>
          <w:u w:val="single"/>
        </w:rPr>
        <w:t>AppointmentRef</w:t>
      </w:r>
      <w:r>
        <w:rPr>
          <w:u w:val="single"/>
        </w:rPr>
        <w:t xml:space="preserve"> relationship</w:t>
      </w:r>
    </w:p>
    <w:p>
      <w:r>
        <w:t>Refers an appointment, such as a Customer presentation or internal meeting or site visit.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description</w:t>
            </w:r>
          </w:p>
        </w:tc>
        <w:tc>
          <w:tcPr>
            <w:tcW w:type="dxa" w:w="7937"/>
          </w:tcPr>
          <w:p>
            <w:r>
              <w:t>A string. An explanatory text regarding the appointment made with a party.</w:t>
            </w:r>
          </w:p>
        </w:tc>
      </w:tr>
      <w:tr>
        <w:tc>
          <w:tcPr>
            <w:tcW w:type="dxa" w:w="2268"/>
          </w:tcPr>
          <w:p>
            <w:r>
              <w:t>href</w:t>
            </w:r>
          </w:p>
        </w:tc>
        <w:tc>
          <w:tcPr>
            <w:tcW w:type="dxa" w:w="7937"/>
          </w:tcPr>
          <w:p>
            <w:r>
              <w:t>A string. The reference of the appointment.</w:t>
            </w:r>
          </w:p>
        </w:tc>
      </w:tr>
      <w:tr>
        <w:tc>
          <w:tcPr>
            <w:tcW w:type="dxa" w:w="2268"/>
          </w:tcPr>
          <w:p>
            <w:r>
              <w:t>id</w:t>
            </w:r>
          </w:p>
        </w:tc>
        <w:tc>
          <w:tcPr>
            <w:tcW w:type="dxa" w:w="7937"/>
          </w:tcPr>
          <w:p>
            <w:r>
              <w:t>A string. The identifier of the referred appointment.</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supporting resource.</w:t>
            </w:r>
          </w:p>
        </w:tc>
      </w:tr>
      <w:tr>
        <w:tc>
          <w:tcPr>
            <w:tcW w:type="dxa" w:w="2268"/>
          </w:tcPr>
          <w:p>
            <w:r>
              <w:t>id</w:t>
            </w:r>
          </w:p>
        </w:tc>
        <w:tc>
          <w:tcPr>
            <w:tcW w:type="dxa" w:w="7937"/>
          </w:tcPr>
          <w:p>
            <w:r>
              <w:t>A string. Unique identifier of the supporting resource.</w:t>
            </w:r>
          </w:p>
        </w:tc>
      </w:tr>
      <w:tr>
        <w:tc>
          <w:tcPr>
            <w:tcW w:type="dxa" w:w="2268"/>
          </w:tcPr>
          <w:p>
            <w:r>
              <w:t>name</w:t>
            </w:r>
          </w:p>
        </w:tc>
        <w:tc>
          <w:tcPr>
            <w:tcW w:type="dxa" w:w="7937"/>
          </w:tcPr>
          <w:p>
            <w:r>
              <w:t>A string. Name of the resource supporting the service.</w:t>
            </w:r>
          </w:p>
        </w:tc>
      </w:tr>
    </w:tbl>
    <w:p>
      <w:r>
        <w:rPr>
          <w:i/>
          <w:u w:val="single"/>
        </w:rPr>
        <w:t>ServiceRef</w:t>
      </w:r>
      <w:r>
        <w:rPr>
          <w:u w:val="single"/>
        </w:rPr>
        <w:t xml:space="preserve"> relationship</w:t>
      </w:r>
    </w:p>
    <w:p>
      <w:r>
        <w:t>Service reference, for when Service is used by other entities.</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service.</w:t>
            </w:r>
          </w:p>
        </w:tc>
      </w:tr>
      <w:tr>
        <w:tc>
          <w:tcPr>
            <w:tcW w:type="dxa" w:w="2268"/>
          </w:tcPr>
          <w:p>
            <w:r>
              <w:t>id</w:t>
            </w:r>
          </w:p>
        </w:tc>
        <w:tc>
          <w:tcPr>
            <w:tcW w:type="dxa" w:w="7937"/>
          </w:tcPr>
          <w:p>
            <w:r>
              <w:t>A string. Id of the service.</w:t>
            </w:r>
          </w:p>
        </w:tc>
      </w:tr>
    </w:tbl>
    <w:p>
      <w:r>
        <w:rPr>
          <w:i/>
          <w:u w:val="single"/>
        </w:rPr>
        <w:t>ServiceSpecificationRef</w:t>
      </w:r>
      <w:r>
        <w:rPr>
          <w:u w:val="single"/>
        </w:rPr>
        <w:t xml:space="preserve"> relationship</w:t>
      </w:r>
    </w:p>
    <w:p>
      <w:r>
        <w:t>Service specification reference: ServiceSpecification(s)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serviceSpecification.</w:t>
            </w:r>
          </w:p>
        </w:tc>
      </w:tr>
      <w:tr>
        <w:tc>
          <w:tcPr>
            <w:tcW w:type="dxa" w:w="2268"/>
          </w:tcPr>
          <w:p>
            <w:r>
              <w:t>id</w:t>
            </w:r>
          </w:p>
        </w:tc>
        <w:tc>
          <w:tcPr>
            <w:tcW w:type="dxa" w:w="7937"/>
          </w:tcPr>
          <w:p>
            <w:r>
              <w:t>A string. Unique identifier of the service specification.</w:t>
            </w:r>
          </w:p>
        </w:tc>
      </w:tr>
      <w:tr>
        <w:tc>
          <w:tcPr>
            <w:tcW w:type="dxa" w:w="2268"/>
          </w:tcPr>
          <w:p>
            <w:r>
              <w:t>name</w:t>
            </w:r>
          </w:p>
        </w:tc>
        <w:tc>
          <w:tcPr>
            <w:tcW w:type="dxa" w:w="7937"/>
          </w:tcPr>
          <w:p>
            <w:r>
              <w:t>A string. Name of the requiredServiceSpecification.</w:t>
            </w:r>
          </w:p>
        </w:tc>
      </w:tr>
      <w:tr>
        <w:tc>
          <w:tcPr>
            <w:tcW w:type="dxa" w:w="2268"/>
          </w:tcPr>
          <w:p>
            <w:r>
              <w:t>targetServiceSchema</w:t>
            </w:r>
          </w:p>
        </w:tc>
        <w:tc>
          <w:tcPr>
            <w:tcW w:type="dxa" w:w="7937"/>
          </w:tcPr>
          <w:p>
            <w:r>
              <w:t>A target service schema (TargetServiceSchema). A target service schema reference (TargetServiceSchemaRef). The reference object to the schema and type of target service which is described by service specification.</w:t>
            </w:r>
          </w:p>
        </w:tc>
      </w:tr>
      <w:tr>
        <w:tc>
          <w:tcPr>
            <w:tcW w:type="dxa" w:w="2268"/>
          </w:tcPr>
          <w:p>
            <w:r>
              <w:t>version</w:t>
            </w:r>
          </w:p>
        </w:tc>
        <w:tc>
          <w:tcPr>
            <w:tcW w:type="dxa" w:w="7937"/>
          </w:tcPr>
          <w:p>
            <w:r>
              <w:t>A string. Service specification version.</w:t>
            </w:r>
          </w:p>
        </w:tc>
      </w:tr>
    </w:tbl>
    <w:p>
      <w:r>
        <w:rPr>
          <w:b/>
        </w:rPr>
        <w:t>Json representation sample</w:t>
      </w:r>
    </w:p>
    <w:p>
      <w:r>
        <w:t>We provide below the json representation of an example of a 'ServiceOrder'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"id": "42", </w:t>
              <w:br/>
              <w:t xml:space="preserve">    "href": "http://serverlocation:port/serviceOrderingManagement/v4/serviceOrder/42", </w:t>
              <w:br/>
              <w:t xml:space="preserve">    "externalId": "OrangeBSS747", </w:t>
              <w:br/>
              <w:t xml:space="preserve">    "priority": "1", </w:t>
              <w:br/>
              <w:t xml:space="preserve">    "description": "Service order description", </w:t>
              <w:br/>
              <w:t xml:space="preserve">    "category": "TMF resource illustration", </w:t>
              <w:br/>
              <w:t xml:space="preserve">    "state": "acknowledged", </w:t>
              <w:br/>
              <w:t xml:space="preserve">    "orderDate": "2018-01-12T09:37:40.508Z", </w:t>
              <w:br/>
              <w:t xml:space="preserve">    "completionDate": "", </w:t>
              <w:br/>
              <w:t xml:space="preserve">    "requestedStartDate": "2018-01-15T09:37:40.508Z", </w:t>
              <w:br/>
              <w:t xml:space="preserve">    "requestedCompletionDate": "2018-01-15T09:37:40.508Z", </w:t>
              <w:br/>
              <w:t xml:space="preserve">    "expectedCompletionDate": "2018-01-15T09:37:40.508Z", </w:t>
              <w:br/>
              <w:t xml:space="preserve">    "startDate": "2018-01-12T09:37:40.508Z", </w:t>
              <w:br/>
              <w:t xml:space="preserve">    "@type": "ServiceOrder", </w:t>
              <w:br/>
              <w:t xml:space="preserve">    "note": [</w:t>
              <w:br/>
              <w:t xml:space="preserve">        {</w:t>
              <w:br/>
              <w:t xml:space="preserve">            "date": "2018-01-15T09:37:40.508Z", </w:t>
              <w:br/>
              <w:t xml:space="preserve">            "author": "Jean Pontus", </w:t>
              <w:br/>
              <w:t xml:space="preserve">            "text": "Some text"</w:t>
              <w:br/>
              <w:t xml:space="preserve">        }</w:t>
              <w:br/>
              <w:t xml:space="preserve">    ], </w:t>
              <w:br/>
              <w:t xml:space="preserve">    "relatedParty": [</w:t>
              <w:br/>
              <w:t xml:space="preserve">        {</w:t>
              <w:br/>
              <w:t xml:space="preserve">            "id": "456", </w:t>
              <w:br/>
              <w:t xml:space="preserve">            "href": "http://serverlocation:port/partyManagement/v4/party/456", </w:t>
              <w:br/>
              <w:t xml:space="preserve">            "role": "requester", </w:t>
              <w:br/>
              <w:t xml:space="preserve">            "name": "Jean Pontus", </w:t>
              <w:br/>
              <w:t xml:space="preserve">            "@referredType": "Individual"</w:t>
              <w:br/>
              <w:t xml:space="preserve">        }</w:t>
              <w:br/>
              <w:t xml:space="preserve">    ], </w:t>
              <w:br/>
              <w:t xml:space="preserve">    "orderItem": [</w:t>
              <w:br/>
              <w:t xml:space="preserve">        {</w:t>
              <w:br/>
              <w:t xml:space="preserve">            "id": "1", </w:t>
              <w:br/>
              <w:t xml:space="preserve">            "action": "add", </w:t>
              <w:br/>
              <w:t xml:space="preserve">            "state": "acknowledged", </w:t>
              <w:br/>
              <w:t xml:space="preserve">            "service": {</w:t>
              <w:br/>
              <w:t xml:space="preserve">                "@type": "vCPE", </w:t>
              <w:br/>
              <w:t xml:space="preserve">                "@schemaLocation": "http//my.schemas/vCpe.schema.json", </w:t>
              <w:br/>
              <w:t xml:space="preserve">                "state": "active", </w:t>
              <w:br/>
              <w:t xml:space="preserve">                "serviceType": "CFS",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"http://my.schemas/IPAddress.schema.json", </w:t>
              <w:br/>
              <w:t xml:space="preserve">                            "vCPE_IP": "193.218.236.21"</w:t>
              <w:br/>
              <w:t xml:space="preserve">                        }</w:t>
              <w:br/>
              <w:t xml:space="preserve">                    }</w:t>
              <w:br/>
              <w:t xml:space="preserve">                ], </w:t>
              <w:br/>
              <w:t xml:space="preserve">                "serviceSpecification": {</w:t>
              <w:br/>
              <w:t xml:space="preserve">                    "@type": "ONAPServiceSpec", </w:t>
              <w:br/>
              <w:t xml:space="preserve">                    "@schemaLocation": "http//my.schemas/OnapServiceSpec.schema.json", </w:t>
              <w:br/>
              <w:t xml:space="preserve">                    "id": "12", </w:t>
              <w:br/>
              <w:t xml:space="preserve">                    "href": "http://.../serviceSpecification/12", </w:t>
              <w:br/>
              <w:t xml:space="preserve">                    "name": "vCPE", </w:t>
              <w:br/>
              <w:t xml:space="preserve">                    "version": "1", </w:t>
              <w:br/>
              <w:t xml:space="preserve">                    "invariantUUID": "456-852-357", </w:t>
              <w:br/>
              <w:t xml:space="preserve">                    "toscaModelURL": "http//...", </w:t>
              <w:br/>
              <w:t xml:space="preserve">                    "targetServiceSchema": {</w:t>
              <w:br/>
              <w:t xml:space="preserve">                        "@type": "vCPE", </w:t>
              <w:br/>
              <w:t xml:space="preserve">                        "@schemaLocation": "http//my.schemas/vCpe.schema.json"</w:t>
              <w:br/>
              <w:t xml:space="preserve">                    }</w:t>
              <w:br/>
              <w:t xml:space="preserve">                }</w:t>
              <w:br/>
              <w:t xml:space="preserve">            }</w:t>
              <w:br/>
              <w:t xml:space="preserve">        }, </w:t>
              <w:br/>
              <w:t xml:space="preserve">        {</w:t>
              <w:br/>
              <w:t xml:space="preserve">            "id": "2", </w:t>
              <w:br/>
              <w:t xml:space="preserve">            "action": "modify", </w:t>
              <w:br/>
              <w:t xml:space="preserve">            "state": "acknowledged", </w:t>
              <w:br/>
              <w:t xml:space="preserve">            "service": {</w:t>
              <w:br/>
              <w:t xml:space="preserve">                "id": "456", </w:t>
              <w:br/>
              <w:t xml:space="preserve">                "href": "http://serverlocation:port/serviceInventoryManagement/v4/service/456", </w:t>
              <w:br/>
              <w:t xml:space="preserve">                "state": "active", </w:t>
              <w:br/>
              <w:t xml:space="preserve">                "serviceType": "CFS", </w:t>
              <w:br/>
              <w:t xml:space="preserve">                "serviceCharacteristic": [</w:t>
              <w:br/>
              <w:t xml:space="preserve">                    {</w:t>
              <w:br/>
              <w:t xml:space="preserve">                        "name": "Characteristic1", </w:t>
              <w:br/>
              <w:t xml:space="preserve">                        "value": "newValue"</w:t>
              <w:br/>
              <w:t xml:space="preserve">                    }</w:t>
              <w:br/>
              <w:t xml:space="preserve">                ], </w:t>
              <w:br/>
              <w:t xml:space="preserve">                "supportingResource": [</w:t>
              <w:br/>
              <w:t xml:space="preserve">                    {</w:t>
              <w:br/>
              <w:t xml:space="preserve">                        "id": "3456_DFG5-H690", </w:t>
              <w:br/>
              <w:t xml:space="preserve">                        "href": "http://...", </w:t>
              <w:br/>
              <w:t xml:space="preserve">                        "@referredType": "CloudResource"</w:t>
              <w:br/>
              <w:t xml:space="preserve">                    }</w:t>
              <w:br/>
              <w:t xml:space="preserve">                ]</w:t>
              <w:br/>
              <w:t xml:space="preserve">            }</w:t>
              <w:br/>
              <w:t xml:space="preserve">        }, </w:t>
              <w:br/>
              <w:t xml:space="preserve">        {</w:t>
              <w:br/>
              <w:t xml:space="preserve">            "id": "3", </w:t>
              <w:br/>
              <w:t xml:space="preserve">            "action": "add", </w:t>
              <w:br/>
              <w:t xml:space="preserve">            "state": "acknowledged", </w:t>
              <w:br/>
              <w:t xml:space="preserve">            "service": {</w:t>
              <w:br/>
              <w:t xml:space="preserve">                "state": "active", </w:t>
              <w:br/>
              <w:t xml:space="preserve">                "serviceType": "CFS", </w:t>
              <w:br/>
              <w:t xml:space="preserve">                "serviceRelationship": [</w:t>
              <w:br/>
              <w:t xml:space="preserve">                    {</w:t>
              <w:br/>
              <w:t xml:space="preserve">                        "relationshipType": "reliesOn", </w:t>
              <w:br/>
              <w:t xml:space="preserve">                        "service": {</w:t>
              <w:br/>
              <w:t xml:space="preserve">                            "href": "https://.../serviceManagement/v4/service/45", </w:t>
              <w:br/>
              <w:t xml:space="preserve">                            "id": "45"</w:t>
              <w:br/>
              <w:t xml:space="preserve">                        }</w:t>
              <w:br/>
              <w:t xml:space="preserve">                    }</w:t>
              <w:br/>
              <w:t xml:space="preserve">                ], </w:t>
              <w:br/>
              <w:t xml:space="preserve">                "serviceSpecification": {</w:t>
              <w:br/>
              <w:t xml:space="preserve">                    "id": "48", </w:t>
              <w:br/>
              <w:t xml:space="preserve">                    "href": "http//..../48", </w:t>
              <w:br/>
              <w:t xml:space="preserve">                    "name": "genericService48", </w:t>
              <w:br/>
              <w:t xml:space="preserve">                    "version": "2"</w:t>
              <w:br/>
              <w:t xml:space="preserve">                }</w:t>
              <w:br/>
              <w:t xml:space="preserve">            }</w:t>
              <w:br/>
              <w:t xml:space="preserve">        }, </w:t>
              <w:br/>
              <w:t xml:space="preserve">        {</w:t>
              <w:br/>
              <w:t xml:space="preserve">            "id": "4", </w:t>
              <w:br/>
              <w:t xml:space="preserve">            "action": "modify", </w:t>
              <w:br/>
              <w:t xml:space="preserve">            "state": "acknowledged", </w:t>
              <w:br/>
              <w:t xml:space="preserve">            "service": {</w:t>
              <w:br/>
              <w:t xml:space="preserve">                "id": "12", </w:t>
              <w:br/>
              <w:t xml:space="preserve">                "href": "http://serverlocation:port/serviceInventoryManagement/v4/service/12", </w:t>
              <w:br/>
              <w:t xml:space="preserve">                "state": "inactive"</w:t>
              <w:br/>
              <w:t xml:space="preserve">            }</w:t>
              <w:br/>
              <w:t xml:space="preserve">        }</w:t>
              <w:br/>
              <w:t xml:space="preserve">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3" w:name="_Toc514836431"/>
      <w:r>
        <w:rPr>
          <w:rFonts w:ascii="Helvetica" w:eastAsia="Times New Roman" w:hAnsi="Helvetica" w:cs="Helvetica"/>
          <w:caps w:val="0"/>
          <w:spacing w:val="0"/>
          <w:sz w:val="24"/>
          <w:szCs w:val="24"/>
          <w:lang w:val="en-US" w:eastAsia="it-IT"/>
        </w:rPr>
        <w:t>Notification Resource Models</w:t>
      </w:r>
      <w:bookmarkEnd w:id="13"/>
    </w:p>
    <w:p w14:paraId="31283CF0" w14:textId="77777777" w:rsidR="007970D9" w:rsidRPr="005A5163" w:rsidRDefault="007970D9" w:rsidP="007970D9">
      <w:pPr>
        <w:pStyle w:val="Paragraphedeliste"/>
        <w:ind w:left="0"/>
      </w:pPr>
    </w:p>
    <w:p>
      <w:r>
        <w:t>4 notifications are defined for this API</w:t>
      </w:r>
    </w:p>
    <w:p>
      <w:r>
        <w:t>Notifications related to ServiceOrder:</w:t>
        <w:br/>
        <w:t xml:space="preserve">    - ServiceOrderCreateNotification</w:t>
        <w:br/>
        <w:t xml:space="preserve">    - ServiceOrderAttributeValueChangeNotification</w:t>
        <w:br/>
        <w:t xml:space="preserve">    - ServiceOrderStateChangeNotification</w:t>
        <w:br/>
        <w:t xml:space="preserve">    - ServiceOrderDeleteNotification</w:t>
      </w:r>
    </w:p>
    <w:p>
      <w:r>
        <w:t>The notification structure for all notifications in this API follow the pattern depicted by the figure below.</w:t>
        <w:br/>
        <w:t xml:space="preserve">A notification resource (depicted by "SpecificNotification" placeholder) is a sub class of a generic Notification structure containing an id of the event occurrence (eventId), an event timestamp (eventTime), and the name of the notification resource (eventType). </w:t>
        <w:br/>
        <w:t>This notification structure owns an event structure ("SpecificEvent"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714625" cy="4819650"/>
            <wp:docPr id="2" name="Picture 2"/>
            <wp:cNvGraphicFramePr>
              <a:graphicFrameLocks noChangeAspect="1"/>
            </wp:cNvGraphicFramePr>
            <a:graphic>
              <a:graphicData uri="http://schemas.openxmlformats.org/drawingml/2006/picture">
                <pic:pic>
                  <pic:nvPicPr>
                    <pic:cNvPr id="0" name="NotificationsPattern.png"/>
                    <pic:cNvPicPr/>
                  </pic:nvPicPr>
                  <pic:blipFill>
                    <a:blip r:embed="rId30"/>
                    <a:stretch>
                      <a:fillRect/>
                    </a:stretch>
                  </pic:blipFill>
                  <pic:spPr>
                    <a:xfrm>
                      <a:off x="0" y="0"/>
                      <a:ext cx="2714625" cy="4819650"/>
                    </a:xfrm>
                    <a:prstGeom prst="rect"/>
                  </pic:spPr>
                </pic:pic>
              </a:graphicData>
            </a:graphic>
          </wp:inline>
        </w:drawing>
      </w:r>
    </w:p>
    <w:p>
      <w:pPr>
        <w:pStyle w:val="Titre3"/>
      </w:pPr>
      <w:r>
        <w:t>Service Order Create Notification</w:t>
      </w:r>
    </w:p>
    <w:p>
      <w:r>
        <w:t>Notification ServiceOrderCreateNotification case for resource ServiceOrder</w:t>
      </w:r>
    </w:p>
    <w:p>
      <w:r>
        <w:rPr>
          <w:b/>
        </w:rPr>
        <w:t>Json representation sample</w:t>
      </w:r>
    </w:p>
    <w:p>
      <w:r>
        <w:t>We provide below the json representation of an example of a 'ServiceOrderCreateNotification'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"eventType":"ServiceOrderCreateNotification",</w:t>
              <w:br/>
              <w:t xml:space="preserve">     "event": {</w:t>
              <w:br/>
              <w:t xml:space="preserve">        "serviceOrder" : </w:t>
              <w:br/>
              <w:t xml:space="preserve">            {-- SEE ServiceOrder RESOURCE SAMPLE --}</w:t>
              <w:br/>
              <w:t xml:space="preserve">    }</w:t>
              <w:br/>
              <w:t>}</w:t>
              <w:br/>
            </w:r>
          </w:p>
        </w:tc>
      </w:tr>
    </w:tbl>
    <w:p>
      <w:pPr>
        <w:pStyle w:val="Titre3"/>
      </w:pPr>
      <w:r>
        <w:t>Service Order Attribute Value Change Notification</w:t>
      </w:r>
    </w:p>
    <w:p>
      <w:r>
        <w:t>Notification ServiceOrderAttributeValueChangeNotification case for resource ServiceOrder</w:t>
      </w:r>
    </w:p>
    <w:p>
      <w:r>
        <w:rPr>
          <w:b/>
        </w:rPr>
        <w:t>Json representation sample</w:t>
      </w:r>
    </w:p>
    <w:p>
      <w:r>
        <w:t>We provide below the json representation of an example of a 'ServiceOrderAttributeValueChangeNotification'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"eventType":"ServiceOrderAttributeValueChangeNotification",</w:t>
              <w:br/>
              <w:t xml:space="preserve">     "event": {</w:t>
              <w:br/>
              <w:t xml:space="preserve">        "serviceOrder" : </w:t>
              <w:br/>
              <w:t xml:space="preserve">            {-- SEE ServiceOrder RESOURCE SAMPLE --}</w:t>
              <w:br/>
              <w:t xml:space="preserve">    }</w:t>
              <w:br/>
              <w:t>}</w:t>
              <w:br/>
            </w:r>
          </w:p>
        </w:tc>
      </w:tr>
    </w:tbl>
    <w:p>
      <w:pPr>
        <w:pStyle w:val="Titre3"/>
      </w:pPr>
      <w:r>
        <w:t>Service Order State Change Notification</w:t>
      </w:r>
    </w:p>
    <w:p>
      <w:r>
        <w:t>Notification ServiceOrderStateChangeNotification case for resource ServiceOrder</w:t>
      </w:r>
    </w:p>
    <w:p>
      <w:r>
        <w:rPr>
          <w:b/>
        </w:rPr>
        <w:t>Json representation sample</w:t>
      </w:r>
    </w:p>
    <w:p>
      <w:r>
        <w:t>We provide below the json representation of an example of a 'ServiceOrderStateChangeNotification'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"eventType":"ServiceOrderStateChangeNotification",</w:t>
              <w:br/>
              <w:t xml:space="preserve">     "event": {</w:t>
              <w:br/>
              <w:t xml:space="preserve">        "serviceOrder" : </w:t>
              <w:br/>
              <w:t xml:space="preserve">            {-- SEE ServiceOrder RESOURCE SAMPLE --}</w:t>
              <w:br/>
              <w:t xml:space="preserve">    }</w:t>
              <w:br/>
              <w:t>}</w:t>
              <w:br/>
            </w:r>
          </w:p>
        </w:tc>
      </w:tr>
    </w:tbl>
    <w:p>
      <w:pPr>
        <w:pStyle w:val="Titre3"/>
      </w:pPr>
      <w:r>
        <w:t>Service Order Delete Notification</w:t>
      </w:r>
    </w:p>
    <w:p>
      <w:r>
        <w:t>Notification ServiceOrderDeleteNotification case for resource ServiceOrder</w:t>
      </w:r>
    </w:p>
    <w:p>
      <w:r>
        <w:rPr>
          <w:b/>
        </w:rPr>
        <w:t>Json representation sample</w:t>
      </w:r>
    </w:p>
    <w:p>
      <w:r>
        <w:t>We provide below the json representation of an example of a 'ServiceOrderDeleteNotification'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"eventType":"ServiceOrderDeleteNotification",</w:t>
              <w:br/>
              <w:t xml:space="preserve">     "event": {</w:t>
              <w:br/>
              <w:t xml:space="preserve">        "serviceOrder" : </w:t>
              <w:br/>
              <w:t xml:space="preserve">            {-- SEE ServiceOrder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15" w:name="OLE_LINK4"/>
      <w:bookmarkStart w:id="16" w:name="_Toc203490678"/>
      <w:bookmarkStart w:id="17" w:name="_Toc223843133"/>
      <w:bookmarkStart w:id="18" w:name="_Toc225613409"/>
      <w:bookmarkStart w:id="19" w:name="_Ref225602564"/>
      <w:bookmarkStart w:id="20" w:name="_Ref225602608"/>
      <w:bookmarkStart w:id="21" w:name="_Toc225603198"/>
      <w:bookmarkStart w:id="22" w:name="_Ref226276288"/>
      <w:bookmarkStart w:id="23" w:name="_Ref226276315"/>
      <w:bookmarkStart w:id="24" w:name="_Ref226276328"/>
      <w:r>
        <w:lastRenderedPageBreak/>
        <w:t xml:space="preserve"> </w:t>
      </w:r>
      <w:bookmarkStart w:id="25" w:name="_Toc514836433"/>
      <w:r w:rsidR="0023316A">
        <w:t>API OPERATION</w:t>
      </w:r>
      <w:r>
        <w:t>S</w:t>
      </w:r>
      <w:bookmarkEnd w:id="25"/>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pPr>
        <w:pStyle w:val="Titre2"/>
      </w:pPr>
      <w:r>
        <w:t>Operations on Service Order</w:t>
      </w:r>
    </w:p>
    <w:p>
      <w:pPr>
        <w:pStyle w:val="Titre3"/>
      </w:pPr>
      <w:r>
        <w:t>List service orders</w:t>
      </w:r>
    </w:p>
    <w:p>
      <w:r>
        <w:rPr>
          <w:rFonts w:ascii="Courier" w:hAnsi="Courier"/>
          <w:b/>
          <w:sz w:val="28"/>
        </w:rPr>
        <w:t xml:space="preserve">  GET /serviceOrder?fields=...&amp;{filtering}</w:t>
      </w:r>
    </w:p>
    <w:p>
      <w:r>
        <w:rPr>
          <w:b/>
        </w:rPr>
        <w:t>Description</w:t>
      </w:r>
    </w:p>
    <w:p>
      <w:r>
        <w:t>This operation list service order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all the service orders for a given customer that were completed before a specified date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{apiRoot}/serviceOrder?state=completed&amp;category= TMFresourceillustration &amp;completionDate.gt=2018-01-14T00:00:00.000Z</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w:t>
              <w:br/>
              <w:t xml:space="preserve">        "id": "42", </w:t>
              <w:br/>
              <w:t xml:space="preserve">        "href": "http://serverlocation:port/serviceOrderingManagement/v4/serviceOrder/42", </w:t>
              <w:br/>
              <w:t xml:space="preserve">        "externalId": "OrangeBSS747", </w:t>
              <w:br/>
              <w:t xml:space="preserve">        "priority": "1", </w:t>
              <w:br/>
              <w:t xml:space="preserve">        "description": "Service order description", </w:t>
              <w:br/>
              <w:t xml:space="preserve">        "category": "TMF resource illustration", </w:t>
              <w:br/>
              <w:t xml:space="preserve">        "state": "acknowledged", </w:t>
              <w:br/>
              <w:t xml:space="preserve">        "orderDate": "2018-01-12T09:37:40.508Z", </w:t>
              <w:br/>
              <w:t xml:space="preserve">        "completionDate": "", </w:t>
              <w:br/>
              <w:t xml:space="preserve">        "requestedStartDate": "2018-01-15T09:37:40.508Z", </w:t>
              <w:br/>
              <w:t xml:space="preserve">        "requestedCompletionDate": "2018-01-15T09:37:40.508Z", </w:t>
              <w:br/>
              <w:t xml:space="preserve">        "expectedCompletionDate": "2018-01-15T09:37:40.508Z", </w:t>
              <w:br/>
              <w:t xml:space="preserve">        "startDate": "2018-01-12T09:37:40.508Z", </w:t>
              <w:br/>
              <w:t xml:space="preserve">        "@type": "ServiceOrder", </w:t>
              <w:br/>
              <w:t xml:space="preserve">        "note": [</w:t>
              <w:br/>
              <w:t xml:space="preserve">            {</w:t>
              <w:br/>
              <w:t xml:space="preserve">                "date": "2018-01-15T09:37:40.508Z", </w:t>
              <w:br/>
              <w:t xml:space="preserve">                "author": "Jean Pontus", </w:t>
              <w:br/>
              <w:t xml:space="preserve">                "text": "Some text"</w:t>
              <w:br/>
              <w:t xml:space="preserve">            }</w:t>
              <w:br/>
              <w:t xml:space="preserve">        ], </w:t>
              <w:br/>
              <w:t xml:space="preserve">        "relatedParty": [</w:t>
              <w:br/>
              <w:t xml:space="preserve">            {</w:t>
              <w:br/>
              <w:t xml:space="preserve">                "id": "456", </w:t>
              <w:br/>
              <w:t xml:space="preserve">                "href": "http://serverlocation:port/partyManagement/v4/party/456", </w:t>
              <w:br/>
              <w:t xml:space="preserve">                "role": "requester", </w:t>
              <w:br/>
              <w:t xml:space="preserve">                "name": "Jean Pontus", </w:t>
              <w:br/>
              <w:t xml:space="preserve">                "@referredType": "Individual"</w:t>
              <w:br/>
              <w:t xml:space="preserve">            }</w:t>
              <w:br/>
              <w:t xml:space="preserve">        ], </w:t>
              <w:br/>
              <w:t xml:space="preserve">        "orderItem": [</w:t>
              <w:br/>
              <w:t xml:space="preserve">            {</w:t>
              <w:br/>
              <w:t xml:space="preserve">                "id": "1", </w:t>
              <w:br/>
              <w:t xml:space="preserve">                "action": "add", </w:t>
              <w:br/>
              <w:t xml:space="preserve">                "state": "acknowledged", </w:t>
              <w:br/>
              <w:t xml:space="preserve">                "service": {</w:t>
              <w:br/>
              <w:t xml:space="preserve">                    "@type": "vCPE", </w:t>
              <w:br/>
              <w:t xml:space="preserve">                    "@schemaLocation": "http//my.schemas/vCpe.schema.json", </w:t>
              <w:br/>
              <w:t xml:space="preserve">                    "state": "active", </w:t>
              <w:br/>
              <w:t xml:space="preserve">                    "serviceType": "CFS",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"http://my.schemas/IPAddress.schema.json", </w:t>
              <w:br/>
              <w:t xml:space="preserve">                                "vCPE_IP": "193.218.236.21"</w:t>
              <w:br/>
              <w:t xml:space="preserve">                            }</w:t>
              <w:br/>
              <w:t xml:space="preserve">                        }</w:t>
              <w:br/>
              <w:t xml:space="preserve">                    ], </w:t>
              <w:br/>
              <w:t xml:space="preserve">                    "serviceSpecification": {</w:t>
              <w:br/>
              <w:t xml:space="preserve">                        "@type": "ONAPServiceSpec", </w:t>
              <w:br/>
              <w:t xml:space="preserve">                        "@schemaLocation": "http//my.schemas/OnapServiceSpec.schema.json", </w:t>
              <w:br/>
              <w:t xml:space="preserve">                        "id": "12", </w:t>
              <w:br/>
              <w:t xml:space="preserve">                        "href": "http://.../serviceSpecification/12", </w:t>
              <w:br/>
              <w:t xml:space="preserve">                        "name": "vCPE", </w:t>
              <w:br/>
              <w:t xml:space="preserve">                        "version": "1", </w:t>
              <w:br/>
              <w:t xml:space="preserve">                        "invariantUUID": "456-852-357", </w:t>
              <w:br/>
              <w:t xml:space="preserve">                        "toscaModelURL": "http//...", </w:t>
              <w:br/>
              <w:t xml:space="preserve">                        "targetServiceSchema": {</w:t>
              <w:br/>
              <w:t xml:space="preserve">                            "@type": "vCPE", </w:t>
              <w:br/>
              <w:t xml:space="preserve">                            "@schemaLocation": "http//my.schemas/vCpe.schema.json"</w:t>
              <w:br/>
              <w:t xml:space="preserve">                        }</w:t>
              <w:br/>
              <w:t xml:space="preserve">                    }</w:t>
              <w:br/>
              <w:t xml:space="preserve">                }</w:t>
              <w:br/>
              <w:t xml:space="preserve">            }, </w:t>
              <w:br/>
              <w:t xml:space="preserve">            {</w:t>
              <w:br/>
              <w:t xml:space="preserve">                "id": "2", </w:t>
              <w:br/>
              <w:t xml:space="preserve">                "action": "modify", </w:t>
              <w:br/>
              <w:t xml:space="preserve">                "state": "acknowledged", </w:t>
              <w:br/>
              <w:t xml:space="preserve">                "service": {</w:t>
              <w:br/>
              <w:t xml:space="preserve">                    "id": "456", </w:t>
              <w:br/>
              <w:t xml:space="preserve">                    "href": "http://serverlocation:port/serviceInventoryManagement/v4/service/456", </w:t>
              <w:br/>
              <w:t xml:space="preserve">                    "state": "active", </w:t>
              <w:br/>
              <w:t xml:space="preserve">                    "serviceType": "CFS", </w:t>
              <w:br/>
              <w:t xml:space="preserve">                    "serviceCharacteristic": [</w:t>
              <w:br/>
              <w:t xml:space="preserve">                        {</w:t>
              <w:br/>
              <w:t xml:space="preserve">                            "name": "Characteristic1", </w:t>
              <w:br/>
              <w:t xml:space="preserve">                            "value": "newValue"</w:t>
              <w:br/>
              <w:t xml:space="preserve">                        }</w:t>
              <w:br/>
              <w:t xml:space="preserve">                    ], </w:t>
              <w:br/>
              <w:t xml:space="preserve">                    "supportingResource": [</w:t>
              <w:br/>
              <w:t xml:space="preserve">                        {</w:t>
              <w:br/>
              <w:t xml:space="preserve">                            "id": "3456_DFG5-H690", </w:t>
              <w:br/>
              <w:t xml:space="preserve">                            "href": "http://...", </w:t>
              <w:br/>
              <w:t xml:space="preserve">                            "@referredType": "CloudResource"</w:t>
              <w:br/>
              <w:t xml:space="preserve">                        }</w:t>
              <w:br/>
              <w:t xml:space="preserve">                    ]</w:t>
              <w:br/>
              <w:t xml:space="preserve">                }</w:t>
              <w:br/>
              <w:t xml:space="preserve">            }, </w:t>
              <w:br/>
              <w:t xml:space="preserve">            {</w:t>
              <w:br/>
              <w:t xml:space="preserve">                "id": "3", </w:t>
              <w:br/>
              <w:t xml:space="preserve">                "action": "add", </w:t>
              <w:br/>
              <w:t xml:space="preserve">                "state": "acknowledged", </w:t>
              <w:br/>
              <w:t xml:space="preserve">                "service": {</w:t>
              <w:br/>
              <w:t xml:space="preserve">                    "state": "active", </w:t>
              <w:br/>
              <w:t xml:space="preserve">                    "serviceType": "CFS", </w:t>
              <w:br/>
              <w:t xml:space="preserve">                    "serviceRelationship": [</w:t>
              <w:br/>
              <w:t xml:space="preserve">                        {</w:t>
              <w:br/>
              <w:t xml:space="preserve">                            "relationshipType": "reliesOn", </w:t>
              <w:br/>
              <w:t xml:space="preserve">                            "service": {</w:t>
              <w:br/>
              <w:t xml:space="preserve">                                "href": "https://.../serviceManagement/v4/service/45", </w:t>
              <w:br/>
              <w:t xml:space="preserve">                                "id": "45"</w:t>
              <w:br/>
              <w:t xml:space="preserve">                            }</w:t>
              <w:br/>
              <w:t xml:space="preserve">                        }</w:t>
              <w:br/>
              <w:t xml:space="preserve">                    ], </w:t>
              <w:br/>
              <w:t xml:space="preserve">                    "serviceSpecification": {</w:t>
              <w:br/>
              <w:t xml:space="preserve">                        "id": "48", </w:t>
              <w:br/>
              <w:t xml:space="preserve">                        "href": "http//..../48", </w:t>
              <w:br/>
              <w:t xml:space="preserve">                        "name": "genericService48", </w:t>
              <w:br/>
              <w:t xml:space="preserve">                        "version": "2"</w:t>
              <w:br/>
              <w:t xml:space="preserve">                    }</w:t>
              <w:br/>
              <w:t xml:space="preserve">                }</w:t>
              <w:br/>
              <w:t xml:space="preserve">            }, </w:t>
              <w:br/>
              <w:t xml:space="preserve">            {</w:t>
              <w:br/>
              <w:t xml:space="preserve">                "id": "4", </w:t>
              <w:br/>
              <w:t xml:space="preserve">                "action": "modify", </w:t>
              <w:br/>
              <w:t xml:space="preserve">                "state": "acknowledged", </w:t>
              <w:br/>
              <w:t xml:space="preserve">                "service": {</w:t>
              <w:br/>
              <w:t xml:space="preserve">                    "id": "12", </w:t>
              <w:br/>
              <w:t xml:space="preserve">                    "href": "http://serverlocation:port/serviceInventoryManagement/v4/service/12", </w:t>
              <w:br/>
              <w:t xml:space="preserve">                    "state": "inactive"</w:t>
              <w:br/>
              <w:t xml:space="preserve">                }</w:t>
              <w:br/>
              <w:t xml:space="preserve">            }</w:t>
              <w:br/>
              <w:t xml:space="preserve">        ]</w:t>
              <w:br/>
              <w:t xml:space="preserve">    }</w:t>
              <w:br/>
              <w:t>]</w:t>
              <w:br/>
            </w:r>
          </w:p>
        </w:tc>
      </w:tr>
    </w:tbl>
    <w:p>
      <w:pPr>
        <w:pStyle w:val="Titre3"/>
      </w:pPr>
      <w:r>
        <w:t>Retrieve service order</w:t>
      </w:r>
    </w:p>
    <w:p>
      <w:r>
        <w:rPr>
          <w:rFonts w:ascii="Courier" w:hAnsi="Courier"/>
          <w:b/>
          <w:sz w:val="28"/>
        </w:rPr>
        <w:t xml:space="preserve">  GET /serviceOrder/{id}?fields=...&amp;{filtering}</w:t>
      </w:r>
    </w:p>
    <w:p>
      <w:r>
        <w:rPr>
          <w:b/>
        </w:rPr>
        <w:t>Description</w:t>
      </w:r>
    </w:p>
    <w:p>
      <w:r>
        <w:t>This operation retrieves a service order entity.</w:t>
        <w:br/>
        <w:t>Attribute selection is enabled for all first level attributes.</w:t>
        <w:br/>
        <w:t>Filtering on sub-resources may be available depending on the compliance level supported by an implementation.</w:t>
      </w:r>
    </w:p>
    <w:p/>
    <w:p>
      <w:r>
        <w:rPr>
          <w:b/>
        </w:rPr>
        <w:t>Usage Samples</w:t>
      </w:r>
    </w:p>
    <w:p>
      <w:r>
        <w:t>Here's a sample of a request for retrieving a ServiceOrder resource based on its id</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{apiRoot}/serviceOrder/43</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"id": "42", </w:t>
              <w:br/>
              <w:t xml:space="preserve">    "href": "http://serverlocation:port/serviceOrderingManagement/v4/serviceOrder/42", </w:t>
              <w:br/>
              <w:t xml:space="preserve">    "externalId": "OrangeBSS747", </w:t>
              <w:br/>
              <w:t xml:space="preserve">    "priority": "1", </w:t>
              <w:br/>
              <w:t xml:space="preserve">    "description": "Service order description", </w:t>
              <w:br/>
              <w:t xml:space="preserve">    "category": "TMF resource illustration", </w:t>
              <w:br/>
              <w:t xml:space="preserve">    "state": "acknowledged", </w:t>
              <w:br/>
              <w:t xml:space="preserve">    "orderDate": "2018-01-12T09:37:40.508Z", </w:t>
              <w:br/>
              <w:t xml:space="preserve">    "completionDate": "", </w:t>
              <w:br/>
              <w:t xml:space="preserve">    "requestedStartDate": "2018-01-15T09:37:40.508Z", </w:t>
              <w:br/>
              <w:t xml:space="preserve">    "requestedCompletionDate": "2018-01-15T09:37:40.508Z", </w:t>
              <w:br/>
              <w:t xml:space="preserve">    "expectedCompletionDate": "2018-01-15T09:37:40.508Z", </w:t>
              <w:br/>
              <w:t xml:space="preserve">    "startDate": "2018-01-12T09:37:40.508Z", </w:t>
              <w:br/>
              <w:t xml:space="preserve">    "@type": "ServiceOrder", </w:t>
              <w:br/>
              <w:t xml:space="preserve">    "note": [</w:t>
              <w:br/>
              <w:t xml:space="preserve">        {</w:t>
              <w:br/>
              <w:t xml:space="preserve">            "date": "2018-01-15T09:37:40.508Z", </w:t>
              <w:br/>
              <w:t xml:space="preserve">            "author": "Jean Pontus", </w:t>
              <w:br/>
              <w:t xml:space="preserve">            "text": "Some text"</w:t>
              <w:br/>
              <w:t xml:space="preserve">        }</w:t>
              <w:br/>
              <w:t xml:space="preserve">    ], </w:t>
              <w:br/>
              <w:t xml:space="preserve">    "relatedParty": [</w:t>
              <w:br/>
              <w:t xml:space="preserve">        {</w:t>
              <w:br/>
              <w:t xml:space="preserve">            "id": "456", </w:t>
              <w:br/>
              <w:t xml:space="preserve">            "href": "http://serverlocation:port/partyManagement/v4/party/456", </w:t>
              <w:br/>
              <w:t xml:space="preserve">            "role": "requester", </w:t>
              <w:br/>
              <w:t xml:space="preserve">            "name": "Jean Pontus", </w:t>
              <w:br/>
              <w:t xml:space="preserve">            "@referredType": "Individual"</w:t>
              <w:br/>
              <w:t xml:space="preserve">        }</w:t>
              <w:br/>
              <w:t xml:space="preserve">    ], </w:t>
              <w:br/>
              <w:t xml:space="preserve">    "orderItem": [</w:t>
              <w:br/>
              <w:t xml:space="preserve">        {</w:t>
              <w:br/>
              <w:t xml:space="preserve">            "id": "1", </w:t>
              <w:br/>
              <w:t xml:space="preserve">            "action": "add", </w:t>
              <w:br/>
              <w:t xml:space="preserve">            "state": "acknowledged", </w:t>
              <w:br/>
              <w:t xml:space="preserve">            "service": {</w:t>
              <w:br/>
              <w:t xml:space="preserve">                "@type": "vCPE", </w:t>
              <w:br/>
              <w:t xml:space="preserve">                "@schemaLocation": "http//my.schemas/vCpe.schema.json", </w:t>
              <w:br/>
              <w:t xml:space="preserve">                "state": "active", </w:t>
              <w:br/>
              <w:t xml:space="preserve">                "serviceType": "CFS",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"http://my.schemas/IPAddress.schema.json", </w:t>
              <w:br/>
              <w:t xml:space="preserve">                            "vCPE_IP": "193.218.236.21"</w:t>
              <w:br/>
              <w:t xml:space="preserve">                        }</w:t>
              <w:br/>
              <w:t xml:space="preserve">                    }</w:t>
              <w:br/>
              <w:t xml:space="preserve">                ], </w:t>
              <w:br/>
              <w:t xml:space="preserve">                "serviceSpecification": {</w:t>
              <w:br/>
              <w:t xml:space="preserve">                    "@type": "ONAPServiceSpec", </w:t>
              <w:br/>
              <w:t xml:space="preserve">                    "@schemaLocation": "http//my.schemas/OnapServiceSpec.schema.json", </w:t>
              <w:br/>
              <w:t xml:space="preserve">                    "id": "12", </w:t>
              <w:br/>
              <w:t xml:space="preserve">                    "href": "http://.../serviceSpecification/12", </w:t>
              <w:br/>
              <w:t xml:space="preserve">                    "name": "vCPE", </w:t>
              <w:br/>
              <w:t xml:space="preserve">                    "version": "1", </w:t>
              <w:br/>
              <w:t xml:space="preserve">                    "invariantUUID": "456-852-357", </w:t>
              <w:br/>
              <w:t xml:space="preserve">                    "toscaModelURL": "http//...", </w:t>
              <w:br/>
              <w:t xml:space="preserve">                    "targetServiceSchema": {</w:t>
              <w:br/>
              <w:t xml:space="preserve">                        "@type": "vCPE", </w:t>
              <w:br/>
              <w:t xml:space="preserve">                        "@schemaLocation": "http//my.schemas/vCpe.schema.json"</w:t>
              <w:br/>
              <w:t xml:space="preserve">                    }</w:t>
              <w:br/>
              <w:t xml:space="preserve">                }</w:t>
              <w:br/>
              <w:t xml:space="preserve">            }</w:t>
              <w:br/>
              <w:t xml:space="preserve">        }, </w:t>
              <w:br/>
              <w:t xml:space="preserve">        {</w:t>
              <w:br/>
              <w:t xml:space="preserve">            "id": "2", </w:t>
              <w:br/>
              <w:t xml:space="preserve">            "action": "modify", </w:t>
              <w:br/>
              <w:t xml:space="preserve">            "state": "acknowledged", </w:t>
              <w:br/>
              <w:t xml:space="preserve">            "service": {</w:t>
              <w:br/>
              <w:t xml:space="preserve">                "id": "456", </w:t>
              <w:br/>
              <w:t xml:space="preserve">                "href": "http://serverlocation:port/serviceInventoryManagement/v4/service/456", </w:t>
              <w:br/>
              <w:t xml:space="preserve">                "state": "active", </w:t>
              <w:br/>
              <w:t xml:space="preserve">                "serviceType": "CFS", </w:t>
              <w:br/>
              <w:t xml:space="preserve">                "serviceCharacteristic": [</w:t>
              <w:br/>
              <w:t xml:space="preserve">                    {</w:t>
              <w:br/>
              <w:t xml:space="preserve">                        "name": "Characteristic1", </w:t>
              <w:br/>
              <w:t xml:space="preserve">                        "value": "newValue"</w:t>
              <w:br/>
              <w:t xml:space="preserve">                    }</w:t>
              <w:br/>
              <w:t xml:space="preserve">                ], </w:t>
              <w:br/>
              <w:t xml:space="preserve">                "supportingResource": [</w:t>
              <w:br/>
              <w:t xml:space="preserve">                    {</w:t>
              <w:br/>
              <w:t xml:space="preserve">                        "id": "3456_DFG5-H690", </w:t>
              <w:br/>
              <w:t xml:space="preserve">                        "href": "http://...", </w:t>
              <w:br/>
              <w:t xml:space="preserve">                        "@referredType": "CloudResource"</w:t>
              <w:br/>
              <w:t xml:space="preserve">                    }</w:t>
              <w:br/>
              <w:t xml:space="preserve">                ]</w:t>
              <w:br/>
              <w:t xml:space="preserve">            }</w:t>
              <w:br/>
              <w:t xml:space="preserve">        }, </w:t>
              <w:br/>
              <w:t xml:space="preserve">        {</w:t>
              <w:br/>
              <w:t xml:space="preserve">            "id": "3", </w:t>
              <w:br/>
              <w:t xml:space="preserve">            "action": "add", </w:t>
              <w:br/>
              <w:t xml:space="preserve">            "state": "acknowledged", </w:t>
              <w:br/>
              <w:t xml:space="preserve">            "service": {</w:t>
              <w:br/>
              <w:t xml:space="preserve">                "state": "active", </w:t>
              <w:br/>
              <w:t xml:space="preserve">                "serviceType": "CFS", </w:t>
              <w:br/>
              <w:t xml:space="preserve">                "serviceRelationship": [</w:t>
              <w:br/>
              <w:t xml:space="preserve">                    {</w:t>
              <w:br/>
              <w:t xml:space="preserve">                        "relationshipType": "reliesOn", </w:t>
              <w:br/>
              <w:t xml:space="preserve">                        "service": {</w:t>
              <w:br/>
              <w:t xml:space="preserve">                            "href": "https://.../serviceManagement/v4/service/45", </w:t>
              <w:br/>
              <w:t xml:space="preserve">                            "id": "45"</w:t>
              <w:br/>
              <w:t xml:space="preserve">                        }</w:t>
              <w:br/>
              <w:t xml:space="preserve">                    }</w:t>
              <w:br/>
              <w:t xml:space="preserve">                ], </w:t>
              <w:br/>
              <w:t xml:space="preserve">                "serviceSpecification": {</w:t>
              <w:br/>
              <w:t xml:space="preserve">                    "id": "48", </w:t>
              <w:br/>
              <w:t xml:space="preserve">                    "href": "http//..../48", </w:t>
              <w:br/>
              <w:t xml:space="preserve">                    "name": "genericService48", </w:t>
              <w:br/>
              <w:t xml:space="preserve">                    "version": "2"</w:t>
              <w:br/>
              <w:t xml:space="preserve">                }</w:t>
              <w:br/>
              <w:t xml:space="preserve">            }</w:t>
              <w:br/>
              <w:t xml:space="preserve">        }, </w:t>
              <w:br/>
              <w:t xml:space="preserve">        {</w:t>
              <w:br/>
              <w:t xml:space="preserve">            "id": "4", </w:t>
              <w:br/>
              <w:t xml:space="preserve">            "action": "modify", </w:t>
              <w:br/>
              <w:t xml:space="preserve">            "state": "acknowledged", </w:t>
              <w:br/>
              <w:t xml:space="preserve">            "service": {</w:t>
              <w:br/>
              <w:t xml:space="preserve">                "id": "12", </w:t>
              <w:br/>
              <w:t xml:space="preserve">                "href": "http://serverlocation:port/serviceInventoryManagement/v4/service/12", </w:t>
              <w:br/>
              <w:t xml:space="preserve">                "state": "inactive"</w:t>
              <w:br/>
              <w:t xml:space="preserve">            }</w:t>
              <w:br/>
              <w:t xml:space="preserve">        }</w:t>
              <w:br/>
              <w:t xml:space="preserve">    ]</w:t>
              <w:br/>
              <w:t>}</w:t>
              <w:br/>
            </w:r>
          </w:p>
        </w:tc>
      </w:tr>
    </w:tbl>
    <w:p>
      <w:pPr>
        <w:pStyle w:val="Titre3"/>
      </w:pPr>
      <w:r>
        <w:t>Create service order</w:t>
      </w:r>
    </w:p>
    <w:p>
      <w:r>
        <w:rPr>
          <w:rFonts w:ascii="Courier" w:hAnsi="Courier"/>
          <w:b/>
          <w:sz w:val="28"/>
        </w:rPr>
        <w:t xml:space="preserve">  POST /serviceOrder</w:t>
      </w:r>
    </w:p>
    <w:p>
      <w:r>
        <w:rPr>
          <w:b/>
        </w:rPr>
        <w:t>Description</w:t>
      </w:r>
    </w:p>
    <w:p>
      <w:r>
        <w:t>This operation creates a service order entity.</w:t>
      </w:r>
    </w:p>
    <w:p>
      <w:r>
        <w:rPr>
          <w:b/>
        </w:rPr>
        <w:t>Mandatory and Non Mandatory Attributes</w:t>
      </w:r>
    </w:p>
    <w:p>
      <w:r>
        <w:t>The following tables provides the list of mandatory and non mandatory attributes when creating a ServiceOrder,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orderItem</w:t>
            </w:r>
          </w:p>
        </w:tc>
        <w:tc>
          <w:tcPr>
            <w:tcW w:type="dxa" w:w="6803"/>
          </w:tcPr>
          <w:p>
            <w:r/>
          </w:p>
        </w:tc>
      </w:tr>
    </w:tbl>
    <w:p/>
    <w:tbl>
      <w:tblPr>
        <w:tblStyle w:val="RuleTable"/>
        <w:tblW w:type="auto" w:w="0"/>
        <w:tblLook w:firstColumn="1" w:firstRow="1" w:lastColumn="0" w:lastRow="0" w:noHBand="0" w:noVBand="1" w:val="04A0"/>
      </w:tblPr>
      <w:tblGrid>
        <w:gridCol w:w="3402"/>
        <w:gridCol w:w="2268"/>
        <w:gridCol w:w="4535"/>
      </w:tblGrid>
      <w:tr>
        <w:tc>
          <w:tcPr>
            <w:tcW w:type="dxa" w:w="3402"/>
          </w:tcPr>
          <w:p>
            <w:r>
              <w:t>Non Mandatory Attributes</w:t>
            </w:r>
          </w:p>
        </w:tc>
        <w:tc>
          <w:tcPr>
            <w:tcW w:type="dxa" w:w="2268"/>
          </w:tcPr>
          <w:p>
            <w:r>
              <w:t>Default Value</w:t>
            </w:r>
          </w:p>
        </w:tc>
        <w:tc>
          <w:tcPr>
            <w:tcW w:type="dxa" w:w="4535"/>
          </w:tcPr>
          <w:p>
            <w:r>
              <w:t>Rule</w:t>
            </w:r>
          </w:p>
        </w:tc>
      </w:tr>
      <w:tr>
        <w:tc>
          <w:tcPr>
            <w:tcW w:type="dxa" w:w="3402"/>
          </w:tcPr>
          <w:p>
            <w:r>
              <w:t>category</w:t>
            </w:r>
          </w:p>
        </w:tc>
        <w:tc>
          <w:tcPr>
            <w:tcW w:type="dxa" w:w="2268"/>
          </w:tcPr>
          <w:p>
            <w:r/>
          </w:p>
        </w:tc>
        <w:tc>
          <w:tcPr>
            <w:tcW w:type="dxa" w:w="4535"/>
          </w:tcPr>
          <w:p>
            <w:r/>
          </w:p>
        </w:tc>
      </w:tr>
      <w:tr>
        <w:tc>
          <w:tcPr>
            <w:tcW w:type="dxa" w:w="3402"/>
          </w:tcPr>
          <w:p>
            <w:r>
              <w:t>completionDate</w:t>
            </w:r>
          </w:p>
        </w:tc>
        <w:tc>
          <w:tcPr>
            <w:tcW w:type="dxa" w:w="2268"/>
          </w:tcPr>
          <w:p>
            <w:r/>
          </w:p>
        </w:tc>
        <w:tc>
          <w:tcPr>
            <w:tcW w:type="dxa" w:w="4535"/>
          </w:tcPr>
          <w:p>
            <w:r/>
          </w:p>
        </w:tc>
      </w:tr>
      <w:tr>
        <w:tc>
          <w:tcPr>
            <w:tcW w:type="dxa" w:w="3402"/>
          </w:tcPr>
          <w:p>
            <w:r>
              <w:t>description</w:t>
            </w:r>
          </w:p>
        </w:tc>
        <w:tc>
          <w:tcPr>
            <w:tcW w:type="dxa" w:w="2268"/>
          </w:tcPr>
          <w:p>
            <w:r/>
          </w:p>
        </w:tc>
        <w:tc>
          <w:tcPr>
            <w:tcW w:type="dxa" w:w="4535"/>
          </w:tcPr>
          <w:p>
            <w:r/>
          </w:p>
        </w:tc>
      </w:tr>
      <w:tr>
        <w:tc>
          <w:tcPr>
            <w:tcW w:type="dxa" w:w="3402"/>
          </w:tcPr>
          <w:p>
            <w:r>
              <w:t>expectedCompletionDate</w:t>
            </w:r>
          </w:p>
        </w:tc>
        <w:tc>
          <w:tcPr>
            <w:tcW w:type="dxa" w:w="2268"/>
          </w:tcPr>
          <w:p>
            <w:r/>
          </w:p>
        </w:tc>
        <w:tc>
          <w:tcPr>
            <w:tcW w:type="dxa" w:w="4535"/>
          </w:tcPr>
          <w:p>
            <w:r/>
          </w:p>
        </w:tc>
      </w:tr>
      <w:tr>
        <w:tc>
          <w:tcPr>
            <w:tcW w:type="dxa" w:w="3402"/>
          </w:tcPr>
          <w:p>
            <w:r>
              <w:t>externalId</w:t>
            </w:r>
          </w:p>
        </w:tc>
        <w:tc>
          <w:tcPr>
            <w:tcW w:type="dxa" w:w="2268"/>
          </w:tcPr>
          <w:p>
            <w:r/>
          </w:p>
        </w:tc>
        <w:tc>
          <w:tcPr>
            <w:tcW w:type="dxa" w:w="4535"/>
          </w:tcPr>
          <w:p>
            <w:r/>
          </w:p>
        </w:tc>
      </w:tr>
      <w:tr>
        <w:tc>
          <w:tcPr>
            <w:tcW w:type="dxa" w:w="3402"/>
          </w:tcPr>
          <w:p>
            <w:r>
              <w:t>note</w:t>
            </w:r>
          </w:p>
        </w:tc>
        <w:tc>
          <w:tcPr>
            <w:tcW w:type="dxa" w:w="2268"/>
          </w:tcPr>
          <w:p>
            <w:r/>
          </w:p>
        </w:tc>
        <w:tc>
          <w:tcPr>
            <w:tcW w:type="dxa" w:w="4535"/>
          </w:tcPr>
          <w:p>
            <w:r/>
          </w:p>
        </w:tc>
      </w:tr>
      <w:tr>
        <w:tc>
          <w:tcPr>
            <w:tcW w:type="dxa" w:w="3402"/>
          </w:tcPr>
          <w:p>
            <w:r>
              <w:t>notificationContact</w:t>
            </w:r>
          </w:p>
        </w:tc>
        <w:tc>
          <w:tcPr>
            <w:tcW w:type="dxa" w:w="2268"/>
          </w:tcPr>
          <w:p>
            <w:r/>
          </w:p>
        </w:tc>
        <w:tc>
          <w:tcPr>
            <w:tcW w:type="dxa" w:w="4535"/>
          </w:tcPr>
          <w:p>
            <w:r/>
          </w:p>
        </w:tc>
      </w:tr>
      <w:tr>
        <w:tc>
          <w:tcPr>
            <w:tcW w:type="dxa" w:w="3402"/>
          </w:tcPr>
          <w:p>
            <w:r>
              <w:t>orderDate</w:t>
            </w:r>
          </w:p>
        </w:tc>
        <w:tc>
          <w:tcPr>
            <w:tcW w:type="dxa" w:w="2268"/>
          </w:tcPr>
          <w:p>
            <w:r/>
          </w:p>
        </w:tc>
        <w:tc>
          <w:tcPr>
            <w:tcW w:type="dxa" w:w="4535"/>
          </w:tcPr>
          <w:p>
            <w:r/>
          </w:p>
        </w:tc>
      </w:tr>
      <w:tr>
        <w:tc>
          <w:tcPr>
            <w:tcW w:type="dxa" w:w="3402"/>
          </w:tcPr>
          <w:p>
            <w:r>
              <w:t>orderRelationship</w:t>
            </w:r>
          </w:p>
        </w:tc>
        <w:tc>
          <w:tcPr>
            <w:tcW w:type="dxa" w:w="2268"/>
          </w:tcPr>
          <w:p>
            <w:r/>
          </w:p>
        </w:tc>
        <w:tc>
          <w:tcPr>
            <w:tcW w:type="dxa" w:w="4535"/>
          </w:tcPr>
          <w:p>
            <w:r/>
          </w:p>
        </w:tc>
      </w:tr>
      <w:tr>
        <w:tc>
          <w:tcPr>
            <w:tcW w:type="dxa" w:w="3402"/>
          </w:tcPr>
          <w:p>
            <w:r>
              <w:t>priority</w:t>
            </w:r>
          </w:p>
        </w:tc>
        <w:tc>
          <w:tcPr>
            <w:tcW w:type="dxa" w:w="2268"/>
          </w:tcPr>
          <w:p>
            <w:r/>
          </w:p>
        </w:tc>
        <w:tc>
          <w:tcPr>
            <w:tcW w:type="dxa" w:w="4535"/>
          </w:tcPr>
          <w:p>
            <w:r/>
          </w:p>
        </w:tc>
      </w:tr>
      <w:tr>
        <w:tc>
          <w:tcPr>
            <w:tcW w:type="dxa" w:w="3402"/>
          </w:tcPr>
          <w:p>
            <w:r>
              <w:t>relatedParty</w:t>
            </w:r>
          </w:p>
        </w:tc>
        <w:tc>
          <w:tcPr>
            <w:tcW w:type="dxa" w:w="2268"/>
          </w:tcPr>
          <w:p>
            <w:r/>
          </w:p>
        </w:tc>
        <w:tc>
          <w:tcPr>
            <w:tcW w:type="dxa" w:w="4535"/>
          </w:tcPr>
          <w:p>
            <w:r/>
          </w:p>
        </w:tc>
      </w:tr>
      <w:tr>
        <w:tc>
          <w:tcPr>
            <w:tcW w:type="dxa" w:w="3402"/>
          </w:tcPr>
          <w:p>
            <w:r>
              <w:t>requestedCompletionDate</w:t>
            </w:r>
          </w:p>
        </w:tc>
        <w:tc>
          <w:tcPr>
            <w:tcW w:type="dxa" w:w="2268"/>
          </w:tcPr>
          <w:p>
            <w:r/>
          </w:p>
        </w:tc>
        <w:tc>
          <w:tcPr>
            <w:tcW w:type="dxa" w:w="4535"/>
          </w:tcPr>
          <w:p>
            <w:r/>
          </w:p>
        </w:tc>
      </w:tr>
      <w:tr>
        <w:tc>
          <w:tcPr>
            <w:tcW w:type="dxa" w:w="3402"/>
          </w:tcPr>
          <w:p>
            <w:r>
              <w:t>requestedStartDate</w:t>
            </w:r>
          </w:p>
        </w:tc>
        <w:tc>
          <w:tcPr>
            <w:tcW w:type="dxa" w:w="2268"/>
          </w:tcPr>
          <w:p>
            <w:r/>
          </w:p>
        </w:tc>
        <w:tc>
          <w:tcPr>
            <w:tcW w:type="dxa" w:w="4535"/>
          </w:tcPr>
          <w:p>
            <w:r/>
          </w:p>
        </w:tc>
      </w:tr>
      <w:tr>
        <w:tc>
          <w:tcPr>
            <w:tcW w:type="dxa" w:w="3402"/>
          </w:tcPr>
          <w:p>
            <w:r>
              <w:t>startDate</w:t>
            </w:r>
          </w:p>
        </w:tc>
        <w:tc>
          <w:tcPr>
            <w:tcW w:type="dxa" w:w="2268"/>
          </w:tcPr>
          <w:p>
            <w:r/>
          </w:p>
        </w:tc>
        <w:tc>
          <w:tcPr>
            <w:tcW w:type="dxa" w:w="4535"/>
          </w:tcPr>
          <w:p>
            <w:r/>
          </w:p>
        </w:tc>
      </w:tr>
      <w:tr>
        <w:tc>
          <w:tcPr>
            <w:tcW w:type="dxa" w:w="3402"/>
          </w:tcPr>
          <w:p>
            <w:r>
              <w:t>state</w:t>
            </w:r>
          </w:p>
        </w:tc>
        <w:tc>
          <w:tcPr>
            <w:tcW w:type="dxa" w:w="2268"/>
          </w:tcPr>
          <w:p>
            <w:r/>
          </w:p>
        </w:tc>
        <w:tc>
          <w:tcPr>
            <w:tcW w:type="dxa" w:w="4535"/>
          </w:tcPr>
          <w:p>
            <w:r/>
          </w:p>
        </w:tc>
      </w:tr>
    </w:tbl>
    <w:p/>
    <w:p>
      <w:r>
        <w:rPr>
          <w:b/>
        </w:rPr>
        <w:t>Additional Rules</w:t>
      </w:r>
    </w:p>
    <w:p>
      <w:r>
        <w:t>The following table provides additional rules indicating mandatory fields in sub-resources or relationships when creating a ServiceOrder resource.</w:t>
      </w:r>
    </w:p>
    <w:tbl>
      <w:tblPr>
        <w:tblStyle w:val="RuleTable"/>
        <w:tblW w:type="auto" w:w="0"/>
        <w:tblLook w:firstColumn="1" w:firstRow="1" w:lastColumn="0" w:lastRow="0" w:noHBand="0" w:noVBand="1" w:val="04A0"/>
      </w:tblPr>
      <w:tblGrid>
        <w:gridCol w:w="3402"/>
        <w:gridCol w:w="6803"/>
      </w:tblGrid>
      <w:tr>
        <w:tc>
          <w:tcPr>
            <w:tcW w:type="dxa" w:w="3402"/>
          </w:tcPr>
          <w:p>
            <w:r>
              <w:t>Context</w:t>
            </w:r>
          </w:p>
        </w:tc>
        <w:tc>
          <w:tcPr>
            <w:tcW w:type="dxa" w:w="6803"/>
          </w:tcPr>
          <w:p>
            <w:r>
              <w:t>Mandatory Sub-Attributes</w:t>
            </w:r>
          </w:p>
        </w:tc>
      </w:tr>
      <w:tr>
        <w:tc>
          <w:tcPr>
            <w:tcW w:type="dxa" w:w="3402"/>
          </w:tcPr>
          <w:p>
            <w:r>
              <w:t>orderItem</w:t>
            </w:r>
          </w:p>
        </w:tc>
        <w:tc>
          <w:tcPr>
            <w:tcW w:type="dxa" w:w="6803"/>
          </w:tcPr>
          <w:p>
            <w:r>
              <w:t>id, action, service</w:t>
            </w:r>
          </w:p>
        </w:tc>
      </w:tr>
      <w:tr>
        <w:tc>
          <w:tcPr>
            <w:tcW w:type="dxa" w:w="3402"/>
          </w:tcPr>
          <w:p>
            <w:r>
              <w:t>relatedParty</w:t>
            </w:r>
          </w:p>
        </w:tc>
        <w:tc>
          <w:tcPr>
            <w:tcW w:type="dxa" w:w="6803"/>
          </w:tcPr>
          <w:p>
            <w:r>
              <w:t>name, role</w:t>
            </w:r>
          </w:p>
        </w:tc>
      </w:tr>
    </w:tbl>
    <w:p/>
    <w:p>
      <w:r>
        <w:t>The following pre-conditions apply for this operation.</w:t>
      </w:r>
    </w:p>
    <w:tbl>
      <w:tblPr>
        <w:tblStyle w:val="RuleTable"/>
        <w:tblW w:type="auto" w:w="0"/>
        <w:tblLook w:firstColumn="1" w:firstRow="1" w:lastColumn="0" w:lastRow="0" w:noHBand="0" w:noVBand="1" w:val="04A0"/>
      </w:tblPr>
      <w:tblGrid>
        <w:gridCol w:w="10205"/>
      </w:tblGrid>
      <w:tr>
        <w:tc>
          <w:tcPr>
            <w:tcW w:type="dxa" w:w="10205"/>
          </w:tcPr>
          <w:p>
            <w:r>
              <w:t>Pre-conditions</w:t>
            </w:r>
          </w:p>
        </w:tc>
      </w:tr>
      <w:tr>
        <w:tc>
          <w:tcPr>
            <w:tcW w:type="dxa" w:w="10205"/>
          </w:tcPr>
          <w:p>
            <w:r>
              <w:t>When creating a service order (post) an order item should not have the state field valorized</w:t>
            </w:r>
          </w:p>
        </w:tc>
      </w:tr>
    </w:tbl>
    <w:p/>
    <w:p>
      <w:r>
        <w:rPr>
          <w:b/>
        </w:rPr>
        <w:t>Usage Samples</w:t>
      </w:r>
    </w:p>
    <w:p>
      <w:r>
        <w:t>Here's a sample of a request for creating a ServiceOrder resource. We use the ‘fields’ parameter to restrict the numbers of attributes returned in the response.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{apiRoot}/serviceOrder</w:t>
              <w:br/>
              <w:t>Content-Type: application/json</w:t>
              <w:br/>
              <w:br/>
              <w:t>{</w:t>
              <w:br/>
              <w:t xml:space="preserve">    "externalId": "OrangeBSS748", </w:t>
              <w:br/>
              <w:t xml:space="preserve">    "priority": "1", </w:t>
              <w:br/>
              <w:t xml:space="preserve">    "description": "Service order description", </w:t>
              <w:br/>
              <w:t xml:space="preserve">    "category": "TMF resource illustration", </w:t>
              <w:br/>
              <w:t xml:space="preserve">    "requestedStartDate": "2018-01-15T09:37:40.508Z", </w:t>
              <w:br/>
              <w:t xml:space="preserve">    "requestedCompletionDate": "2018-01-15T09:37:40.508Z", </w:t>
              <w:br/>
              <w:t xml:space="preserve">    "@type": "ServiceOrder", </w:t>
              <w:br/>
              <w:t xml:space="preserve">    "orderItem": [</w:t>
              <w:br/>
              <w:t xml:space="preserve">        {</w:t>
              <w:br/>
              <w:t xml:space="preserve">            "id": "1", </w:t>
              <w:br/>
              <w:t xml:space="preserve">            "action": "add", </w:t>
              <w:br/>
              <w:t xml:space="preserve">            "@type": "ServiceOrder", </w:t>
              <w:br/>
              <w:t xml:space="preserve">            "service": {</w:t>
              <w:br/>
              <w:t xml:space="preserve">                "serviceState": "active", </w:t>
              <w:br/>
              <w:t xml:space="preserve">                "type": "CFS",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"http://my.schemas/IPAddress.schema.json", </w:t>
              <w:br/>
              <w:t xml:space="preserve">                            "vCPE_IP": "193.218.236.26"</w:t>
              <w:br/>
              <w:t xml:space="preserve">                        }</w:t>
              <w:br/>
              <w:t xml:space="preserve">                    }</w:t>
              <w:br/>
              <w:t xml:space="preserve">                ], </w:t>
              <w:br/>
              <w:t xml:space="preserve">                "serviceSpecification": {</w:t>
              <w:br/>
              <w:t xml:space="preserve">                    "id": "12", </w:t>
              <w:br/>
              <w:t xml:space="preserve">                    "href": "http://...:serviceSpecification/12", </w:t>
              <w:br/>
              <w:t xml:space="preserve">                    "name": "vCPE", </w:t>
              <w:br/>
              <w:t xml:space="preserve">                    "version": "1", </w:t>
              <w:br/>
              <w:t xml:space="preserve">                    "@type": "vCPE", </w:t>
              <w:br/>
              <w:t xml:space="preserve">                    "@schemaLocation": "http..."</w:t>
              <w:br/>
              <w:t xml:space="preserve">                }</w:t>
              <w:br/>
              <w:t xml:space="preserve">            }</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"id": "11", </w:t>
              <w:br/>
              <w:t xml:space="preserve">    "href": "https://host:port/serviceOrder/11"</w:t>
              <w:br/>
              <w:t>}</w:t>
              <w:br/>
            </w:r>
          </w:p>
        </w:tc>
      </w:tr>
    </w:tbl>
    <w:p>
      <w:pPr>
        <w:pStyle w:val="Titre3"/>
      </w:pPr>
      <w:r>
        <w:t>Patch service order</w:t>
      </w:r>
    </w:p>
    <w:p>
      <w:r>
        <w:rPr>
          <w:rFonts w:ascii="Courier" w:hAnsi="Courier"/>
          <w:b/>
          <w:sz w:val="28"/>
        </w:rPr>
        <w:t xml:space="preserve">  PATCH /serviceOrder/{id}</w:t>
      </w:r>
    </w:p>
    <w:p>
      <w:r>
        <w:rPr>
          <w:b/>
        </w:rPr>
        <w:t>Description</w:t>
      </w:r>
    </w:p>
    <w:p>
      <w:r>
        <w:t>This operation allows partial updates of a service order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expectedCompletionDate</w:t>
            </w:r>
          </w:p>
        </w:tc>
        <w:tc>
          <w:tcPr>
            <w:tcW w:type="dxa" w:w="6803"/>
          </w:tcPr>
          <w:p>
            <w:r/>
          </w:p>
        </w:tc>
      </w:tr>
      <w:tr>
        <w:tc>
          <w:tcPr>
            <w:tcW w:type="dxa" w:w="3402"/>
          </w:tcPr>
          <w:p>
            <w:r>
              <w:t>note</w:t>
            </w:r>
          </w:p>
        </w:tc>
        <w:tc>
          <w:tcPr>
            <w:tcW w:type="dxa" w:w="6803"/>
          </w:tcPr>
          <w:p>
            <w:r/>
          </w:p>
        </w:tc>
      </w:tr>
      <w:tr>
        <w:tc>
          <w:tcPr>
            <w:tcW w:type="dxa" w:w="3402"/>
          </w:tcPr>
          <w:p>
            <w:r>
              <w:t>notificationContact</w:t>
            </w:r>
          </w:p>
        </w:tc>
        <w:tc>
          <w:tcPr>
            <w:tcW w:type="dxa" w:w="6803"/>
          </w:tcPr>
          <w:p>
            <w:r/>
          </w:p>
        </w:tc>
      </w:tr>
      <w:tr>
        <w:tc>
          <w:tcPr>
            <w:tcW w:type="dxa" w:w="3402"/>
          </w:tcPr>
          <w:p>
            <w:r>
              <w:t>orderItem</w:t>
            </w:r>
          </w:p>
        </w:tc>
        <w:tc>
          <w:tcPr>
            <w:tcW w:type="dxa" w:w="6803"/>
          </w:tcPr>
          <w:p>
            <w:r/>
          </w:p>
        </w:tc>
      </w:tr>
      <w:tr>
        <w:tc>
          <w:tcPr>
            <w:tcW w:type="dxa" w:w="3402"/>
          </w:tcPr>
          <w:p>
            <w:r>
              <w:t>orderRelationship</w:t>
            </w:r>
          </w:p>
        </w:tc>
        <w:tc>
          <w:tcPr>
            <w:tcW w:type="dxa" w:w="6803"/>
          </w:tcPr>
          <w:p>
            <w:r/>
          </w:p>
        </w:tc>
      </w:tr>
      <w:tr>
        <w:tc>
          <w:tcPr>
            <w:tcW w:type="dxa" w:w="3402"/>
          </w:tcPr>
          <w:p>
            <w:r>
              <w:t>relatedParty</w:t>
            </w:r>
          </w:p>
        </w:tc>
        <w:tc>
          <w:tcPr>
            <w:tcW w:type="dxa" w:w="6803"/>
          </w:tcPr>
          <w:p>
            <w:r/>
          </w:p>
        </w:tc>
      </w:tr>
      <w:tr>
        <w:tc>
          <w:tcPr>
            <w:tcW w:type="dxa" w:w="3402"/>
          </w:tcPr>
          <w:p>
            <w:r>
              <w:t>requestedCompletionDate</w:t>
            </w:r>
          </w:p>
        </w:tc>
        <w:tc>
          <w:tcPr>
            <w:tcW w:type="dxa" w:w="6803"/>
          </w:tcPr>
          <w:p>
            <w:r/>
          </w:p>
        </w:tc>
      </w:tr>
      <w:tr>
        <w:tc>
          <w:tcPr>
            <w:tcW w:type="dxa" w:w="3402"/>
          </w:tcPr>
          <w:p>
            <w:r>
              <w:t>requestedStartDate</w:t>
            </w:r>
          </w:p>
        </w:tc>
        <w:tc>
          <w:tcPr>
            <w:tcW w:type="dxa" w:w="6803"/>
          </w:tcPr>
          <w:p>
            <w:r/>
          </w:p>
        </w:tc>
      </w:tr>
      <w:tr>
        <w:tc>
          <w:tcPr>
            <w:tcW w:type="dxa" w:w="3402"/>
          </w:tcPr>
          <w:p>
            <w:r>
              <w:t>startDate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id</w:t>
            </w:r>
          </w:p>
        </w:tc>
        <w:tc>
          <w:tcPr>
            <w:tcW w:type="dxa" w:w="6803"/>
          </w:tcPr>
          <w:p>
            <w:r/>
          </w:p>
        </w:tc>
      </w:tr>
      <w:tr>
        <w:tc>
          <w:tcPr>
            <w:tcW w:type="dxa" w:w="3402"/>
          </w:tcPr>
          <w:p>
            <w:r>
              <w:t>href</w:t>
            </w:r>
          </w:p>
        </w:tc>
        <w:tc>
          <w:tcPr>
            <w:tcW w:type="dxa" w:w="6803"/>
          </w:tcPr>
          <w:p>
            <w:r/>
          </w:p>
        </w:tc>
      </w:tr>
      <w:tr>
        <w:tc>
          <w:tcPr>
            <w:tcW w:type="dxa" w:w="3402"/>
          </w:tcPr>
          <w:p>
            <w:r>
              <w:t>externalId</w:t>
            </w:r>
          </w:p>
        </w:tc>
        <w:tc>
          <w:tcPr>
            <w:tcW w:type="dxa" w:w="6803"/>
          </w:tcPr>
          <w:p>
            <w:r/>
          </w:p>
        </w:tc>
      </w:tr>
      <w:tr>
        <w:tc>
          <w:tcPr>
            <w:tcW w:type="dxa" w:w="3402"/>
          </w:tcPr>
          <w:p>
            <w:r>
              <w:t>priority</w:t>
            </w:r>
          </w:p>
        </w:tc>
        <w:tc>
          <w:tcPr>
            <w:tcW w:type="dxa" w:w="6803"/>
          </w:tcPr>
          <w:p>
            <w:r/>
          </w:p>
        </w:tc>
      </w:tr>
      <w:tr>
        <w:tc>
          <w:tcPr>
            <w:tcW w:type="dxa" w:w="3402"/>
          </w:tcPr>
          <w:p>
            <w:r>
              <w:t>state</w:t>
            </w:r>
          </w:p>
        </w:tc>
        <w:tc>
          <w:tcPr>
            <w:tcW w:type="dxa" w:w="6803"/>
          </w:tcPr>
          <w:p>
            <w:r/>
          </w:p>
        </w:tc>
      </w:tr>
      <w:tr>
        <w:tc>
          <w:tcPr>
            <w:tcW w:type="dxa" w:w="3402"/>
          </w:tcPr>
          <w:p>
            <w:r>
              <w:t>orderDate</w:t>
            </w:r>
          </w:p>
        </w:tc>
        <w:tc>
          <w:tcPr>
            <w:tcW w:type="dxa" w:w="6803"/>
          </w:tcPr>
          <w:p>
            <w:r/>
          </w:p>
        </w:tc>
      </w:tr>
      <w:tr>
        <w:tc>
          <w:tcPr>
            <w:tcW w:type="dxa" w:w="3402"/>
          </w:tcPr>
          <w:p>
            <w:r>
              <w:t>completionDate</w:t>
            </w:r>
          </w:p>
        </w:tc>
        <w:tc>
          <w:tcPr>
            <w:tcW w:type="dxa" w:w="6803"/>
          </w:tcPr>
          <w:p>
            <w:r/>
          </w:p>
        </w:tc>
      </w:tr>
      <w:tr>
        <w:tc>
          <w:tcPr>
            <w:tcW w:type="dxa" w:w="3402"/>
          </w:tcPr>
          <w:p>
            <w:r>
              <w:t>orderItem.id</w:t>
            </w:r>
          </w:p>
        </w:tc>
        <w:tc>
          <w:tcPr>
            <w:tcW w:type="dxa" w:w="6803"/>
          </w:tcPr>
          <w:p>
            <w:r/>
          </w:p>
        </w:tc>
      </w:tr>
      <w:tr>
        <w:tc>
          <w:tcPr>
            <w:tcW w:type="dxa" w:w="3402"/>
          </w:tcPr>
          <w:p>
            <w:r>
              <w:t>orderItem.action</w:t>
            </w:r>
          </w:p>
        </w:tc>
        <w:tc>
          <w:tcPr>
            <w:tcW w:type="dxa" w:w="6803"/>
          </w:tcPr>
          <w:p>
            <w:r/>
          </w:p>
        </w:tc>
      </w:tr>
      <w:tr>
        <w:tc>
          <w:tcPr>
            <w:tcW w:type="dxa" w:w="3402"/>
          </w:tcPr>
          <w:p>
            <w:r>
              <w:t>orderItem.state</w:t>
            </w:r>
          </w:p>
        </w:tc>
        <w:tc>
          <w:tcPr>
            <w:tcW w:type="dxa" w:w="6803"/>
          </w:tcPr>
          <w:p>
            <w:r/>
          </w:p>
        </w:tc>
      </w:tr>
    </w:tbl>
    <w:p/>
    <w:p>
      <w:r>
        <w:rPr>
          <w:b/>
        </w:rPr>
        <w:t>Additional Rules</w:t>
      </w:r>
    </w:p>
    <w:p>
      <w:r>
        <w:t>The following pre-conditions apply for this operation.</w:t>
      </w:r>
    </w:p>
    <w:tbl>
      <w:tblPr>
        <w:tblStyle w:val="RuleTable"/>
        <w:tblW w:type="auto" w:w="0"/>
        <w:tblLook w:firstColumn="1" w:firstRow="1" w:lastColumn="0" w:lastRow="0" w:noHBand="0" w:noVBand="1" w:val="04A0"/>
      </w:tblPr>
      <w:tblGrid>
        <w:gridCol w:w="10205"/>
      </w:tblGrid>
      <w:tr>
        <w:tc>
          <w:tcPr>
            <w:tcW w:type="dxa" w:w="10205"/>
          </w:tcPr>
          <w:p>
            <w:r>
              <w:t>Pre-conditions</w:t>
            </w:r>
          </w:p>
        </w:tc>
      </w:tr>
      <w:tr>
        <w:tc>
          <w:tcPr>
            <w:tcW w:type="dxa" w:w="10205"/>
          </w:tcPr>
          <w:p>
            <w:r>
              <w:t>When creating a service order (post) an order item should not have the state field valorized</w:t>
            </w:r>
          </w:p>
        </w:tc>
      </w:tr>
    </w:tbl>
    <w:p/>
    <w:p>
      <w:r>
        <w:rPr>
          <w:b/>
        </w:rPr>
        <w:t>Usage Samples</w:t>
      </w:r>
    </w:p>
    <w:p>
      <w:r>
        <w:t>Here's an example of a request for patching a ServiceOrder resource with change on following attributes: description, requestedStartDate, requestedCompletionDate, vCPE IP (characteristic) value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{apiRoot}/serviceOrder/42</w:t>
              <w:br/>
              <w:t>Content-Type: application/json-patch+json</w:t>
              <w:br/>
              <w:br/>
              <w:t>ServiceOrder_partialupdate_1_request.sample.json</w:t>
              <w:br/>
              <w:br/>
            </w:r>
          </w:p>
        </w:tc>
      </w:tr>
      <w:tr>
        <w:tc>
          <w:tcPr>
            <w:tcW w:type="dxa" w:w="10205"/>
          </w:tcPr>
          <w:p>
            <w:r>
              <w:rPr>
                <w:b/>
              </w:rPr>
              <w:br/>
              <w:t>Response</w:t>
              <w:br/>
            </w:r>
          </w:p>
        </w:tc>
      </w:tr>
      <w:tr>
        <w:tc>
          <w:tcPr>
            <w:tcW w:type="dxa" w:w="10205"/>
          </w:tcPr>
          <w:p>
            <w:r>
              <w:rPr>
                <w:rFonts w:ascii="Calibri" w:hAnsi="Calibri"/>
                <w:sz w:val="20"/>
              </w:rPr>
              <w:t>200</w:t>
              <w:br/>
              <w:br/>
              <w:t>{</w:t>
              <w:br/>
              <w:t xml:space="preserve">    "id": "42", </w:t>
              <w:br/>
              <w:t xml:space="preserve">    "href": "https://host:port/serviceOrder/42"</w:t>
              <w:br/>
              <w:t>}</w:t>
              <w:br/>
            </w:r>
          </w:p>
        </w:tc>
      </w:tr>
    </w:tbl>
    <w:p>
      <w:pPr>
        <w:pStyle w:val="Titre3"/>
      </w:pPr>
      <w:r>
        <w:t>Delete service order</w:t>
      </w:r>
    </w:p>
    <w:p>
      <w:r>
        <w:rPr>
          <w:rFonts w:ascii="Courier" w:hAnsi="Courier"/>
          <w:b/>
          <w:sz w:val="28"/>
        </w:rPr>
        <w:t xml:space="preserve">  DELETE /serviceOrder/{id}</w:t>
      </w:r>
    </w:p>
    <w:p>
      <w:r>
        <w:rPr>
          <w:b/>
        </w:rPr>
        <w:t>Description</w:t>
      </w:r>
    </w:p>
    <w:p>
      <w:r>
        <w:t>This operation deletes a service order entity.</w:t>
      </w:r>
    </w:p>
    <w:p/>
    <w:p>
      <w:r>
        <w:rPr>
          <w:b/>
        </w:rPr>
        <w:t>Usage Samples</w:t>
      </w:r>
    </w:p>
    <w:p>
      <w:r>
        <w:t>Here's an example of a request for deleting a ServiceOrder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{apiRoot}/serviceOrder/42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28" w:name="_Ref234978967"/>
      <w:bookmarkStart w:id="29" w:name="_Toc235288517"/>
      <w:bookmarkStart w:id="30" w:name="_Toc236554611"/>
      <w:bookmarkStart w:id="31" w:name="_Toc236554912"/>
      <w:bookmarkStart w:id="32" w:name="_Toc236555375"/>
      <w:bookmarkStart w:id="33" w:name="_Toc225613455"/>
      <w:bookmarkStart w:id="34" w:name="_Toc225603244"/>
      <w:bookmarkStart w:id="35" w:name="_Ref226733430"/>
      <w:bookmarkStart w:id="36" w:name="_Ref230885009"/>
      <w:bookmarkStart w:id="37" w:name="_Ref231980155"/>
      <w:bookmarkStart w:id="38" w:name="_Ref232940733"/>
      <w:bookmarkStart w:id="39" w:name="_Ref232940829"/>
      <w:bookmarkEnd w:id="15"/>
      <w:bookmarkEnd w:id="16"/>
      <w:bookmarkEnd w:id="17"/>
      <w:bookmarkEnd w:id="18"/>
      <w:bookmarkEnd w:id="19"/>
      <w:bookmarkEnd w:id="20"/>
      <w:bookmarkEnd w:id="21"/>
      <w:bookmarkEnd w:id="22"/>
      <w:bookmarkEnd w:id="23"/>
      <w:bookmarkEnd w:id="24"/>
    </w:p>
    <w:p w14:paraId="12874F5A" w14:textId="0AF5544B" w:rsidR="004D2586" w:rsidRDefault="004D2586" w:rsidP="004D2586">
      <w:pPr>
        <w:pStyle w:val="Titre1"/>
      </w:pPr>
      <w:bookmarkStart w:id="40" w:name="_Toc514836435"/>
      <w:r>
        <w:lastRenderedPageBreak/>
        <w:t>API NOTIFICATIO</w:t>
      </w:r>
      <w:r w:rsidR="00E805CA">
        <w:t>NS</w:t>
      </w:r>
      <w:bookmarkEnd w:id="40"/>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D5792F6" w14:textId="43ADA09D" w:rsidR="004E47C3" w:rsidRPr="00AF3767" w:rsidRDefault="004E47C3" w:rsidP="00EF63E8">
      <w:pPr>
        <w:rPr>
          <w:rFonts w:cs="Helvetica"/>
          <w:sz w:val="24"/>
          <w:lang w:eastAsia="it-IT"/>
        </w:rPr>
      </w:pPr>
      <w:r w:rsidRPr="00A559F9">
        <w:rPr>
          <w:rFonts w:ascii="Times New Roman" w:hAnsi="Times New Roman"/>
          <w:noProof/>
          <w:sz w:val="24"/>
          <w:lang w:val="fr-FR" w:eastAsia="fr-FR"/>
        </w:rPr>
        <w:drawing>
          <wp:inline distT="0" distB="0" distL="0" distR="0" wp14:anchorId="76F7782E" wp14:editId="0ECA720D">
            <wp:extent cx="5927090" cy="3691255"/>
            <wp:effectExtent l="0" t="0" r="0" b="0"/>
            <wp:docPr id="335"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090" cy="3691255"/>
                    </a:xfrm>
                    <a:prstGeom prst="rect">
                      <a:avLst/>
                    </a:prstGeom>
                    <a:noFill/>
                    <a:ln>
                      <a:noFill/>
                    </a:ln>
                  </pic:spPr>
                </pic:pic>
              </a:graphicData>
            </a:graphic>
          </wp:inline>
        </w:drawing>
      </w:r>
      <w:bookmarkStart w:id="41" w:name="_GoBack"/>
      <w:bookmarkEnd w:id="41"/>
    </w:p>
    <w:p w14:paraId="103A9106" w14:textId="77777777" w:rsidR="00EF63E8" w:rsidRDefault="00EF63E8" w:rsidP="00EF63E8">
      <w:pPr>
        <w:pStyle w:val="Titre2"/>
      </w:pPr>
      <w:bookmarkStart w:id="42" w:name="_Toc514836436"/>
      <w:r>
        <w:t>Register listener</w:t>
      </w:r>
      <w:bookmarkEnd w:id="42"/>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r>
        <w:t>Returns HTTP/1.1 status code 204 if the request was successful.</w:t>
      </w:r>
    </w:p>
    <w:p w14:paraId="2E142A04" w14:textId="77777777" w:rsidR="00EF63E8" w:rsidRDefault="00EF63E8" w:rsidP="00EF63E8">
      <w:r>
        <w:t>Returns HTTP/1.1 status code 409 if request is not successful</w:t>
      </w:r>
      <w:r w:rsidRPr="00012462">
        <w:t>.</w:t>
      </w:r>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rFonts w:ascii="Calibri" w:hAnsi="Calibri"/>
                <w:sz w:val="20"/>
              </w:rPr>
            </w:pPr>
            <w:r w:rsidRPr="00012462">
              <w:rPr>
                <w:rFonts w:ascii="Calibri" w:hAnsi="Calibri"/>
                <w:sz w:val="20"/>
              </w:rPr>
              <w:t>POST /</w:t>
            </w:r>
            <w:proofErr w:type="spellStart"/>
            <w:r w:rsidRPr="00012462">
              <w:rPr>
                <w:rFonts w:ascii="Calibri" w:hAnsi="Calibri"/>
                <w:sz w:val="20"/>
              </w:rPr>
              <w:t>api</w:t>
            </w:r>
            <w:proofErr w:type="spellEnd"/>
            <w:r w:rsidRPr="00012462">
              <w:rPr>
                <w:rFonts w:ascii="Calibri" w:hAnsi="Calibri"/>
                <w:sz w:val="20"/>
              </w:rPr>
              <w:t>/hub</w:t>
            </w:r>
          </w:p>
          <w:p w14:paraId="3457DB8F" w14:textId="77777777" w:rsidR="00EF63E8" w:rsidRPr="00012462" w:rsidRDefault="00EF63E8"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p>
          <w:p w14:paraId="298ECC3A" w14:textId="77777777" w:rsidR="00EF63E8" w:rsidRPr="00012462" w:rsidRDefault="00EF63E8" w:rsidP="00997554">
            <w:pPr>
              <w:rPr>
                <w:rFonts w:ascii="Calibri" w:hAnsi="Calibri"/>
                <w:sz w:val="20"/>
              </w:rPr>
            </w:pPr>
          </w:p>
          <w:p w14:paraId="663D874A" w14:textId="77777777" w:rsidR="00EF63E8" w:rsidRDefault="00EF63E8" w:rsidP="00997554">
            <w:r w:rsidRPr="00012462">
              <w:rPr>
                <w:rFonts w:ascii="Calibri" w:hAnsi="Calibri"/>
                <w:sz w:val="20"/>
              </w:rPr>
              <w:t>{"callback": "http://in.listener.com"}</w:t>
            </w:r>
            <w:r>
              <w:rPr>
                <w:rFonts w:ascii="Calibri" w:hAnsi="Calibri"/>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E864F2"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rFonts w:ascii="Calibri" w:hAnsi="Calibri"/>
                <w:sz w:val="20"/>
                <w:lang w:val="fr-FR"/>
              </w:rPr>
            </w:pPr>
            <w:r w:rsidRPr="00012462">
              <w:rPr>
                <w:rFonts w:ascii="Calibri" w:hAnsi="Calibri"/>
                <w:sz w:val="20"/>
                <w:lang w:val="fr-FR"/>
              </w:rPr>
              <w:t>201</w:t>
            </w:r>
          </w:p>
          <w:p w14:paraId="0DCE4C32" w14:textId="77777777" w:rsidR="00EF63E8" w:rsidRPr="00012462" w:rsidRDefault="00EF63E8" w:rsidP="00997554">
            <w:pPr>
              <w:rPr>
                <w:rFonts w:ascii="Calibri" w:hAnsi="Calibri"/>
                <w:sz w:val="20"/>
                <w:lang w:val="fr-FR"/>
              </w:rPr>
            </w:pPr>
            <w:r w:rsidRPr="00012462">
              <w:rPr>
                <w:rFonts w:ascii="Calibri" w:hAnsi="Calibri"/>
                <w:sz w:val="20"/>
                <w:lang w:val="fr-FR"/>
              </w:rPr>
              <w:t>Content-Type: application/</w:t>
            </w:r>
            <w:proofErr w:type="spellStart"/>
            <w:r w:rsidRPr="00012462">
              <w:rPr>
                <w:rFonts w:ascii="Calibri" w:hAnsi="Calibri"/>
                <w:sz w:val="20"/>
                <w:lang w:val="fr-FR"/>
              </w:rPr>
              <w:t>json</w:t>
            </w:r>
            <w:proofErr w:type="spellEnd"/>
          </w:p>
          <w:p w14:paraId="3E4DE3D2" w14:textId="77777777" w:rsidR="00EF63E8" w:rsidRPr="00012462" w:rsidRDefault="00EF63E8" w:rsidP="00997554">
            <w:pPr>
              <w:rPr>
                <w:rFonts w:ascii="Calibri" w:hAnsi="Calibri"/>
                <w:sz w:val="20"/>
                <w:lang w:val="fr-FR"/>
              </w:rPr>
            </w:pPr>
            <w:r w:rsidRPr="00012462">
              <w:rPr>
                <w:rFonts w:ascii="Calibri" w:hAnsi="Calibri"/>
                <w:sz w:val="20"/>
                <w:lang w:val="fr-FR"/>
              </w:rPr>
              <w:t>Location: /api/hub/42</w:t>
            </w:r>
          </w:p>
          <w:p w14:paraId="4D29B7F8" w14:textId="77777777" w:rsidR="00EF63E8" w:rsidRPr="00012462" w:rsidRDefault="00EF63E8" w:rsidP="00997554">
            <w:pPr>
              <w:rPr>
                <w:rFonts w:ascii="Calibri" w:hAnsi="Calibri"/>
                <w:sz w:val="20"/>
                <w:lang w:val="fr-FR"/>
              </w:rPr>
            </w:pPr>
          </w:p>
          <w:p w14:paraId="54838646" w14:textId="77777777" w:rsidR="00EF63E8" w:rsidRPr="00174F25" w:rsidRDefault="00EF63E8" w:rsidP="00997554">
            <w:pPr>
              <w:rPr>
                <w:rFonts w:ascii="Calibri" w:hAnsi="Calibri"/>
                <w:sz w:val="20"/>
                <w:lang w:val="fr-FR"/>
              </w:rPr>
            </w:pPr>
            <w:r w:rsidRPr="00174F25">
              <w:rPr>
                <w:rFonts w:ascii="Calibri" w:hAnsi="Calibri"/>
                <w:sz w:val="20"/>
                <w:lang w:val="fr-FR"/>
              </w:rPr>
              <w:t>{"id":"42","callback":"http://in.listener.</w:t>
            </w:r>
            <w:proofErr w:type="spellStart"/>
            <w:r w:rsidRPr="00174F25">
              <w:rPr>
                <w:rFonts w:ascii="Calibri" w:hAnsi="Calibri"/>
                <w:sz w:val="20"/>
                <w:lang w:val="fr-FR"/>
              </w:rPr>
              <w:t>com</w:t>
            </w:r>
            <w:proofErr w:type="spellEnd"/>
            <w:r w:rsidRPr="00174F25">
              <w:rPr>
                <w:rFonts w:ascii="Calibri" w:hAnsi="Calibri"/>
                <w:sz w:val="20"/>
                <w:lang w:val="fr-FR"/>
              </w:rPr>
              <w:t>","</w:t>
            </w:r>
            <w:proofErr w:type="spellStart"/>
            <w:r w:rsidRPr="00174F25">
              <w:rPr>
                <w:rFonts w:ascii="Calibri" w:hAnsi="Calibri"/>
                <w:sz w:val="20"/>
                <w:lang w:val="fr-FR"/>
              </w:rPr>
              <w:t>query</w:t>
            </w:r>
            <w:proofErr w:type="spellEnd"/>
            <w:r w:rsidRPr="00174F25">
              <w:rPr>
                <w:rFonts w:ascii="Calibri" w:hAnsi="Calibri"/>
                <w:sz w:val="20"/>
                <w:lang w:val="fr-FR"/>
              </w:rPr>
              <w:t>":</w:t>
            </w:r>
            <w:proofErr w:type="spellStart"/>
            <w:r w:rsidRPr="00174F25">
              <w:rPr>
                <w:rFonts w:ascii="Calibri" w:hAnsi="Calibri"/>
                <w:sz w:val="20"/>
                <w:lang w:val="fr-FR"/>
              </w:rPr>
              <w:t>null</w:t>
            </w:r>
            <w:proofErr w:type="spellEnd"/>
            <w:r w:rsidRPr="00174F25">
              <w:rPr>
                <w:rFonts w:ascii="Calibri" w:hAnsi="Calibri"/>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3" w:name="_Toc514836437"/>
      <w:r>
        <w:rPr>
          <w:lang w:val="es-ES_tradnl"/>
        </w:rPr>
        <w:t>Unregister</w:t>
      </w:r>
      <w:r w:rsidRPr="00012462">
        <w:rPr>
          <w:lang w:val="es-ES_tradnl"/>
        </w:rPr>
        <w:t xml:space="preserve"> </w:t>
      </w:r>
      <w:r>
        <w:rPr>
          <w:lang w:val="es-ES_tradnl"/>
        </w:rPr>
        <w:t>listener</w:t>
      </w:r>
      <w:bookmarkEnd w:id="43"/>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r>
        <w:t>Returns HTTP/1.1 status code 204 if the request was successful.</w:t>
      </w:r>
    </w:p>
    <w:p w14:paraId="109F4A78" w14:textId="77777777" w:rsidR="00EF63E8" w:rsidRDefault="00EF63E8" w:rsidP="00EF63E8">
      <w:r>
        <w:t>Returns HTTP/1.1 status code 404 if the resource is not found.</w:t>
      </w:r>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rFonts w:ascii="Calibri" w:hAnsi="Calibri"/>
                <w:sz w:val="20"/>
              </w:rPr>
            </w:pPr>
            <w:r>
              <w:rPr>
                <w:rFonts w:ascii="Calibri" w:hAnsi="Calibri"/>
                <w:sz w:val="20"/>
              </w:rPr>
              <w:t>DELETE</w:t>
            </w:r>
            <w:r w:rsidRPr="00012462">
              <w:rPr>
                <w:rFonts w:ascii="Calibri" w:hAnsi="Calibri"/>
                <w:sz w:val="20"/>
              </w:rPr>
              <w:t xml:space="preserve"> /</w:t>
            </w:r>
            <w:proofErr w:type="spellStart"/>
            <w:r w:rsidRPr="00012462">
              <w:rPr>
                <w:rFonts w:ascii="Calibri" w:hAnsi="Calibri"/>
                <w:sz w:val="20"/>
              </w:rPr>
              <w:t>api</w:t>
            </w:r>
            <w:proofErr w:type="spellEnd"/>
            <w:r w:rsidRPr="00012462">
              <w:rPr>
                <w:rFonts w:ascii="Calibri" w:hAnsi="Calibri"/>
                <w:sz w:val="20"/>
              </w:rPr>
              <w:t>/hub</w:t>
            </w:r>
            <w:r>
              <w:rPr>
                <w:rFonts w:ascii="Calibri" w:hAnsi="Calibri"/>
                <w:sz w:val="20"/>
              </w:rPr>
              <w:t>/42</w:t>
            </w:r>
          </w:p>
          <w:p w14:paraId="36C89489" w14:textId="77777777" w:rsidR="00EF63E8" w:rsidRPr="00012462" w:rsidRDefault="00EF63E8"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r>
              <w:rPr>
                <w:rFonts w:ascii="Calibri" w:hAnsi="Calibri"/>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rFonts w:ascii="Calibri" w:hAnsi="Calibri"/>
                <w:sz w:val="20"/>
                <w:lang w:val="fr-FR"/>
              </w:rPr>
            </w:pPr>
            <w:r>
              <w:rPr>
                <w:rFonts w:ascii="Calibri" w:hAnsi="Calibri"/>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44" w:name="_Toc514836438"/>
      <w:r>
        <w:t>Publish Event to listener</w:t>
      </w:r>
      <w:bookmarkEnd w:id="44"/>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r w:rsidRPr="00012462">
        <w:t>Clears the communication endpoint address that was set by creating the Hub.</w:t>
      </w:r>
    </w:p>
    <w:p w14:paraId="4EFDC6BB" w14:textId="77777777" w:rsidR="00EF63E8" w:rsidRDefault="00EF63E8" w:rsidP="00EF63E8">
      <w:r>
        <w:rPr>
          <w:rFonts w:cs="Helvetica"/>
          <w:sz w:val="24"/>
          <w:lang w:eastAsia="it-IT"/>
        </w:rPr>
        <w:t xml:space="preserve">Provides to a registered listener the description of the event that was raised. The /client/listener </w:t>
      </w:r>
      <w:proofErr w:type="spellStart"/>
      <w:r>
        <w:rPr>
          <w:rFonts w:cs="Helvetica"/>
          <w:sz w:val="24"/>
          <w:lang w:eastAsia="it-IT"/>
        </w:rPr>
        <w:t>url</w:t>
      </w:r>
      <w:proofErr w:type="spell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lastRenderedPageBreak/>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rFonts w:ascii="Calibri" w:hAnsi="Calibri"/>
                <w:sz w:val="20"/>
                <w:lang w:val="fr-FR"/>
              </w:rPr>
            </w:pPr>
            <w:r w:rsidRPr="00BC446E">
              <w:rPr>
                <w:rFonts w:ascii="Calibri" w:hAnsi="Calibri"/>
                <w:sz w:val="20"/>
                <w:lang w:val="fr-FR"/>
              </w:rPr>
              <w:t>POST /client/</w:t>
            </w:r>
            <w:proofErr w:type="spellStart"/>
            <w:r w:rsidRPr="00BC446E">
              <w:rPr>
                <w:rFonts w:ascii="Calibri" w:hAnsi="Calibri"/>
                <w:sz w:val="20"/>
                <w:lang w:val="fr-FR"/>
              </w:rPr>
              <w:t>listener</w:t>
            </w:r>
            <w:proofErr w:type="spellEnd"/>
          </w:p>
          <w:p w14:paraId="715639CC" w14:textId="77777777" w:rsidR="00EF63E8" w:rsidRPr="00BC446E" w:rsidRDefault="00EF63E8" w:rsidP="00997554">
            <w:pPr>
              <w:rPr>
                <w:rFonts w:ascii="Calibri" w:hAnsi="Calibri"/>
                <w:sz w:val="20"/>
                <w:lang w:val="fr-FR"/>
              </w:rPr>
            </w:pPr>
            <w:proofErr w:type="spellStart"/>
            <w:r w:rsidRPr="00BC446E">
              <w:rPr>
                <w:rFonts w:ascii="Calibri" w:hAnsi="Calibri"/>
                <w:sz w:val="20"/>
                <w:lang w:val="fr-FR"/>
              </w:rPr>
              <w:t>Accept</w:t>
            </w:r>
            <w:proofErr w:type="spellEnd"/>
            <w:r w:rsidRPr="00BC446E">
              <w:rPr>
                <w:rFonts w:ascii="Calibri" w:hAnsi="Calibri"/>
                <w:sz w:val="20"/>
                <w:lang w:val="fr-FR"/>
              </w:rPr>
              <w:t>: application/</w:t>
            </w:r>
            <w:proofErr w:type="spellStart"/>
            <w:r w:rsidRPr="00BC446E">
              <w:rPr>
                <w:rFonts w:ascii="Calibri" w:hAnsi="Calibri"/>
                <w:sz w:val="20"/>
                <w:lang w:val="fr-FR"/>
              </w:rPr>
              <w:t>json</w:t>
            </w:r>
            <w:proofErr w:type="spellEnd"/>
          </w:p>
          <w:p w14:paraId="13F42EE3" w14:textId="77777777" w:rsidR="00EF63E8" w:rsidRPr="00BC446E" w:rsidRDefault="00EF63E8" w:rsidP="00997554">
            <w:pPr>
              <w:rPr>
                <w:rFonts w:ascii="Calibri" w:hAnsi="Calibri"/>
                <w:sz w:val="20"/>
                <w:lang w:val="fr-FR"/>
              </w:rPr>
            </w:pPr>
          </w:p>
          <w:p w14:paraId="19B783F9" w14:textId="77777777" w:rsidR="00EF63E8" w:rsidRPr="00DB77A3" w:rsidRDefault="00EF63E8" w:rsidP="00997554">
            <w:pPr>
              <w:rPr>
                <w:rFonts w:ascii="Calibri" w:hAnsi="Calibri"/>
                <w:sz w:val="20"/>
              </w:rPr>
            </w:pPr>
            <w:r w:rsidRPr="00DB77A3">
              <w:rPr>
                <w:rFonts w:ascii="Calibri" w:hAnsi="Calibri"/>
                <w:sz w:val="20"/>
              </w:rPr>
              <w:t>{</w:t>
            </w:r>
          </w:p>
          <w:p w14:paraId="304EA234" w14:textId="77777777" w:rsidR="00EF63E8" w:rsidRPr="00BC446E" w:rsidRDefault="00EF63E8" w:rsidP="00997554">
            <w:pPr>
              <w:rPr>
                <w:rFonts w:ascii="Calibri" w:hAnsi="Calibri"/>
                <w:sz w:val="20"/>
              </w:rPr>
            </w:pPr>
            <w:r w:rsidRPr="00DB77A3">
              <w:rPr>
                <w:rFonts w:ascii="Calibri" w:hAnsi="Calibri"/>
                <w:sz w:val="20"/>
              </w:rPr>
              <w:t xml:space="preserve">    </w:t>
            </w:r>
            <w:r w:rsidRPr="00BC446E">
              <w:rPr>
                <w:rFonts w:ascii="Calibri" w:hAnsi="Calibri"/>
                <w:sz w:val="20"/>
              </w:rPr>
              <w:t xml:space="preserve">"event": { </w:t>
            </w:r>
          </w:p>
          <w:p w14:paraId="53B167F3" w14:textId="77777777" w:rsidR="00EF63E8" w:rsidRPr="00BC446E" w:rsidRDefault="00EF63E8" w:rsidP="00997554">
            <w:pPr>
              <w:rPr>
                <w:rFonts w:ascii="Calibri" w:hAnsi="Calibri"/>
                <w:sz w:val="20"/>
              </w:rPr>
            </w:pPr>
            <w:r w:rsidRPr="00BC446E">
              <w:rPr>
                <w:rFonts w:ascii="Calibri" w:hAnsi="Calibri"/>
                <w:sz w:val="20"/>
              </w:rPr>
              <w:t xml:space="preserve">                EVENT BODY </w:t>
            </w:r>
          </w:p>
          <w:p w14:paraId="57EDC4EB" w14:textId="77777777" w:rsidR="00EF63E8" w:rsidRPr="00BC446E" w:rsidRDefault="00EF63E8" w:rsidP="00997554">
            <w:pPr>
              <w:rPr>
                <w:rFonts w:ascii="Calibri" w:hAnsi="Calibri"/>
                <w:sz w:val="20"/>
              </w:rPr>
            </w:pPr>
            <w:r w:rsidRPr="00BC446E">
              <w:rPr>
                <w:rFonts w:ascii="Calibri" w:hAnsi="Calibri"/>
                <w:sz w:val="20"/>
              </w:rPr>
              <w:t xml:space="preserve">            },</w:t>
            </w:r>
          </w:p>
          <w:p w14:paraId="57A85DEF" w14:textId="77777777" w:rsidR="00EF63E8" w:rsidRPr="00BC446E" w:rsidRDefault="00EF63E8" w:rsidP="00997554">
            <w:pPr>
              <w:rPr>
                <w:rFonts w:ascii="Calibri" w:hAnsi="Calibri"/>
                <w:sz w:val="20"/>
              </w:rPr>
            </w:pPr>
            <w:r w:rsidRPr="00BC446E">
              <w:rPr>
                <w:rFonts w:ascii="Calibri" w:hAnsi="Calibri"/>
                <w:sz w:val="20"/>
              </w:rPr>
              <w:t xml:space="preserve">    "</w:t>
            </w:r>
            <w:proofErr w:type="spellStart"/>
            <w:r w:rsidRPr="00BC446E">
              <w:rPr>
                <w:rFonts w:ascii="Calibri" w:hAnsi="Calibri"/>
                <w:sz w:val="20"/>
              </w:rPr>
              <w:t>eventType</w:t>
            </w:r>
            <w:proofErr w:type="spellEnd"/>
            <w:r w:rsidRPr="00BC446E">
              <w:rPr>
                <w:rFonts w:ascii="Calibri" w:hAnsi="Calibri"/>
                <w:sz w:val="20"/>
              </w:rPr>
              <w:t>": "</w:t>
            </w:r>
            <w:r>
              <w:rPr>
                <w:rFonts w:ascii="Calibri" w:hAnsi="Calibri"/>
                <w:sz w:val="20"/>
              </w:rPr>
              <w:t>EVENT_TYPE</w:t>
            </w:r>
            <w:r w:rsidRPr="00BC446E">
              <w:rPr>
                <w:rFonts w:ascii="Calibri" w:hAnsi="Calibri"/>
                <w:sz w:val="20"/>
              </w:rPr>
              <w:t>"</w:t>
            </w:r>
          </w:p>
          <w:p w14:paraId="71288F9C" w14:textId="77777777" w:rsidR="00EF63E8" w:rsidRPr="00012462" w:rsidRDefault="00EF63E8" w:rsidP="00997554">
            <w:pPr>
              <w:rPr>
                <w:rFonts w:ascii="Calibri" w:hAnsi="Calibri"/>
                <w:sz w:val="20"/>
              </w:rPr>
            </w:pPr>
            <w:r w:rsidRPr="00BC446E">
              <w:rPr>
                <w:rFonts w:ascii="Calibri" w:hAnsi="Calibri"/>
                <w:sz w:val="20"/>
              </w:rPr>
              <w:t>}</w:t>
            </w:r>
            <w:r>
              <w:rPr>
                <w:rFonts w:ascii="Calibri" w:hAnsi="Calibri"/>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rFonts w:ascii="Calibri" w:hAnsi="Calibri"/>
                <w:sz w:val="20"/>
                <w:lang w:val="fr-FR"/>
              </w:rPr>
            </w:pPr>
            <w:r>
              <w:rPr>
                <w:rFonts w:ascii="Calibri" w:hAnsi="Calibri"/>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3"/>
          <w:footerReference w:type="default" r:id="rId14"/>
          <w:headerReference w:type="first" r:id="rId15"/>
          <w:footerReference w:type="first" r:id="rId16"/>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45" w:name="_Toc362514703"/>
      <w:bookmarkStart w:id="46" w:name="_Toc404092939"/>
      <w:bookmarkStart w:id="47" w:name="_Toc514836439"/>
      <w:bookmarkEnd w:id="28"/>
      <w:bookmarkEnd w:id="29"/>
      <w:bookmarkEnd w:id="30"/>
      <w:bookmarkEnd w:id="31"/>
      <w:bookmarkEnd w:id="32"/>
      <w:bookmarkEnd w:id="33"/>
      <w:bookmarkEnd w:id="34"/>
      <w:bookmarkEnd w:id="35"/>
      <w:bookmarkEnd w:id="36"/>
      <w:bookmarkEnd w:id="37"/>
      <w:bookmarkEnd w:id="38"/>
      <w:bookmarkEnd w:id="39"/>
      <w:r>
        <w:lastRenderedPageBreak/>
        <w:t>Acknowledgements</w:t>
      </w:r>
      <w:bookmarkEnd w:id="45"/>
      <w:bookmarkEnd w:id="46"/>
      <w:bookmarkEnd w:id="47"/>
    </w:p>
    <w:p w14:paraId="00A0D0CD" w14:textId="77777777" w:rsidR="002360E3" w:rsidRDefault="002360E3" w:rsidP="00B85DF0"/>
    <w:p w14:paraId="3476F967" w14:textId="77777777" w:rsidR="00CA2BB0" w:rsidRDefault="00CA2BB0" w:rsidP="00D27C57">
      <w:pPr>
        <w:pStyle w:val="Titre2"/>
      </w:pPr>
      <w:bookmarkStart w:id="48" w:name="_Toc203490686"/>
      <w:bookmarkStart w:id="49" w:name="_Toc225613461"/>
      <w:bookmarkStart w:id="50" w:name="_Toc225603250"/>
      <w:bookmarkStart w:id="51" w:name="_Toc235288526"/>
      <w:bookmarkStart w:id="52" w:name="_Toc514836440"/>
      <w:r>
        <w:t>Release History</w:t>
      </w:r>
      <w:bookmarkEnd w:id="48"/>
      <w:bookmarkEnd w:id="49"/>
      <w:bookmarkEnd w:id="50"/>
      <w:bookmarkEnd w:id="51"/>
      <w:bookmarkEnd w:id="52"/>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35BC3B6F" w:rsidR="002F40AA" w:rsidRDefault="002F40AA" w:rsidP="00997554">
            <w:pPr>
              <w:snapToGrid w:val="0"/>
            </w:pPr>
          </w:p>
        </w:tc>
        <w:tc>
          <w:tcPr>
            <w:tcW w:w="2551" w:type="dxa"/>
            <w:tcBorders>
              <w:top w:val="single" w:sz="4" w:space="0" w:color="auto"/>
              <w:left w:val="single" w:sz="4" w:space="0" w:color="auto"/>
              <w:bottom w:val="single" w:sz="4" w:space="0" w:color="auto"/>
              <w:right w:val="single" w:sz="4" w:space="0" w:color="auto"/>
            </w:tcBorders>
          </w:tcPr>
          <w:p w14:paraId="5F5ECD55" w14:textId="77777777" w:rsidR="00DB77A3" w:rsidRPr="00D66EA6" w:rsidRDefault="00DB77A3" w:rsidP="00DB77A3">
            <w:pPr>
              <w:snapToGrid w:val="0"/>
              <w:rPr>
                <w:lang w:val="fr-FR"/>
              </w:rPr>
            </w:pPr>
            <w:r w:rsidRPr="00D66EA6">
              <w:rPr>
                <w:lang w:val="fr-FR"/>
              </w:rPr>
              <w:t>Pierre Gauthier</w:t>
            </w:r>
            <w:r w:rsidRPr="00D66EA6">
              <w:rPr>
                <w:lang w:val="fr-FR"/>
              </w:rPr>
              <w:br/>
              <w:t>TM Forum</w:t>
            </w:r>
            <w:r w:rsidRPr="00D66EA6">
              <w:rPr>
                <w:lang w:val="fr-FR"/>
              </w:rPr>
              <w:br/>
            </w:r>
            <w:hyperlink r:id="rId17" w:history="1">
              <w:r w:rsidRPr="00D66EA6">
                <w:rPr>
                  <w:rStyle w:val="Lienhypertexte"/>
                  <w:color w:val="20409A"/>
                  <w:sz w:val="16"/>
                  <w:szCs w:val="16"/>
                  <w:shd w:val="clear" w:color="auto" w:fill="FFFFFF"/>
                  <w:lang w:val="fr-FR"/>
                </w:rPr>
                <w:t>pgauthier@tmforum.org</w:t>
              </w:r>
            </w:hyperlink>
          </w:p>
          <w:p w14:paraId="52F80ED1" w14:textId="77777777" w:rsidR="00DB77A3" w:rsidRDefault="00DB77A3" w:rsidP="00DB77A3">
            <w:pPr>
              <w:snapToGrid w:val="0"/>
              <w:spacing w:line="240" w:lineRule="auto"/>
            </w:pPr>
            <w:r w:rsidRPr="00B22257">
              <w:t>Andrew Forth</w:t>
            </w:r>
          </w:p>
          <w:p w14:paraId="115D5912" w14:textId="77777777" w:rsidR="00DB77A3" w:rsidRPr="00B22257" w:rsidRDefault="00C01F48" w:rsidP="00DB77A3">
            <w:pPr>
              <w:snapToGrid w:val="0"/>
              <w:rPr>
                <w:rStyle w:val="Lienhypertexte"/>
                <w:sz w:val="16"/>
                <w:szCs w:val="16"/>
                <w:lang w:val="fr-FR"/>
              </w:rPr>
            </w:pPr>
            <w:hyperlink r:id="rId18" w:history="1">
              <w:r w:rsidR="00DB77A3" w:rsidRPr="00B22257">
                <w:rPr>
                  <w:rStyle w:val="Lienhypertexte"/>
                  <w:sz w:val="16"/>
                  <w:szCs w:val="16"/>
                  <w:lang w:val="fr-FR"/>
                </w:rPr>
                <w:t>aforth@amdocs.com</w:t>
              </w:r>
            </w:hyperlink>
          </w:p>
          <w:p w14:paraId="452EC5A8" w14:textId="77777777" w:rsidR="00DB77A3" w:rsidRPr="00B22257" w:rsidRDefault="00DB77A3" w:rsidP="00DB77A3">
            <w:pPr>
              <w:snapToGrid w:val="0"/>
            </w:pPr>
            <w:r w:rsidRPr="00B22257">
              <w:t xml:space="preserve">August-Wilhelm </w:t>
            </w:r>
            <w:proofErr w:type="spellStart"/>
            <w:r w:rsidRPr="00B22257">
              <w:t>Jagau</w:t>
            </w:r>
            <w:proofErr w:type="spellEnd"/>
            <w:r w:rsidRPr="00B22257">
              <w:t xml:space="preserve"> </w:t>
            </w:r>
          </w:p>
          <w:p w14:paraId="190F1F40" w14:textId="2E6187C3" w:rsidR="002F40AA" w:rsidRPr="00DB77A3" w:rsidRDefault="00DB77A3" w:rsidP="00DB77A3">
            <w:pPr>
              <w:snapToGrid w:val="0"/>
            </w:pPr>
            <w:r w:rsidRPr="00B22257">
              <w:rPr>
                <w:rStyle w:val="Lienhypertexte"/>
                <w:sz w:val="16"/>
                <w:szCs w:val="16"/>
              </w:rPr>
              <w:t>August-wilhelm.jagau@ericsson.com</w:t>
            </w:r>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45ED2549" w:rsidR="002F40AA" w:rsidRDefault="00DB77A3" w:rsidP="00997554">
            <w:pPr>
              <w:snapToGrid w:val="0"/>
              <w:rPr>
                <w:bCs/>
              </w:rPr>
            </w:pPr>
            <w:r>
              <w:t>24/10/2016</w:t>
            </w:r>
          </w:p>
        </w:tc>
        <w:tc>
          <w:tcPr>
            <w:tcW w:w="2551" w:type="dxa"/>
            <w:tcBorders>
              <w:top w:val="single" w:sz="4" w:space="0" w:color="auto"/>
              <w:left w:val="single" w:sz="4" w:space="0" w:color="auto"/>
              <w:bottom w:val="single" w:sz="4" w:space="0" w:color="auto"/>
              <w:right w:val="single" w:sz="4" w:space="0" w:color="auto"/>
            </w:tcBorders>
          </w:tcPr>
          <w:p w14:paraId="49E8FCE0" w14:textId="77777777" w:rsidR="00DB77A3" w:rsidRPr="00D66EA6" w:rsidRDefault="00DB77A3" w:rsidP="00DB77A3">
            <w:pPr>
              <w:snapToGrid w:val="0"/>
              <w:rPr>
                <w:lang w:val="fr-FR"/>
              </w:rPr>
            </w:pPr>
            <w:r w:rsidRPr="00D66EA6">
              <w:rPr>
                <w:lang w:val="fr-FR"/>
              </w:rPr>
              <w:t>Pierre Gauthier</w:t>
            </w:r>
            <w:r w:rsidRPr="00D66EA6">
              <w:rPr>
                <w:lang w:val="fr-FR"/>
              </w:rPr>
              <w:br/>
              <w:t>TM Forum</w:t>
            </w:r>
            <w:r w:rsidRPr="00D66EA6">
              <w:rPr>
                <w:lang w:val="fr-FR"/>
              </w:rPr>
              <w:br/>
            </w:r>
            <w:hyperlink r:id="rId19" w:history="1">
              <w:r w:rsidRPr="00D66EA6">
                <w:rPr>
                  <w:rStyle w:val="Lienhypertexte"/>
                  <w:color w:val="20409A"/>
                  <w:sz w:val="16"/>
                  <w:szCs w:val="16"/>
                  <w:shd w:val="clear" w:color="auto" w:fill="FFFFFF"/>
                  <w:lang w:val="fr-FR"/>
                </w:rPr>
                <w:t>pgauthier@tmforum.org</w:t>
              </w:r>
            </w:hyperlink>
          </w:p>
          <w:p w14:paraId="0A39F352" w14:textId="77777777" w:rsidR="00DB77A3" w:rsidRPr="005A5A8F" w:rsidRDefault="00DB77A3" w:rsidP="00DB77A3">
            <w:pPr>
              <w:snapToGrid w:val="0"/>
              <w:rPr>
                <w:rStyle w:val="Lienhypertexte"/>
                <w:sz w:val="16"/>
                <w:szCs w:val="16"/>
              </w:rPr>
            </w:pPr>
            <w:r w:rsidRPr="005A5A8F">
              <w:t xml:space="preserve">Ludovic Robert     Orange </w:t>
            </w:r>
            <w:hyperlink r:id="rId20" w:history="1">
              <w:r w:rsidRPr="005A5A8F">
                <w:rPr>
                  <w:rStyle w:val="Lienhypertexte"/>
                  <w:sz w:val="16"/>
                  <w:szCs w:val="16"/>
                </w:rPr>
                <w:t>ludovic.robert@orange.com</w:t>
              </w:r>
            </w:hyperlink>
          </w:p>
          <w:p w14:paraId="6C385160" w14:textId="77777777" w:rsidR="00DB77A3" w:rsidRPr="005A5A8F" w:rsidRDefault="00DB77A3" w:rsidP="00DB77A3">
            <w:pPr>
              <w:snapToGrid w:val="0"/>
              <w:spacing w:after="0" w:line="240" w:lineRule="auto"/>
            </w:pPr>
            <w:r w:rsidRPr="005A5A8F">
              <w:t>Nicoleta Stoica</w:t>
            </w:r>
          </w:p>
          <w:p w14:paraId="4796BFBE" w14:textId="77777777" w:rsidR="00DB77A3" w:rsidRDefault="00DB77A3" w:rsidP="00DB77A3">
            <w:pPr>
              <w:snapToGrid w:val="0"/>
              <w:spacing w:after="0" w:line="240" w:lineRule="auto"/>
              <w:rPr>
                <w:sz w:val="16"/>
                <w:szCs w:val="16"/>
              </w:rPr>
            </w:pPr>
            <w:proofErr w:type="spellStart"/>
            <w:r w:rsidRPr="00A224C6">
              <w:t>Vofadone</w:t>
            </w:r>
            <w:proofErr w:type="spellEnd"/>
            <w:r w:rsidRPr="00A224C6">
              <w:t xml:space="preserve"> </w:t>
            </w:r>
            <w:hyperlink r:id="rId21" w:history="1">
              <w:r w:rsidRPr="0043057D">
                <w:rPr>
                  <w:rStyle w:val="Lienhypertexte"/>
                  <w:sz w:val="16"/>
                  <w:szCs w:val="16"/>
                </w:rPr>
                <w:t>nicoleta.stoica@vodafone.com</w:t>
              </w:r>
            </w:hyperlink>
          </w:p>
          <w:p w14:paraId="7D46BD34" w14:textId="77777777" w:rsidR="00DB77A3" w:rsidRDefault="00DB77A3" w:rsidP="00DB77A3">
            <w:pPr>
              <w:snapToGrid w:val="0"/>
              <w:spacing w:after="0" w:line="240" w:lineRule="auto"/>
            </w:pPr>
          </w:p>
          <w:p w14:paraId="1DD56449" w14:textId="77777777" w:rsidR="00DB77A3" w:rsidRPr="00726062" w:rsidRDefault="00DB77A3" w:rsidP="00DB77A3">
            <w:pPr>
              <w:snapToGrid w:val="0"/>
              <w:spacing w:after="0" w:line="240" w:lineRule="auto"/>
              <w:rPr>
                <w:rStyle w:val="Lienhypertexte"/>
                <w:sz w:val="16"/>
                <w:szCs w:val="16"/>
                <w:lang w:val="fr-FR"/>
              </w:rPr>
            </w:pPr>
            <w:r w:rsidRPr="00726062">
              <w:rPr>
                <w:lang w:val="fr-FR"/>
              </w:rPr>
              <w:t xml:space="preserve">Jean-Luc </w:t>
            </w:r>
            <w:proofErr w:type="spellStart"/>
            <w:r w:rsidRPr="00726062">
              <w:rPr>
                <w:lang w:val="fr-FR"/>
              </w:rPr>
              <w:t>Tymen</w:t>
            </w:r>
            <w:proofErr w:type="spellEnd"/>
            <w:r w:rsidRPr="00726062">
              <w:rPr>
                <w:lang w:val="fr-FR"/>
              </w:rPr>
              <w:t xml:space="preserve">     Orange </w:t>
            </w:r>
            <w:hyperlink r:id="rId22" w:history="1">
              <w:r w:rsidRPr="00726062">
                <w:rPr>
                  <w:rStyle w:val="Lienhypertexte"/>
                  <w:sz w:val="16"/>
                  <w:szCs w:val="16"/>
                  <w:lang w:val="fr-FR"/>
                </w:rPr>
                <w:t>jeanluc.tymen@orange.com</w:t>
              </w:r>
            </w:hyperlink>
          </w:p>
          <w:p w14:paraId="26435E4E" w14:textId="6D2BF1D2" w:rsidR="002F40AA" w:rsidRPr="005F5501" w:rsidRDefault="002F40AA" w:rsidP="00E74B37">
            <w:pPr>
              <w:snapToGrid w:val="0"/>
              <w:rPr>
                <w:bCs/>
                <w:lang w:val="fr-FR"/>
              </w:rPr>
            </w:pPr>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r w:rsidR="00DB77A3" w14:paraId="0A4FF69F" w14:textId="77777777" w:rsidTr="002C7EC3">
        <w:tc>
          <w:tcPr>
            <w:tcW w:w="1630" w:type="dxa"/>
            <w:tcBorders>
              <w:top w:val="single" w:sz="4" w:space="0" w:color="auto"/>
              <w:left w:val="single" w:sz="4" w:space="0" w:color="auto"/>
              <w:bottom w:val="single" w:sz="4" w:space="0" w:color="auto"/>
              <w:right w:val="single" w:sz="4" w:space="0" w:color="auto"/>
            </w:tcBorders>
          </w:tcPr>
          <w:p w14:paraId="50801970" w14:textId="38B4FB44" w:rsidR="00DB77A3" w:rsidRDefault="00DB77A3" w:rsidP="00997554">
            <w:pPr>
              <w:snapToGrid w:val="0"/>
              <w:rPr>
                <w:bCs/>
              </w:rPr>
            </w:pPr>
            <w:r>
              <w:rPr>
                <w:bCs/>
              </w:rPr>
              <w:t>Release 4.0</w:t>
            </w:r>
          </w:p>
        </w:tc>
        <w:tc>
          <w:tcPr>
            <w:tcW w:w="1489" w:type="dxa"/>
            <w:tcBorders>
              <w:top w:val="single" w:sz="4" w:space="0" w:color="auto"/>
              <w:left w:val="single" w:sz="4" w:space="0" w:color="auto"/>
              <w:bottom w:val="single" w:sz="4" w:space="0" w:color="auto"/>
              <w:right w:val="single" w:sz="4" w:space="0" w:color="auto"/>
            </w:tcBorders>
          </w:tcPr>
          <w:p w14:paraId="5D5CBC78" w14:textId="121840D0" w:rsidR="00DB77A3" w:rsidRDefault="00DB77A3" w:rsidP="00997554">
            <w:pPr>
              <w:snapToGrid w:val="0"/>
            </w:pPr>
            <w:r>
              <w:t>Dec 2018</w:t>
            </w:r>
          </w:p>
        </w:tc>
        <w:tc>
          <w:tcPr>
            <w:tcW w:w="2551" w:type="dxa"/>
            <w:tcBorders>
              <w:top w:val="single" w:sz="4" w:space="0" w:color="auto"/>
              <w:left w:val="single" w:sz="4" w:space="0" w:color="auto"/>
              <w:bottom w:val="single" w:sz="4" w:space="0" w:color="auto"/>
              <w:right w:val="single" w:sz="4" w:space="0" w:color="auto"/>
            </w:tcBorders>
          </w:tcPr>
          <w:p w14:paraId="4F1656FC" w14:textId="77777777" w:rsidR="00DB77A3" w:rsidRPr="00D66EA6" w:rsidRDefault="00DB77A3" w:rsidP="00DB77A3">
            <w:pPr>
              <w:snapToGrid w:val="0"/>
              <w:rPr>
                <w:lang w:val="fr-FR"/>
              </w:rPr>
            </w:pPr>
            <w:r w:rsidRPr="00D66EA6">
              <w:rPr>
                <w:lang w:val="fr-FR"/>
              </w:rPr>
              <w:t>Pierre Gauthier</w:t>
            </w:r>
            <w:r w:rsidRPr="00D66EA6">
              <w:rPr>
                <w:lang w:val="fr-FR"/>
              </w:rPr>
              <w:br/>
              <w:t>TM Forum</w:t>
            </w:r>
            <w:r w:rsidRPr="00D66EA6">
              <w:rPr>
                <w:lang w:val="fr-FR"/>
              </w:rPr>
              <w:br/>
            </w:r>
            <w:hyperlink r:id="rId23" w:history="1">
              <w:r w:rsidRPr="00D66EA6">
                <w:rPr>
                  <w:rStyle w:val="Lienhypertexte"/>
                  <w:color w:val="20409A"/>
                  <w:sz w:val="16"/>
                  <w:szCs w:val="16"/>
                  <w:shd w:val="clear" w:color="auto" w:fill="FFFFFF"/>
                  <w:lang w:val="fr-FR"/>
                </w:rPr>
                <w:t>pgauthier@tmforum.org</w:t>
              </w:r>
            </w:hyperlink>
          </w:p>
          <w:p w14:paraId="2713D0F9" w14:textId="77777777" w:rsidR="00DB77A3" w:rsidRPr="005A5A8F" w:rsidRDefault="00DB77A3" w:rsidP="00DB77A3">
            <w:pPr>
              <w:snapToGrid w:val="0"/>
              <w:rPr>
                <w:rStyle w:val="Lienhypertexte"/>
                <w:sz w:val="16"/>
                <w:szCs w:val="16"/>
              </w:rPr>
            </w:pPr>
            <w:r w:rsidRPr="005A5A8F">
              <w:t xml:space="preserve">Ludovic Robert     Orange </w:t>
            </w:r>
            <w:hyperlink r:id="rId24" w:history="1">
              <w:r w:rsidRPr="005A5A8F">
                <w:rPr>
                  <w:rStyle w:val="Lienhypertexte"/>
                  <w:sz w:val="16"/>
                  <w:szCs w:val="16"/>
                </w:rPr>
                <w:t>ludovic.robert@orange.com</w:t>
              </w:r>
            </w:hyperlink>
          </w:p>
          <w:p w14:paraId="515A4F4E" w14:textId="77777777" w:rsidR="00DB77A3" w:rsidRDefault="00DB77A3" w:rsidP="00DB77A3">
            <w:pPr>
              <w:snapToGrid w:val="0"/>
            </w:pPr>
            <w:r w:rsidRPr="00DB77A3">
              <w:t>Mariano Belaunde</w:t>
            </w:r>
          </w:p>
          <w:p w14:paraId="49B73F2E" w14:textId="4E3A3662" w:rsidR="00DB77A3" w:rsidRPr="00DB77A3" w:rsidRDefault="00DB77A3" w:rsidP="00DB77A3">
            <w:pPr>
              <w:snapToGrid w:val="0"/>
            </w:pPr>
            <w:r>
              <w:t xml:space="preserve">Orange  </w:t>
            </w:r>
            <w:r>
              <w:br/>
            </w:r>
            <w:hyperlink r:id="rId25" w:history="1">
              <w:r w:rsidRPr="00DB77A3">
                <w:rPr>
                  <w:rStyle w:val="Lienhypertexte"/>
                  <w:sz w:val="16"/>
                  <w:szCs w:val="16"/>
                </w:rPr>
                <w:t>mariano.belaunde@orange.com</w:t>
              </w:r>
            </w:hyperlink>
            <w:r>
              <w:t xml:space="preserve"> </w:t>
            </w:r>
          </w:p>
        </w:tc>
        <w:tc>
          <w:tcPr>
            <w:tcW w:w="3544" w:type="dxa"/>
            <w:tcBorders>
              <w:top w:val="single" w:sz="4" w:space="0" w:color="auto"/>
              <w:left w:val="single" w:sz="4" w:space="0" w:color="auto"/>
              <w:bottom w:val="single" w:sz="4" w:space="0" w:color="auto"/>
              <w:right w:val="single" w:sz="4" w:space="0" w:color="auto"/>
            </w:tcBorders>
          </w:tcPr>
          <w:p w14:paraId="15FF9DA8" w14:textId="77777777" w:rsidR="00DB77A3" w:rsidRDefault="00DB77A3" w:rsidP="00971007">
            <w:pPr>
              <w:snapToGrid w:val="0"/>
              <w:rPr>
                <w:bCs/>
              </w:rPr>
            </w:pPr>
          </w:p>
        </w:tc>
      </w:tr>
    </w:tbl>
    <w:p w14:paraId="13724424" w14:textId="66602FA7" w:rsidR="00E8036D" w:rsidRDefault="00E8036D" w:rsidP="00E8036D"/>
    <w:p w14:paraId="21ACC9C9" w14:textId="77777777" w:rsidR="00E8036D" w:rsidRDefault="00E8036D" w:rsidP="00E8036D">
      <w:pPr>
        <w:pStyle w:val="Titre2"/>
      </w:pPr>
      <w:bookmarkStart w:id="53" w:name="_Toc405208298"/>
      <w:bookmarkStart w:id="54" w:name="_Toc514836441"/>
      <w:r>
        <w:lastRenderedPageBreak/>
        <w:t>Contributors to Document</w:t>
      </w:r>
      <w:bookmarkEnd w:id="53"/>
      <w:bookmarkEnd w:id="54"/>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26"/>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A4177" w14:textId="77777777" w:rsidR="00C01F48" w:rsidRDefault="00C01F48">
      <w:r>
        <w:separator/>
      </w:r>
    </w:p>
  </w:endnote>
  <w:endnote w:type="continuationSeparator" w:id="0">
    <w:p w14:paraId="65B6DDD3" w14:textId="77777777" w:rsidR="00C01F48" w:rsidRDefault="00C0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57BE7678" w:rsidR="00C32E20" w:rsidRPr="00C35A8C" w:rsidRDefault="00E47682" w:rsidP="00C67AD2">
    <w:pPr>
      <w:pStyle w:val="Pieddepage"/>
      <w:tabs>
        <w:tab w:val="left" w:pos="3828"/>
      </w:tabs>
      <w:ind w:left="180"/>
      <w:rPr>
        <w:rFonts w:ascii="Arial" w:hAnsi="Arial" w:cs="Arial"/>
        <w:color w:val="262626"/>
        <w:sz w:val="18"/>
        <w:szCs w:val="18"/>
      </w:rPr>
    </w:pPr>
    <w:r>
      <w:rPr>
        <w:rFonts w:ascii="Arial" w:hAnsi="Arial" w:cs="Arial"/>
        <w:color w:val="262626"/>
        <w:sz w:val="18"/>
        <w:szCs w:val="18"/>
      </w:rPr>
      <w:t>© TM Forum 2018</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Numrodepage"/>
        <w:rFonts w:ascii="Arial" w:hAnsi="Arial" w:cs="Arial"/>
        <w:color w:val="262626"/>
        <w:sz w:val="18"/>
        <w:szCs w:val="18"/>
      </w:rPr>
      <w:fldChar w:fldCharType="begin"/>
    </w:r>
    <w:r w:rsidR="00C32E20" w:rsidRPr="00C35A8C">
      <w:rPr>
        <w:rStyle w:val="Numrodepage"/>
        <w:rFonts w:ascii="Arial" w:hAnsi="Arial" w:cs="Arial"/>
        <w:color w:val="262626"/>
        <w:sz w:val="18"/>
        <w:szCs w:val="18"/>
      </w:rPr>
      <w:instrText xml:space="preserve"> PAGE </w:instrText>
    </w:r>
    <w:r w:rsidR="00C32E20" w:rsidRPr="00C35A8C">
      <w:rPr>
        <w:rStyle w:val="Numrodepage"/>
        <w:rFonts w:ascii="Arial" w:hAnsi="Arial" w:cs="Arial"/>
        <w:color w:val="262626"/>
        <w:sz w:val="18"/>
        <w:szCs w:val="18"/>
      </w:rPr>
      <w:fldChar w:fldCharType="separate"/>
    </w:r>
    <w:r w:rsidR="004E47C3">
      <w:rPr>
        <w:rStyle w:val="Numrodepage"/>
        <w:rFonts w:ascii="Arial" w:hAnsi="Arial" w:cs="Arial"/>
        <w:noProof/>
        <w:color w:val="262626"/>
        <w:sz w:val="18"/>
        <w:szCs w:val="18"/>
      </w:rPr>
      <w:t>10</w:t>
    </w:r>
    <w:r w:rsidR="00C32E20" w:rsidRPr="00C35A8C">
      <w:rPr>
        <w:rStyle w:val="Numrodepage"/>
        <w:rFonts w:ascii="Arial" w:hAnsi="Arial" w:cs="Arial"/>
        <w:color w:val="262626"/>
        <w:sz w:val="18"/>
        <w:szCs w:val="18"/>
      </w:rPr>
      <w:fldChar w:fldCharType="end"/>
    </w:r>
    <w:r w:rsidR="00C32E20" w:rsidRPr="00C35A8C">
      <w:rPr>
        <w:rStyle w:val="Numrodepage"/>
        <w:rFonts w:ascii="Arial" w:hAnsi="Arial" w:cs="Arial"/>
        <w:color w:val="262626"/>
        <w:sz w:val="18"/>
        <w:szCs w:val="18"/>
      </w:rPr>
      <w:t xml:space="preserve"> </w:t>
    </w:r>
    <w:r w:rsidR="00C67AD2">
      <w:rPr>
        <w:rStyle w:val="Numrodepage"/>
        <w:rFonts w:ascii="Arial" w:hAnsi="Arial" w:cs="Arial"/>
        <w:color w:val="262626"/>
        <w:sz w:val="18"/>
        <w:szCs w:val="18"/>
      </w:rPr>
      <w:t>of 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63A4877B"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TM Forum 2018</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9328A" w14:textId="77777777" w:rsidR="00C01F48" w:rsidRDefault="00C01F48">
      <w:r>
        <w:separator/>
      </w:r>
    </w:p>
  </w:footnote>
  <w:footnote w:type="continuationSeparator" w:id="0">
    <w:p w14:paraId="407CAB31" w14:textId="77777777" w:rsidR="00C01F48" w:rsidRDefault="00C01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Default="00C86A45" w:rsidP="00C86A45">
    <w:pPr>
      <w:pStyle w:val="En-tte"/>
    </w:pPr>
    <w:r>
      <w:rPr>
        <w:noProof/>
        <w:lang w:val="fr-FR" w:eastAsia="fr-FR"/>
      </w:rPr>
      <w:drawing>
        <wp:anchor distT="0" distB="0" distL="114300" distR="114300" simplePos="0" relativeHeight="251661312"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t>Any</w:t>
    </w:r>
    <w:r w:rsidR="005C1963">
      <w:t xml:space="preserve"> Management</w:t>
    </w:r>
    <w:r w:rsidR="00C32E20" w:rsidRPr="00656A3B">
      <w:t xml:space="preserve"> API</w:t>
    </w:r>
    <w:r w:rsidR="00F90ADF">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Default="00EE7AE2" w:rsidP="00C86A45">
    <w:pPr>
      <w:pStyle w:val="En-tte"/>
    </w:pPr>
    <w:r>
      <w:rPr>
        <w:noProof/>
        <w:lang w:val="fr-FR" w:eastAsia="fr-FR"/>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t>Any Management</w:t>
    </w:r>
    <w:r w:rsidRPr="00656A3B">
      <w:t xml:space="preserve"> API</w:t>
    </w:r>
    <w:r>
      <w:t xml:space="preserve">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1DF32235"/>
    <w:multiLevelType w:val="hybridMultilevel"/>
    <w:tmpl w:val="9A60E602"/>
    <w:lvl w:ilvl="0" w:tplc="E25EE32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3">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4">
    <w:nsid w:val="742571CB"/>
    <w:multiLevelType w:val="singleLevel"/>
    <w:tmpl w:val="57E45806"/>
    <w:lvl w:ilvl="0">
      <w:numFmt w:val="decimal"/>
      <w:pStyle w:val="HeaderLeft"/>
      <w:lvlText w:val="*"/>
      <w:lvlJc w:val="left"/>
      <w:rPr>
        <w:rFonts w:cs="Times New Roman"/>
      </w:rPr>
    </w:lvl>
  </w:abstractNum>
  <w:abstractNum w:abstractNumId="15">
    <w:nsid w:val="7D5B67BD"/>
    <w:multiLevelType w:val="hybridMultilevel"/>
    <w:tmpl w:val="20DE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9"/>
  </w:num>
  <w:num w:numId="6">
    <w:abstractNumId w:val="1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3"/>
  </w:num>
  <w:num w:numId="8">
    <w:abstractNumId w:val="11"/>
  </w:num>
  <w:num w:numId="9">
    <w:abstractNumId w:val="5"/>
  </w:num>
  <w:num w:numId="10">
    <w:abstractNumId w:val="10"/>
  </w:num>
  <w:num w:numId="11">
    <w:abstractNumId w:val="7"/>
  </w:num>
  <w:num w:numId="1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2B1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47C3"/>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1C7"/>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1F48"/>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7A3"/>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4F2"/>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FEBCBC"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821E08"/>
    <w:pPr>
      <w:tabs>
        <w:tab w:val="left" w:pos="400"/>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FEBCBC"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821E08"/>
    <w:pPr>
      <w:tabs>
        <w:tab w:val="left" w:pos="400"/>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8" Type="http://schemas.openxmlformats.org/officeDocument/2006/relationships/footnotes" Target="footnotes.xml"/><Relationship Id="rId7" Type="http://schemas.openxmlformats.org/officeDocument/2006/relationships/webSettings" Target="webSettings.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3" Type="http://schemas.openxmlformats.org/officeDocument/2006/relationships/numbering" Target="numbering.xml"/><Relationship Id="rId2" Type="http://schemas.openxmlformats.org/officeDocument/2006/relationships/customXml" Target="../customXml/item1.xml"/><Relationship Id="rId1" Type="http://schemas.microsoft.com/office/2006/relationships/keyMapCustomizations" Target="customizations.xml"/><Relationship Id="rId28" Type="http://schemas.openxmlformats.org/officeDocument/2006/relationships/theme" Target="theme/theme1.xml"/><Relationship Id="rId29" Type="http://schemas.openxmlformats.org/officeDocument/2006/relationships/image" Target="media/image5.png"/><Relationship Id="rId26" Type="http://schemas.openxmlformats.org/officeDocument/2006/relationships/header" Target="header3.xml"/><Relationship Id="rId27" Type="http://schemas.openxmlformats.org/officeDocument/2006/relationships/fontTable" Target="fontTable.xml"/><Relationship Id="rId24" Type="http://schemas.openxmlformats.org/officeDocument/2006/relationships/hyperlink" Target="file:///C:\Users\olri6401\AppData\Local\Temp\ludovic.robert@orange.com" TargetMode="External"/><Relationship Id="rId25" Type="http://schemas.openxmlformats.org/officeDocument/2006/relationships/hyperlink" Target="mailto:mariano.belaunde@orange.com" TargetMode="External"/><Relationship Id="rId22" Type="http://schemas.openxmlformats.org/officeDocument/2006/relationships/hyperlink" Target="mailto:jeanluc.tymen@orange.com" TargetMode="External"/><Relationship Id="rId23" Type="http://schemas.openxmlformats.org/officeDocument/2006/relationships/hyperlink" Target="mailto:pgauthier@tmforum.org" TargetMode="External"/><Relationship Id="rId20" Type="http://schemas.openxmlformats.org/officeDocument/2006/relationships/hyperlink" Target="file:///C:\Users\olri6401\AppData\Local\Temp\ludovic.robert@orange.com" TargetMode="External"/><Relationship Id="rId21" Type="http://schemas.openxmlformats.org/officeDocument/2006/relationships/hyperlink" Target="mailto:nicoleta.stoica@vodafone.com" TargetMode="External"/><Relationship Id="rId30" Type="http://schemas.openxmlformats.org/officeDocument/2006/relationships/image" Target="media/image6.png"/><Relationship Id="rId19" Type="http://schemas.openxmlformats.org/officeDocument/2006/relationships/hyperlink" Target="mailto:pgauthier@tmforum.org" TargetMode="External"/><Relationship Id="rId18" Type="http://schemas.openxmlformats.org/officeDocument/2006/relationships/hyperlink" Target="file:///C:\Users\olri6401\AppData\Local\Temp\ludovic.robert@orange.com" TargetMode="External"/><Relationship Id="rId13" Type="http://schemas.openxmlformats.org/officeDocument/2006/relationships/header" Target="header1.xml"/><Relationship Id="rId12" Type="http://schemas.openxmlformats.org/officeDocument/2006/relationships/image" Target="media/image1.jpeg"/><Relationship Id="rId11" Type="http://schemas.openxmlformats.org/officeDocument/2006/relationships/hyperlink" Target="http://www.tmforum.org/" TargetMode="External"/><Relationship Id="rId10" Type="http://schemas.openxmlformats.org/officeDocument/2006/relationships/hyperlink" Target="http://www.tmforum.org/IPRPolicy/11525/home.html" TargetMode="External"/><Relationship Id="rId17" Type="http://schemas.openxmlformats.org/officeDocument/2006/relationships/hyperlink" Target="mailto:pgauthier@tmforum.org" TargetMode="External"/><Relationship Id="rId16" Type="http://schemas.openxmlformats.org/officeDocument/2006/relationships/footer" Target="footer2.xml"/><Relationship Id="rId15" Type="http://schemas.openxmlformats.org/officeDocument/2006/relationships/header" Target="header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C5362-A0EF-48E0-9073-7BFA44F4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11</TotalTime>
  <Pages>15</Pages>
  <Words>1700</Words>
  <Characters>9351</Characters>
  <Application>Microsoft Office Word</Application>
  <DocSecurity>0</DocSecurity>
  <Lines>77</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6</cp:revision>
  <cp:lastPrinted>2014-12-01T18:12:00Z</cp:lastPrinted>
  <dcterms:created xsi:type="dcterms:W3CDTF">2018-06-11T15:17:00Z</dcterms:created>
  <dcterms:modified xsi:type="dcterms:W3CDTF">2019-01-11T17:55:00Z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