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Venue and Device Checklist</w:t>
            </w:r>
          </w:p>
          <w:p>
            <w:pPr>
              <w:spacing w:after="0"/>
            </w:pPr>
            <w:r>
              <w:rPr>
                <w:rFonts w:ascii="Nunito Sans" w:cs="Nunito Sans" w:eastAsia="Nunito Sans" w:hAnsi="Nunito Sans"/>
                <w:color w:val="4A3A36"/>
                <w:sz w:val="20"/>
                <w:szCs w:val="20"/>
              </w:rPr>
              <w:t xml:space="preserve">Before you commit to a room</w:t>
            </w:r>
          </w:p>
        </w:tc>
      </w:tr>
    </w:tbl>
    <w:p>
      <w:pPr>
        <w:pBdr>
          <w:bottom w:val="single" w:color="8C2332" w:sz="14" w:space="4"/>
        </w:pBdr>
        <w:spacing w:after="200" w:before="60"/>
      </w:pP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venue</w:t>
      </w:r>
    </w:p>
    <w:p>
      <w:pPr>
        <w:pStyle w:val="Heading3"/>
        <w:keepNext/>
        <w:spacing w:after="80" w:before="260"/>
      </w:pPr>
      <w:r>
        <w:rPr>
          <w:rFonts w:ascii="Fredoka" w:cs="Fredoka" w:eastAsia="Fredoka" w:hAnsi="Fredoka"/>
          <w:b/>
          <w:bCs/>
          <w:i w:val="false"/>
          <w:iCs w:val="false"/>
          <w:color w:val="2E1015"/>
          <w:sz w:val="23"/>
          <w:szCs w:val="23"/>
        </w:rPr>
        <w:t xml:space="preserve">Test before you commit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Wi-fi with fifteen devices actually connected.</w:t>
      </w:r>
      <w:r>
        <w:rPr>
          <w:rFonts w:ascii="Nunito Sans" w:cs="Nunito Sans" w:eastAsia="Nunito Sans" w:hAnsi="Nunito Sans"/>
          <w:b w:val="false"/>
          <w:bCs w:val="false"/>
          <w:i w:val="false"/>
          <w:iCs w:val="false"/>
          <w:color w:val="4A3A36"/>
          <w:sz w:val="20"/>
          <w:szCs w:val="20"/>
        </w:rPr>
        <w:t xml:space="preserve"> Not "the venue has wi-fi". Take five devices down there and stream something on all of them. Community hall wi-fi is very often one consumer router with a fair-use cap, and it falls over at exactly ten connections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Power.</w:t>
      </w:r>
      <w:r>
        <w:rPr>
          <w:rFonts w:ascii="Nunito Sans" w:cs="Nunito Sans" w:eastAsia="Nunito Sans" w:hAnsi="Nunito Sans"/>
          <w:b w:val="false"/>
          <w:bCs w:val="false"/>
          <w:i w:val="false"/>
          <w:iCs w:val="false"/>
          <w:color w:val="4A3A36"/>
          <w:sz w:val="20"/>
          <w:szCs w:val="20"/>
        </w:rPr>
        <w:t xml:space="preserve"> Count the sockets. Fifteen laptops on battery for 90 minutes is usually fine, but you'll want six or eight sockets and a couple of multi-boxes for the ones that arrive at 12%</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Projector or a big screen</w:t>
      </w:r>
      <w:r>
        <w:rPr>
          <w:rFonts w:ascii="Nunito Sans" w:cs="Nunito Sans" w:eastAsia="Nunito Sans" w:hAnsi="Nunito Sans"/>
          <w:b w:val="false"/>
          <w:bCs w:val="false"/>
          <w:i w:val="false"/>
          <w:iCs w:val="false"/>
          <w:color w:val="4A3A36"/>
          <w:sz w:val="20"/>
          <w:szCs w:val="20"/>
        </w:rPr>
        <w:t xml:space="preserve">, and whether your laptop can actually drive it. Bring your own adapter — the venue's will be the wrong one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Tables at a height children can type at</w:t>
      </w:r>
      <w:r>
        <w:rPr>
          <w:rFonts w:ascii="Nunito Sans" w:cs="Nunito Sans" w:eastAsia="Nunito Sans" w:hAnsi="Nunito Sans"/>
          <w:b w:val="false"/>
          <w:bCs w:val="false"/>
          <w:i w:val="false"/>
          <w:iCs w:val="false"/>
          <w:color w:val="4A3A36"/>
          <w:sz w:val="20"/>
          <w:szCs w:val="20"/>
        </w:rPr>
        <w:t xml:space="preserve">, and enough of them. Laptops on laps for 90 minutes is miserable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Lighting and glare.</w:t>
      </w:r>
      <w:r>
        <w:rPr>
          <w:rFonts w:ascii="Nunito Sans" w:cs="Nunito Sans" w:eastAsia="Nunito Sans" w:hAnsi="Nunito Sans"/>
          <w:b w:val="false"/>
          <w:bCs w:val="false"/>
          <w:i w:val="false"/>
          <w:iCs w:val="false"/>
          <w:color w:val="4A3A36"/>
          <w:sz w:val="20"/>
          <w:szCs w:val="20"/>
        </w:rPr>
        <w:t xml:space="preserve"> Afternoon sun on fifteen screens ruins a session. Check at the time of day you'll actually be running</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A wall or whiteboard</w:t>
      </w:r>
      <w:r>
        <w:rPr>
          <w:rFonts w:ascii="Nunito Sans" w:cs="Nunito Sans" w:eastAsia="Nunito Sans" w:hAnsi="Nunito Sans"/>
          <w:b w:val="false"/>
          <w:bCs w:val="false"/>
          <w:i w:val="false"/>
          <w:iCs w:val="false"/>
          <w:color w:val="4A3A36"/>
          <w:sz w:val="20"/>
          <w:szCs w:val="20"/>
        </w:rPr>
        <w:t xml:space="preserve"> for the block lists and working through examples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Toilets, and the walk to them</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Somewhere for parents to wait, if they do</w:t>
      </w:r>
    </w:p>
    <w:p>
      <w:pPr>
        <w:pStyle w:val="Heading3"/>
        <w:keepNext/>
        <w:spacing w:after="80" w:before="260"/>
      </w:pPr>
      <w:r>
        <w:rPr>
          <w:rFonts w:ascii="Fredoka" w:cs="Fredoka" w:eastAsia="Fredoka" w:hAnsi="Fredoka"/>
          <w:b/>
          <w:bCs/>
          <w:i w:val="false"/>
          <w:iCs w:val="false"/>
          <w:color w:val="2E1015"/>
          <w:sz w:val="23"/>
          <w:szCs w:val="23"/>
        </w:rPr>
        <w:t xml:space="preserve">Room layout</w:t>
      </w:r>
    </w:p>
    <w:p>
      <w:pPr>
        <w:spacing w:after="130" w:line="276"/>
      </w:pPr>
      <w:r>
        <w:rPr>
          <w:rFonts w:ascii="Nunito Sans" w:cs="Nunito Sans" w:eastAsia="Nunito Sans" w:hAnsi="Nunito Sans"/>
          <w:b w:val="false"/>
          <w:bCs w:val="false"/>
          <w:i w:val="false"/>
          <w:iCs w:val="false"/>
          <w:color w:val="4A3A36"/>
          <w:sz w:val="20"/>
          <w:szCs w:val="20"/>
        </w:rPr>
        <w:t xml:space="preserve">Arrange tables so </w:t>
      </w:r>
      <w:r>
        <w:rPr>
          <w:rFonts w:ascii="Nunito Sans" w:cs="Nunito Sans" w:eastAsia="Nunito Sans" w:hAnsi="Nunito Sans"/>
          <w:b/>
          <w:bCs/>
          <w:i w:val="false"/>
          <w:iCs w:val="false"/>
          <w:color w:val="4A3A36"/>
          <w:sz w:val="20"/>
          <w:szCs w:val="20"/>
        </w:rPr>
        <w:t xml:space="preserve">you can walk behind every single screen</w:t>
      </w:r>
      <w:r>
        <w:rPr>
          <w:rFonts w:ascii="Nunito Sans" w:cs="Nunito Sans" w:eastAsia="Nunito Sans" w:hAnsi="Nunito Sans"/>
          <w:b w:val="false"/>
          <w:bCs w:val="false"/>
          <w:i w:val="false"/>
          <w:iCs w:val="false"/>
          <w:color w:val="4A3A36"/>
          <w:sz w:val="20"/>
          <w:szCs w:val="20"/>
        </w:rPr>
        <w:t xml:space="preserve">. This is the single most important layout decision and it's usually got wrong.</w:t>
      </w:r>
    </w:p>
    <w:p>
      <w:pPr>
        <w:spacing w:after="130" w:line="276"/>
      </w:pPr>
      <w:r>
        <w:rPr>
          <w:rFonts w:ascii="Nunito Sans" w:cs="Nunito Sans" w:eastAsia="Nunito Sans" w:hAnsi="Nunito Sans"/>
          <w:b w:val="false"/>
          <w:bCs w:val="false"/>
          <w:i w:val="false"/>
          <w:iCs w:val="false"/>
          <w:color w:val="4A3A36"/>
          <w:sz w:val="20"/>
          <w:szCs w:val="20"/>
        </w:rPr>
        <w:t xml:space="preserve">Rows facing the projector look tidy and are terrible — you can't see what anyone is doing. A horseshoe, or clusters of four with gaps between them, means the floater can see every screen from the middle of the room without leaning over anyone.</w:t>
      </w:r>
    </w:p>
    <w:p>
      <w:pPr>
        <w:spacing w:after="130" w:line="276"/>
      </w:pPr>
      <w:r>
        <w:rPr>
          <w:rFonts w:ascii="Nunito Sans" w:cs="Nunito Sans" w:eastAsia="Nunito Sans" w:hAnsi="Nunito Sans"/>
          <w:b w:val="false"/>
          <w:bCs w:val="false"/>
          <w:i w:val="false"/>
          <w:iCs w:val="false"/>
          <w:color w:val="4A3A36"/>
          <w:sz w:val="20"/>
          <w:szCs w:val="20"/>
        </w:rPr>
        <w:t xml:space="preserve">Being able to glance at fifteen screens and spot the one that hasn't changed in five minutes is how you catch the quietly stuck child. Design for that.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Devices</w:t>
      </w:r>
    </w:p>
    <w:p>
      <w:pPr>
        <w:pStyle w:val="Heading3"/>
        <w:keepNext/>
        <w:spacing w:after="80" w:before="260"/>
      </w:pPr>
      <w:r>
        <w:rPr>
          <w:rFonts w:ascii="Fredoka" w:cs="Fredoka" w:eastAsia="Fredoka" w:hAnsi="Fredoka"/>
          <w:b/>
          <w:bCs/>
          <w:i w:val="false"/>
          <w:iCs w:val="false"/>
          <w:color w:val="2E1015"/>
          <w:sz w:val="23"/>
          <w:szCs w:val="23"/>
        </w:rPr>
        <w:t xml:space="preserve">Bring your own laptop — and what that costs us</w:t>
      </w:r>
    </w:p>
    <w:p>
      <w:pPr>
        <w:spacing w:after="130" w:line="276"/>
      </w:pPr>
      <w:r>
        <w:rPr>
          <w:rFonts w:ascii="Nunito Sans" w:cs="Nunito Sans" w:eastAsia="Nunito Sans" w:hAnsi="Nunito Sans"/>
          <w:b w:val="false"/>
          <w:bCs w:val="false"/>
          <w:i w:val="false"/>
          <w:iCs w:val="false"/>
          <w:color w:val="4A3A36"/>
          <w:sz w:val="20"/>
          <w:szCs w:val="20"/>
        </w:rPr>
        <w:t xml:space="preserve">Every child brings their own laptop for the pilot. There is no budget for club machines and no time to source them before week one. That is a real decision with a real cost, so be honest about it rather than hoping nobody notices.</w:t>
      </w:r>
    </w:p>
    <w:p>
      <w:pPr>
        <w:spacing w:after="130" w:line="276"/>
      </w:pPr>
      <w:r>
        <w:rPr>
          <w:rFonts w:ascii="Nunito Sans" w:cs="Nunito Sans" w:eastAsia="Nunito Sans" w:hAnsi="Nunito Sans"/>
          <w:b/>
          <w:bCs/>
          <w:i w:val="false"/>
          <w:iCs w:val="false"/>
          <w:color w:val="4A3A36"/>
          <w:sz w:val="20"/>
          <w:szCs w:val="20"/>
        </w:rPr>
        <w:t xml:space="preserve">A bring-your-own requirement quietly excludes the families who would benefit most, and they will not tell you that's why they didn't sign up. They will just not sign up.</w:t>
      </w:r>
      <w:r>
        <w:rPr>
          <w:rFonts w:ascii="Nunito Sans" w:cs="Nunito Sans" w:eastAsia="Nunito Sans" w:hAnsi="Nunito Sans"/>
          <w:b w:val="false"/>
          <w:bCs w:val="false"/>
          <w:i w:val="false"/>
          <w:iCs w:val="false"/>
          <w:color w:val="4A3A36"/>
          <w:sz w:val="20"/>
          <w:szCs w:val="20"/>
        </w:rPr>
        <w:t xml:space="preserve"> Nothing in this pack fixes that. What you can do:</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Say it plainly on the parent letter</w:t>
      </w:r>
      <w:r>
        <w:rPr>
          <w:rFonts w:ascii="Nunito Sans" w:cs="Nunito Sans" w:eastAsia="Nunito Sans" w:hAnsi="Nunito Sans"/>
          <w:b w:val="false"/>
          <w:bCs w:val="false"/>
          <w:i w:val="false"/>
          <w:iCs w:val="false"/>
          <w:color w:val="4A3A36"/>
          <w:sz w:val="20"/>
          <w:szCs w:val="20"/>
        </w:rPr>
        <w:t xml:space="preserve">, in what to bring, so nobody registers and then discovers the problem in week one.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Invite them to tell you anyway.</w:t>
      </w:r>
      <w:r>
        <w:rPr>
          <w:rFonts w:ascii="Nunito Sans" w:cs="Nunito Sans" w:eastAsia="Nunito Sans" w:hAnsi="Nunito Sans"/>
          <w:b w:val="false"/>
          <w:bCs w:val="false"/>
          <w:i w:val="false"/>
          <w:iCs w:val="false"/>
          <w:color w:val="4A3A36"/>
          <w:sz w:val="20"/>
          <w:szCs w:val="20"/>
        </w:rPr>
        <w:t xml:space="preserve"> Promise nothing, but ask. A club member with a spare machine in a cupboard is a phone call, not a budget line.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Count who it turns away.</w:t>
      </w:r>
      <w:r>
        <w:rPr>
          <w:rFonts w:ascii="Nunito Sans" w:cs="Nunito Sans" w:eastAsia="Nunito Sans" w:hAnsi="Nunito Sans"/>
          <w:b w:val="false"/>
          <w:bCs w:val="false"/>
          <w:i w:val="false"/>
          <w:iCs w:val="false"/>
          <w:color w:val="4A3A36"/>
          <w:sz w:val="20"/>
          <w:szCs w:val="20"/>
        </w:rPr>
        <w:t xml:space="preserve"> Every family that asks and can't come is a number, and that number is the whole case for sponsored laptops after the pilot.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Take Chromebooks, and tablets if that's all there is.</w:t>
      </w:r>
      <w:r>
        <w:rPr>
          <w:rFonts w:ascii="Nunito Sans" w:cs="Nunito Sans" w:eastAsia="Nunito Sans" w:hAnsi="Nunito Sans"/>
          <w:b w:val="false"/>
          <w:bCs w:val="false"/>
          <w:i w:val="false"/>
          <w:iCs w:val="false"/>
          <w:color w:val="4A3A36"/>
          <w:sz w:val="20"/>
          <w:szCs w:val="20"/>
        </w:rPr>
        <w:t xml:space="preserve"> See below. A fiddly device beats no device.</w:t>
      </w:r>
    </w:p>
    <w:p>
      <w:pPr>
        <w:spacing w:after="130" w:line="276"/>
      </w:pPr>
      <w:r>
        <w:rPr>
          <w:rFonts w:ascii="Nunito Sans" w:cs="Nunito Sans" w:eastAsia="Nunito Sans" w:hAnsi="Nunito Sans"/>
          <w:b w:val="false"/>
          <w:bCs w:val="false"/>
          <w:i w:val="false"/>
          <w:iCs w:val="false"/>
          <w:color w:val="4A3A36"/>
          <w:sz w:val="20"/>
          <w:szCs w:val="20"/>
        </w:rPr>
        <w:t xml:space="preserve">Four or five laptops would cover most groups. Worth trying once the pilot has something to show: club members' old machines, a member's workplace refreshing its fleet, a local school, a library, or a community tech recycler. That is a term-two job.</w:t>
      </w:r>
    </w:p>
    <w:p>
      <w:pPr>
        <w:spacing w:after="130" w:line="276"/>
      </w:pPr>
      <w:r>
        <w:rPr>
          <w:rFonts w:ascii="Nunito Sans" w:cs="Nunito Sans" w:eastAsia="Nunito Sans" w:hAnsi="Nunito Sans"/>
          <w:b/>
          <w:bCs/>
          <w:i w:val="false"/>
          <w:iCs w:val="false"/>
          <w:color w:val="4A3A36"/>
          <w:sz w:val="20"/>
          <w:szCs w:val="20"/>
        </w:rPr>
        <w:t xml:space="preserve">When a child turns up without one</w:t>
      </w:r>
      <w:r>
        <w:rPr>
          <w:rFonts w:ascii="Nunito Sans" w:cs="Nunito Sans" w:eastAsia="Nunito Sans" w:hAnsi="Nunito Sans"/>
          <w:b w:val="false"/>
          <w:bCs w:val="false"/>
          <w:i w:val="false"/>
          <w:iCs w:val="false"/>
          <w:color w:val="4A3A36"/>
          <w:sz w:val="20"/>
          <w:szCs w:val="20"/>
        </w:rPr>
        <w:t xml:space="preserve">, pair them with a neighbour for that session. Two children on one laptop works fine for a week and is enormously better than sending someone home. If it happens twice with the same child, phone the parent — it is usually a logistics problem you can solve, not a child who has gone off it.</w:t>
      </w:r>
    </w:p>
    <w:p>
      <w:pPr>
        <w:pStyle w:val="Heading3"/>
        <w:keepNext/>
        <w:spacing w:after="80" w:before="260"/>
      </w:pPr>
      <w:r>
        <w:rPr>
          <w:rFonts w:ascii="Fredoka" w:cs="Fredoka" w:eastAsia="Fredoka" w:hAnsi="Fredoka"/>
          <w:b/>
          <w:bCs/>
          <w:i w:val="false"/>
          <w:iCs w:val="false"/>
          <w:color w:val="2E1015"/>
          <w:sz w:val="23"/>
          <w:szCs w:val="23"/>
        </w:rPr>
        <w:t xml:space="preserve">Minimum spec</w:t>
      </w:r>
    </w:p>
    <w:p>
      <w:pPr>
        <w:spacing w:after="130" w:line="276"/>
      </w:pPr>
      <w:r>
        <w:rPr>
          <w:rFonts w:ascii="Nunito Sans" w:cs="Nunito Sans" w:eastAsia="Nunito Sans" w:hAnsi="Nunito Sans"/>
          <w:b w:val="false"/>
          <w:bCs w:val="false"/>
          <w:i w:val="false"/>
          <w:iCs w:val="false"/>
          <w:color w:val="4A3A36"/>
          <w:sz w:val="20"/>
          <w:szCs w:val="20"/>
        </w:rPr>
        <w:t xml:space="preserve">Scratch is not demanding, but it is a browser app and it wants a bit of memory.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7"/>
        <w:gridCol w:w="8261"/>
      </w:tblGrid>
      <w:tr>
        <w:trPr>
          <w:cantSplit/>
        </w:trPr>
        <w:tc>
          <w:tcPr>
            <w:tcW w:type="dxa" w:w="137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Anything modern</w:t>
            </w:r>
          </w:p>
        </w:tc>
        <w:tc>
          <w:tcPr>
            <w:tcW w:type="dxa" w:w="826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Fine — any laptop from the last six or seven years</w:t>
            </w:r>
          </w:p>
        </w:tc>
      </w:tr>
      <w:tr>
        <w:trPr>
          <w:cantSplit/>
        </w:trPr>
        <w:tc>
          <w:tcPr>
            <w:tcW w:type="dxa" w:w="137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RAM</w:t>
            </w:r>
          </w:p>
        </w:tc>
        <w:tc>
          <w:tcPr>
            <w:tcW w:type="dxa" w:w="826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4GB works, 8GB is comfortable</w:t>
            </w:r>
          </w:p>
        </w:tc>
      </w:tr>
      <w:tr>
        <w:trPr>
          <w:cantSplit/>
        </w:trPr>
        <w:tc>
          <w:tcPr>
            <w:tcW w:type="dxa" w:w="137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Browser</w:t>
            </w:r>
          </w:p>
        </w:tc>
        <w:tc>
          <w:tcPr>
            <w:tcW w:type="dxa" w:w="826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Current Chrome, Edge, Firefox or Safari</w:t>
            </w:r>
          </w:p>
        </w:tc>
      </w:tr>
      <w:tr>
        <w:trPr>
          <w:cantSplit/>
        </w:trPr>
        <w:tc>
          <w:tcPr>
            <w:tcW w:type="dxa" w:w="137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Screen</w:t>
            </w:r>
          </w:p>
        </w:tc>
        <w:tc>
          <w:tcPr>
            <w:tcW w:type="dxa" w:w="826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11" minimum, honestly. Smaller than that and the block palette plus the stage plus the code area don't fit together</w:t>
            </w:r>
          </w:p>
        </w:tc>
      </w:tr>
      <w:tr>
        <w:trPr>
          <w:cantSplit/>
        </w:trPr>
        <w:tc>
          <w:tcPr>
            <w:tcW w:type="dxa" w:w="137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Mouse</w:t>
            </w:r>
          </w:p>
        </w:tc>
        <w:tc>
          <w:tcPr>
            <w:tcW w:type="dxa" w:w="826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Bring spare USB mice.</w:t>
            </w:r>
            <w:r>
              <w:rPr>
                <w:rFonts w:ascii="Nunito Sans" w:cs="Nunito Sans" w:eastAsia="Nunito Sans" w:hAnsi="Nunito Sans"/>
                <w:b w:val="false"/>
                <w:bCs w:val="false"/>
                <w:i w:val="false"/>
                <w:iCs w:val="false"/>
                <w:color w:val="4A3A36"/>
                <w:sz w:val="18"/>
                <w:szCs w:val="18"/>
              </w:rPr>
              <w:t xml:space="preserve"> Dragging blocks on a trackpad is genuinely harder, and for an 8-year-old it's the difference between building things and giving up. This is the highest-value $15 you'll spend</w:t>
            </w:r>
          </w:p>
        </w:tc>
      </w:tr>
    </w:tbl>
    <w:p>
      <w:pPr>
        <w:spacing w:after="140"/>
      </w:pPr>
    </w:p>
    <w:p>
      <w:pPr>
        <w:pStyle w:val="Heading3"/>
        <w:keepNext/>
        <w:spacing w:after="80" w:before="260"/>
      </w:pPr>
      <w:r>
        <w:rPr>
          <w:rFonts w:ascii="Fredoka" w:cs="Fredoka" w:eastAsia="Fredoka" w:hAnsi="Fredoka"/>
          <w:b/>
          <w:bCs/>
          <w:i w:val="false"/>
          <w:iCs w:val="false"/>
          <w:color w:val="2E1015"/>
          <w:sz w:val="23"/>
          <w:szCs w:val="23"/>
        </w:rPr>
        <w:t xml:space="preserve">Tablets and Chromebooks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Chromebooks:</w:t>
      </w:r>
      <w:r>
        <w:rPr>
          <w:rFonts w:ascii="Nunito Sans" w:cs="Nunito Sans" w:eastAsia="Nunito Sans" w:hAnsi="Nunito Sans"/>
          <w:b w:val="false"/>
          <w:bCs w:val="false"/>
          <w:i w:val="false"/>
          <w:iCs w:val="false"/>
          <w:color w:val="4A3A36"/>
          <w:sz w:val="20"/>
          <w:szCs w:val="20"/>
        </w:rPr>
        <w:t xml:space="preserve"> fine. Scratch runs in the browser.</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iPads and Android tablets:</w:t>
      </w:r>
      <w:r>
        <w:rPr>
          <w:rFonts w:ascii="Nunito Sans" w:cs="Nunito Sans" w:eastAsia="Nunito Sans" w:hAnsi="Nunito Sans"/>
          <w:b w:val="false"/>
          <w:bCs w:val="false"/>
          <w:i w:val="false"/>
          <w:iCs w:val="false"/>
          <w:color w:val="4A3A36"/>
          <w:sz w:val="20"/>
          <w:szCs w:val="20"/>
        </w:rPr>
        <w:t xml:space="preserve"> Scratch works but drag-and-drop on a touchscreen is fiddly for the more complex scripts, and My Blocks in week seven are painful. Workable if it's all a family has; not what you'd choose.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Phones:</w:t>
      </w:r>
      <w:r>
        <w:rPr>
          <w:rFonts w:ascii="Nunito Sans" w:cs="Nunito Sans" w:eastAsia="Nunito Sans" w:hAnsi="Nunito Sans"/>
          <w:b w:val="false"/>
          <w:bCs w:val="false"/>
          <w:i w:val="false"/>
          <w:iCs w:val="false"/>
          <w:color w:val="4A3A36"/>
          <w:sz w:val="20"/>
          <w:szCs w:val="20"/>
        </w:rPr>
        <w:t xml:space="preserve"> no.</w:t>
      </w:r>
    </w:p>
    <w:p>
      <w:pPr>
        <w:pStyle w:val="Heading3"/>
        <w:keepNext/>
        <w:spacing w:after="80" w:before="260"/>
      </w:pPr>
      <w:r>
        <w:rPr>
          <w:rFonts w:ascii="Fredoka" w:cs="Fredoka" w:eastAsia="Fredoka" w:hAnsi="Fredoka"/>
          <w:b/>
          <w:bCs/>
          <w:i w:val="false"/>
          <w:iCs w:val="false"/>
          <w:color w:val="2E1015"/>
          <w:sz w:val="23"/>
          <w:szCs w:val="23"/>
        </w:rPr>
        <w:t xml:space="preserve">Before every session</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Message families the night before: </w:t>
      </w:r>
      <w:r>
        <w:rPr>
          <w:rFonts w:ascii="Nunito Sans" w:cs="Nunito Sans" w:eastAsia="Nunito Sans" w:hAnsi="Nunito Sans"/>
          <w:b/>
          <w:bCs/>
          <w:i w:val="false"/>
          <w:iCs w:val="false"/>
          <w:color w:val="4A3A36"/>
          <w:sz w:val="20"/>
          <w:szCs w:val="20"/>
        </w:rPr>
        <w:t xml:space="preserve">charge the laptop, bring the charger</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Arrive early enough to get everyone logged into Scratch before the session starts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One browser tab open on the Scratch editor. Not fifteen tabs, not a games site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Spare mice out on the tables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Your own presenting laptop charged, with Scratch Desktop on it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When the internet dies</w:t>
      </w:r>
    </w:p>
    <w:p>
      <w:pPr>
        <w:spacing w:after="130" w:line="276"/>
      </w:pPr>
      <w:r>
        <w:rPr>
          <w:rFonts w:ascii="Nunito Sans" w:cs="Nunito Sans" w:eastAsia="Nunito Sans" w:hAnsi="Nunito Sans"/>
          <w:b w:val="false"/>
          <w:bCs w:val="false"/>
          <w:i w:val="false"/>
          <w:iCs w:val="false"/>
          <w:color w:val="4A3A36"/>
          <w:sz w:val="20"/>
          <w:szCs w:val="20"/>
        </w:rPr>
        <w:t xml:space="preserve">It will. Have this ready and it's a shrug instead of a cancelled session.</w:t>
      </w:r>
    </w:p>
    <w:p>
      <w:pPr>
        <w:spacing w:after="130" w:line="276"/>
      </w:pPr>
      <w:r>
        <w:rPr>
          <w:rFonts w:ascii="Nunito Sans" w:cs="Nunito Sans" w:eastAsia="Nunito Sans" w:hAnsi="Nunito Sans"/>
          <w:b/>
          <w:bCs/>
          <w:i w:val="false"/>
          <w:iCs w:val="false"/>
          <w:color w:val="4A3A36"/>
          <w:sz w:val="20"/>
          <w:szCs w:val="20"/>
        </w:rPr>
        <w:t xml:space="preserve">This plan is weaker than it used to be, because the laptops are not ours.</w:t>
      </w:r>
      <w:r>
        <w:rPr>
          <w:rFonts w:ascii="Nunito Sans" w:cs="Nunito Sans" w:eastAsia="Nunito Sans" w:hAnsi="Nunito Sans"/>
          <w:b w:val="false"/>
          <w:bCs w:val="false"/>
          <w:i w:val="false"/>
          <w:iCs w:val="false"/>
          <w:color w:val="4A3A36"/>
          <w:sz w:val="20"/>
          <w:szCs w:val="20"/>
        </w:rPr>
        <w:t xml:space="preserve"> We can't pre-install anything. Carry the Scratch Desktop installers for Windows and macOS on the USB stick and offer to install them in week one — five minutes per machine, once, and it buys you the fallback below for the rest of the term.</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bCs/>
          <w:i w:val="false"/>
          <w:iCs w:val="false"/>
          <w:color w:val="4A3A36"/>
          <w:sz w:val="20"/>
          <w:szCs w:val="20"/>
        </w:rPr>
        <w:t xml:space="preserve">Scratch Desktop</w:t>
      </w:r>
      <w:r>
        <w:rPr>
          <w:rFonts w:ascii="Nunito Sans" w:cs="Nunito Sans" w:eastAsia="Nunito Sans" w:hAnsi="Nunito Sans"/>
          <w:b w:val="false"/>
          <w:bCs w:val="false"/>
          <w:i w:val="false"/>
          <w:iCs w:val="false"/>
          <w:color w:val="4A3A36"/>
          <w:sz w:val="20"/>
          <w:szCs w:val="20"/>
        </w:rPr>
        <w:t xml:space="preserve"> on as many machines as accepted it in week one. Projects save locally.</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bCs/>
          <w:i w:val="false"/>
          <w:iCs w:val="false"/>
          <w:color w:val="4A3A36"/>
          <w:sz w:val="20"/>
          <w:szCs w:val="20"/>
        </w:rPr>
        <w:t xml:space="preserve">The USB stick</w:t>
      </w:r>
      <w:r>
        <w:rPr>
          <w:rFonts w:ascii="Nunito Sans" w:cs="Nunito Sans" w:eastAsia="Nunito Sans" w:hAnsi="Nunito Sans"/>
          <w:b w:val="false"/>
          <w:bCs w:val="false"/>
          <w:i w:val="false"/>
          <w:iCs w:val="false"/>
          <w:color w:val="4A3A36"/>
          <w:sz w:val="20"/>
          <w:szCs w:val="20"/>
        </w:rPr>
        <w:t xml:space="preserve"> has last week's </w:t>
      </w:r>
      <w:r>
        <w:rPr>
          <w:rFonts w:ascii="Consolas" w:cs="Consolas" w:eastAsia="Consolas" w:hAnsi="Consolas"/>
          <w:b w:val="false"/>
          <w:bCs w:val="false"/>
          <w:i w:val="false"/>
          <w:iCs w:val="false"/>
          <w:color w:val="2E1015"/>
          <w:sz w:val="20"/>
          <w:szCs w:val="20"/>
        </w:rPr>
        <w:t xml:space="preserve">.sb3</w:t>
      </w:r>
      <w:r>
        <w:rPr>
          <w:rFonts w:ascii="Nunito Sans" w:cs="Nunito Sans" w:eastAsia="Nunito Sans" w:hAnsi="Nunito Sans"/>
          <w:b w:val="false"/>
          <w:bCs w:val="false"/>
          <w:i w:val="false"/>
          <w:iCs w:val="false"/>
          <w:color w:val="4A3A36"/>
          <w:sz w:val="20"/>
          <w:szCs w:val="20"/>
        </w:rPr>
        <w:t xml:space="preserve"> files for every student, backed up at the end of every session.</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val="false"/>
          <w:bCs w:val="false"/>
          <w:i w:val="false"/>
          <w:iCs w:val="false"/>
          <w:color w:val="4A3A36"/>
          <w:sz w:val="20"/>
          <w:szCs w:val="20"/>
        </w:rPr>
        <w:t xml:space="preserve">Students open their </w:t>
      </w:r>
      <w:r>
        <w:rPr>
          <w:rFonts w:ascii="Consolas" w:cs="Consolas" w:eastAsia="Consolas" w:hAnsi="Consolas"/>
          <w:b w:val="false"/>
          <w:bCs w:val="false"/>
          <w:i w:val="false"/>
          <w:iCs w:val="false"/>
          <w:color w:val="2E1015"/>
          <w:sz w:val="20"/>
          <w:szCs w:val="20"/>
        </w:rPr>
        <w:t xml:space="preserve">.sb3</w:t>
      </w:r>
      <w:r>
        <w:rPr>
          <w:rFonts w:ascii="Nunito Sans" w:cs="Nunito Sans" w:eastAsia="Nunito Sans" w:hAnsi="Nunito Sans"/>
          <w:b w:val="false"/>
          <w:bCs w:val="false"/>
          <w:i w:val="false"/>
          <w:iCs w:val="false"/>
          <w:color w:val="4A3A36"/>
          <w:sz w:val="20"/>
          <w:szCs w:val="20"/>
        </w:rPr>
        <w:t xml:space="preserve"> in Scratch Desktop, work normally, and save back to the stick.</w:t>
      </w:r>
    </w:p>
    <w:p>
      <w:pPr>
        <w:spacing w:after="70" w:line="264"/>
        <w:ind w:left="400" w:hanging="400"/>
      </w:pPr>
      <w:r>
        <w:rPr>
          <w:rFonts w:ascii="Nunito Sans" w:cs="Nunito Sans" w:eastAsia="Nunito Sans" w:hAnsi="Nunito Sans"/>
          <w:b/>
          <w:bCs/>
          <w:color w:val="8C2332"/>
          <w:sz w:val="20"/>
          <w:szCs w:val="20"/>
        </w:rPr>
        <w:t xml:space="preserve">4.  </w:t>
      </w:r>
      <w:r>
        <w:rPr>
          <w:rFonts w:ascii="Nunito Sans" w:cs="Nunito Sans" w:eastAsia="Nunito Sans" w:hAnsi="Nunito Sans"/>
          <w:b w:val="false"/>
          <w:bCs w:val="false"/>
          <w:i w:val="false"/>
          <w:iCs w:val="false"/>
          <w:color w:val="4A3A36"/>
          <w:sz w:val="20"/>
          <w:szCs w:val="20"/>
        </w:rPr>
        <w:t xml:space="preserve">Upload to their online accounts next week when the wi-fi is behaving.</w:t>
      </w:r>
    </w:p>
    <w:p>
      <w:pPr>
        <w:spacing w:after="130" w:line="276"/>
      </w:pPr>
      <w:r>
        <w:rPr>
          <w:rFonts w:ascii="Nunito Sans" w:cs="Nunito Sans" w:eastAsia="Nunito Sans" w:hAnsi="Nunito Sans"/>
          <w:b w:val="false"/>
          <w:bCs w:val="false"/>
          <w:i w:val="false"/>
          <w:iCs w:val="false"/>
          <w:color w:val="4A3A36"/>
          <w:sz w:val="20"/>
          <w:szCs w:val="20"/>
        </w:rPr>
        <w:t xml:space="preserve">Anyone without the desktop editor pairs up with someone who has it. Not ideal, better than going home. The recovery takes about five minutes if the backups exist and the session is unsalvageable if they don't — do the backups.</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Consumables</w:t>
      </w:r>
    </w:p>
    <w:p>
      <w:pPr>
        <w:spacing w:after="130" w:line="276"/>
      </w:pPr>
      <w:r>
        <w:rPr>
          <w:rFonts w:ascii="Nunito Sans" w:cs="Nunito Sans" w:eastAsia="Nunito Sans" w:hAnsi="Nunito Sans"/>
          <w:b w:val="false"/>
          <w:bCs w:val="false"/>
          <w:i w:val="false"/>
          <w:iCs w:val="false"/>
          <w:color w:val="4A3A36"/>
          <w:sz w:val="20"/>
          <w:szCs w:val="20"/>
        </w:rPr>
        <w:t xml:space="preserve">Per term, roughly:</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Name stickers for week one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Printed handouts — 15 copies × 8 weeks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Pencils and a few pens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Blu-tack for putting the block lists on the wall</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A whiteboard marker that actually works. Bring your own; the venue's are always dry</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Certificates for week eight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Snacks for the showcase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Venue and Device Checklist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a0353f0a5ab1493616f3fa1fd02bc3c4c3372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Venue and Device Checklist</dc:title>
  <dc:creator>Kerala Cultural Club</dc:creator>
  <dc:description>Before you commit to a room</dc:description>
  <cp:lastModifiedBy>Un-named</cp:lastModifiedBy>
  <cp:revision>1</cp:revision>
  <dcterms:created xsi:type="dcterms:W3CDTF">2026-09-19T13:20:18.523Z</dcterms:created>
  <dcterms:modified xsi:type="dcterms:W3CDTF">2026-09-19T13:20:18.523Z</dcterms:modified>
</cp:coreProperties>
</file>

<file path=docProps/custom.xml><?xml version="1.0" encoding="utf-8"?>
<Properties xmlns="http://schemas.openxmlformats.org/officeDocument/2006/custom-properties" xmlns:vt="http://schemas.openxmlformats.org/officeDocument/2006/docPropsVTypes"/>
</file>