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AF7410" w14:textId="77777777" w:rsidR="00382FA6" w:rsidRDefault="00000000">
      <w:pPr>
        <w:spacing w:after="40"/>
      </w:pPr>
      <w:r>
        <w:rPr>
          <w:rFonts w:ascii="Calibri" w:eastAsia="Calibri" w:hAnsi="Calibri" w:cs="Calibri"/>
          <w:b/>
          <w:bCs/>
          <w:color w:val="41566C"/>
          <w:spacing w:val="40"/>
          <w:sz w:val="16"/>
          <w:szCs w:val="16"/>
        </w:rPr>
        <w:t>KCC CODE CLUB  ·  VOLUNTEER PROGRAMME  ·  PILOT</w:t>
      </w:r>
    </w:p>
    <w:p w14:paraId="5D04879E" w14:textId="77777777" w:rsidR="00382FA6" w:rsidRDefault="00000000" w:rsidP="00675158">
      <w:pPr>
        <w:pStyle w:val="Title"/>
      </w:pPr>
      <w:r w:rsidRPr="00675158">
        <w:rPr>
          <w:rFonts w:asciiTheme="majorHAnsi" w:eastAsia="Calibri" w:hAnsiTheme="majorHAnsi"/>
        </w:rPr>
        <w:t>Game</w:t>
      </w:r>
      <w:r>
        <w:rPr>
          <w:rFonts w:eastAsia="Calibri"/>
        </w:rPr>
        <w:t xml:space="preserve"> Makers</w:t>
      </w:r>
    </w:p>
    <w:p w14:paraId="11D39144" w14:textId="77777777" w:rsidR="00382FA6" w:rsidRPr="00D67152" w:rsidRDefault="00000000" w:rsidP="00D67152">
      <w:pPr>
        <w:pStyle w:val="Subtitle"/>
      </w:pPr>
      <w:r w:rsidRPr="00D67152">
        <w:t>Scratch programming for ages 7–12</w:t>
      </w:r>
    </w:p>
    <w:p w14:paraId="7C78A183" w14:textId="77777777" w:rsidR="00382FA6" w:rsidRDefault="00000000">
      <w:pPr>
        <w:spacing w:after="200" w:line="276" w:lineRule="auto"/>
      </w:pPr>
      <w:r>
        <w:rPr>
          <w:rFonts w:ascii="Calibri" w:eastAsia="Calibri" w:hAnsi="Calibri" w:cs="Calibri"/>
          <w:color w:val="41566C"/>
          <w:sz w:val="22"/>
          <w:szCs w:val="22"/>
        </w:rPr>
        <w:t>Eight weeks of Scratch for kids aged 7–12, most of whom have never written a line of code. By the last session every one of them demos a game they built, debugged and finished themselves. The first class running under KCC Code Club.</w:t>
      </w:r>
    </w:p>
    <w:tbl>
      <w:tblPr>
        <w:tblW w:w="9000" w:type="dxa"/>
        <w:tblBorders>
          <w:top w:val="single" w:sz="4" w:space="0" w:color="D3DFE9"/>
          <w:left w:val="single" w:sz="4" w:space="0" w:color="D3DFE9"/>
          <w:bottom w:val="single" w:sz="4" w:space="0" w:color="D3DFE9"/>
          <w:right w:val="single" w:sz="4" w:space="0" w:color="D3DFE9"/>
          <w:insideH w:val="single" w:sz="4" w:space="0" w:color="D3DFE9"/>
          <w:insideV w:val="single" w:sz="4" w:space="0" w:color="D3DFE9"/>
        </w:tblBorders>
        <w:tblCellMar>
          <w:left w:w="10" w:type="dxa"/>
          <w:right w:w="10" w:type="dxa"/>
        </w:tblCellMar>
        <w:tblLook w:val="04A0" w:firstRow="1" w:lastRow="0" w:firstColumn="1" w:lastColumn="0" w:noHBand="0" w:noVBand="1"/>
      </w:tblPr>
      <w:tblGrid>
        <w:gridCol w:w="2250"/>
        <w:gridCol w:w="2250"/>
        <w:gridCol w:w="2250"/>
        <w:gridCol w:w="2250"/>
      </w:tblGrid>
      <w:tr w:rsidR="00382FA6" w14:paraId="25F11E32" w14:textId="77777777">
        <w:tblPrEx>
          <w:tblCellMar>
            <w:top w:w="0" w:type="dxa"/>
            <w:bottom w:w="0" w:type="dxa"/>
          </w:tblCellMar>
        </w:tblPrEx>
        <w:tc>
          <w:tcPr>
            <w:tcW w:w="2250" w:type="dxa"/>
            <w:tcMar>
              <w:top w:w="60" w:type="dxa"/>
              <w:left w:w="110" w:type="dxa"/>
              <w:bottom w:w="60" w:type="dxa"/>
              <w:right w:w="110" w:type="dxa"/>
            </w:tcMar>
          </w:tcPr>
          <w:p w14:paraId="3AD90731" w14:textId="77777777" w:rsidR="00382FA6" w:rsidRDefault="00000000">
            <w:pPr>
              <w:spacing w:before="40" w:after="40" w:line="264" w:lineRule="auto"/>
            </w:pPr>
            <w:r>
              <w:rPr>
                <w:rFonts w:ascii="Calibri" w:eastAsia="Calibri" w:hAnsi="Calibri" w:cs="Calibri"/>
                <w:color w:val="16212E"/>
                <w:sz w:val="19"/>
                <w:szCs w:val="19"/>
              </w:rPr>
              <w:t>8 weeks</w:t>
            </w:r>
          </w:p>
        </w:tc>
        <w:tc>
          <w:tcPr>
            <w:tcW w:w="2250" w:type="dxa"/>
            <w:tcMar>
              <w:top w:w="60" w:type="dxa"/>
              <w:left w:w="110" w:type="dxa"/>
              <w:bottom w:w="60" w:type="dxa"/>
              <w:right w:w="110" w:type="dxa"/>
            </w:tcMar>
          </w:tcPr>
          <w:p w14:paraId="32F5AC28" w14:textId="77777777" w:rsidR="00382FA6" w:rsidRDefault="00000000">
            <w:pPr>
              <w:spacing w:before="40" w:after="40" w:line="264" w:lineRule="auto"/>
            </w:pPr>
            <w:r>
              <w:rPr>
                <w:rFonts w:ascii="Calibri" w:eastAsia="Calibri" w:hAnsi="Calibri" w:cs="Calibri"/>
                <w:color w:val="16212E"/>
                <w:sz w:val="19"/>
                <w:szCs w:val="19"/>
              </w:rPr>
              <w:t>90 minutes</w:t>
            </w:r>
          </w:p>
        </w:tc>
        <w:tc>
          <w:tcPr>
            <w:tcW w:w="2250" w:type="dxa"/>
            <w:tcMar>
              <w:top w:w="60" w:type="dxa"/>
              <w:left w:w="110" w:type="dxa"/>
              <w:bottom w:w="60" w:type="dxa"/>
              <w:right w:w="110" w:type="dxa"/>
            </w:tcMar>
          </w:tcPr>
          <w:p w14:paraId="15DA4DB4" w14:textId="77777777" w:rsidR="00382FA6" w:rsidRDefault="00000000">
            <w:pPr>
              <w:spacing w:before="40" w:after="40" w:line="264" w:lineRule="auto"/>
            </w:pPr>
            <w:r>
              <w:rPr>
                <w:rFonts w:ascii="Calibri" w:eastAsia="Calibri" w:hAnsi="Calibri" w:cs="Calibri"/>
                <w:color w:val="16212E"/>
                <w:sz w:val="19"/>
                <w:szCs w:val="19"/>
              </w:rPr>
              <w:t>1 : 5</w:t>
            </w:r>
          </w:p>
        </w:tc>
        <w:tc>
          <w:tcPr>
            <w:tcW w:w="2250" w:type="dxa"/>
            <w:tcMar>
              <w:top w:w="60" w:type="dxa"/>
              <w:left w:w="110" w:type="dxa"/>
              <w:bottom w:w="60" w:type="dxa"/>
              <w:right w:w="110" w:type="dxa"/>
            </w:tcMar>
          </w:tcPr>
          <w:p w14:paraId="72E3BDB1" w14:textId="77777777" w:rsidR="00382FA6" w:rsidRDefault="00000000">
            <w:pPr>
              <w:spacing w:before="40" w:after="40" w:line="264" w:lineRule="auto"/>
            </w:pPr>
            <w:r>
              <w:rPr>
                <w:rFonts w:ascii="Calibri" w:eastAsia="Calibri" w:hAnsi="Calibri" w:cs="Calibri"/>
                <w:color w:val="16212E"/>
                <w:sz w:val="19"/>
                <w:szCs w:val="19"/>
              </w:rPr>
              <w:t>16 students</w:t>
            </w:r>
          </w:p>
        </w:tc>
      </w:tr>
      <w:tr w:rsidR="00382FA6" w14:paraId="52EF4C0B" w14:textId="77777777">
        <w:tblPrEx>
          <w:tblCellMar>
            <w:top w:w="0" w:type="dxa"/>
            <w:bottom w:w="0" w:type="dxa"/>
          </w:tblCellMar>
        </w:tblPrEx>
        <w:tc>
          <w:tcPr>
            <w:tcW w:w="2250" w:type="dxa"/>
            <w:shd w:val="clear" w:color="auto" w:fill="F2F6FA"/>
            <w:tcMar>
              <w:top w:w="60" w:type="dxa"/>
              <w:left w:w="110" w:type="dxa"/>
              <w:bottom w:w="60" w:type="dxa"/>
              <w:right w:w="110" w:type="dxa"/>
            </w:tcMar>
          </w:tcPr>
          <w:p w14:paraId="2E203769" w14:textId="77777777" w:rsidR="00382FA6" w:rsidRDefault="00000000">
            <w:pPr>
              <w:spacing w:before="40" w:after="40" w:line="264" w:lineRule="auto"/>
            </w:pPr>
            <w:r>
              <w:rPr>
                <w:rFonts w:ascii="Calibri" w:eastAsia="Calibri" w:hAnsi="Calibri" w:cs="Calibri"/>
                <w:color w:val="16212E"/>
                <w:sz w:val="19"/>
                <w:szCs w:val="19"/>
              </w:rPr>
              <w:t>per term</w:t>
            </w:r>
          </w:p>
        </w:tc>
        <w:tc>
          <w:tcPr>
            <w:tcW w:w="2250" w:type="dxa"/>
            <w:shd w:val="clear" w:color="auto" w:fill="F2F6FA"/>
            <w:tcMar>
              <w:top w:w="60" w:type="dxa"/>
              <w:left w:w="110" w:type="dxa"/>
              <w:bottom w:w="60" w:type="dxa"/>
              <w:right w:w="110" w:type="dxa"/>
            </w:tcMar>
          </w:tcPr>
          <w:p w14:paraId="24FA896B" w14:textId="77777777" w:rsidR="00382FA6" w:rsidRDefault="00000000">
            <w:pPr>
              <w:spacing w:before="40" w:after="40" w:line="264" w:lineRule="auto"/>
            </w:pPr>
            <w:r>
              <w:rPr>
                <w:rFonts w:ascii="Calibri" w:eastAsia="Calibri" w:hAnsi="Calibri" w:cs="Calibri"/>
                <w:color w:val="16212E"/>
                <w:sz w:val="19"/>
                <w:szCs w:val="19"/>
              </w:rPr>
              <w:t>per session</w:t>
            </w:r>
          </w:p>
        </w:tc>
        <w:tc>
          <w:tcPr>
            <w:tcW w:w="2250" w:type="dxa"/>
            <w:shd w:val="clear" w:color="auto" w:fill="F2F6FA"/>
            <w:tcMar>
              <w:top w:w="60" w:type="dxa"/>
              <w:left w:w="110" w:type="dxa"/>
              <w:bottom w:w="60" w:type="dxa"/>
              <w:right w:w="110" w:type="dxa"/>
            </w:tcMar>
          </w:tcPr>
          <w:p w14:paraId="3A769248" w14:textId="77777777" w:rsidR="00382FA6" w:rsidRDefault="00000000">
            <w:pPr>
              <w:spacing w:before="40" w:after="40" w:line="264" w:lineRule="auto"/>
            </w:pPr>
            <w:r>
              <w:rPr>
                <w:rFonts w:ascii="Calibri" w:eastAsia="Calibri" w:hAnsi="Calibri" w:cs="Calibri"/>
                <w:color w:val="16212E"/>
                <w:sz w:val="19"/>
                <w:szCs w:val="19"/>
              </w:rPr>
              <w:t>adults to kids</w:t>
            </w:r>
          </w:p>
        </w:tc>
        <w:tc>
          <w:tcPr>
            <w:tcW w:w="2250" w:type="dxa"/>
            <w:shd w:val="clear" w:color="auto" w:fill="F2F6FA"/>
            <w:tcMar>
              <w:top w:w="60" w:type="dxa"/>
              <w:left w:w="110" w:type="dxa"/>
              <w:bottom w:w="60" w:type="dxa"/>
              <w:right w:w="110" w:type="dxa"/>
            </w:tcMar>
          </w:tcPr>
          <w:p w14:paraId="71D6A7C6" w14:textId="77777777" w:rsidR="00382FA6" w:rsidRDefault="00000000">
            <w:pPr>
              <w:spacing w:before="40" w:after="40" w:line="264" w:lineRule="auto"/>
            </w:pPr>
            <w:r>
              <w:rPr>
                <w:rFonts w:ascii="Calibri" w:eastAsia="Calibri" w:hAnsi="Calibri" w:cs="Calibri"/>
                <w:color w:val="16212E"/>
                <w:sz w:val="19"/>
                <w:szCs w:val="19"/>
              </w:rPr>
              <w:t>pilot cap</w:t>
            </w:r>
          </w:p>
        </w:tc>
      </w:tr>
    </w:tbl>
    <w:p w14:paraId="4145183D" w14:textId="77777777" w:rsidR="00382FA6" w:rsidRDefault="00382FA6">
      <w:pPr>
        <w:spacing w:after="220"/>
      </w:pPr>
    </w:p>
    <w:p w14:paraId="12BFB8A0" w14:textId="77777777" w:rsidR="00382FA6" w:rsidRDefault="00000000">
      <w:pPr>
        <w:pStyle w:val="Heading1"/>
        <w:spacing w:before="260" w:after="120"/>
      </w:pPr>
      <w:r>
        <w:t>The shape of every class</w:t>
      </w:r>
    </w:p>
    <w:p w14:paraId="601A8B25" w14:textId="77777777" w:rsidR="00382FA6" w:rsidRDefault="00000000">
      <w:pPr>
        <w:spacing w:after="120" w:line="276" w:lineRule="auto"/>
      </w:pPr>
      <w:r>
        <w:rPr>
          <w:rFonts w:ascii="Calibri" w:eastAsia="Calibri" w:hAnsi="Calibri" w:cs="Calibri"/>
          <w:color w:val="41566C"/>
          <w:sz w:val="21"/>
          <w:szCs w:val="21"/>
        </w:rPr>
        <w:t>The same rhythm every week. Children settle fastest into a predictable structure, and a predictable structure is what lets a stand-in volunteer run a session cold from the plan.</w:t>
      </w:r>
    </w:p>
    <w:tbl>
      <w:tblPr>
        <w:tblW w:w="9000" w:type="dxa"/>
        <w:tblBorders>
          <w:top w:val="single" w:sz="4" w:space="0" w:color="D3DFE9"/>
          <w:left w:val="single" w:sz="4" w:space="0" w:color="D3DFE9"/>
          <w:bottom w:val="single" w:sz="4" w:space="0" w:color="D3DFE9"/>
          <w:right w:val="single" w:sz="4" w:space="0" w:color="D3DFE9"/>
          <w:insideH w:val="single" w:sz="4" w:space="0" w:color="D3DFE9"/>
          <w:insideV w:val="single" w:sz="4" w:space="0" w:color="D3DFE9"/>
        </w:tblBorders>
        <w:tblCellMar>
          <w:left w:w="10" w:type="dxa"/>
          <w:right w:w="10" w:type="dxa"/>
        </w:tblCellMar>
        <w:tblLook w:val="04A0" w:firstRow="1" w:lastRow="0" w:firstColumn="1" w:lastColumn="0" w:noHBand="0" w:noVBand="1"/>
      </w:tblPr>
      <w:tblGrid>
        <w:gridCol w:w="1500"/>
        <w:gridCol w:w="2700"/>
        <w:gridCol w:w="4800"/>
      </w:tblGrid>
      <w:tr w:rsidR="00382FA6" w14:paraId="1C7D78AE" w14:textId="77777777">
        <w:tblPrEx>
          <w:tblCellMar>
            <w:top w:w="0" w:type="dxa"/>
            <w:bottom w:w="0" w:type="dxa"/>
          </w:tblCellMar>
        </w:tblPrEx>
        <w:trPr>
          <w:tblHeader/>
        </w:trPr>
        <w:tc>
          <w:tcPr>
            <w:tcW w:w="1500" w:type="dxa"/>
            <w:shd w:val="clear" w:color="auto" w:fill="0F3D5C"/>
            <w:tcMar>
              <w:top w:w="60" w:type="dxa"/>
              <w:left w:w="110" w:type="dxa"/>
              <w:bottom w:w="60" w:type="dxa"/>
              <w:right w:w="110" w:type="dxa"/>
            </w:tcMar>
          </w:tcPr>
          <w:p w14:paraId="7558ED0B" w14:textId="77777777" w:rsidR="00382FA6" w:rsidRDefault="00000000">
            <w:pPr>
              <w:spacing w:before="40" w:after="40" w:line="264" w:lineRule="auto"/>
            </w:pPr>
            <w:r>
              <w:rPr>
                <w:rFonts w:ascii="Calibri" w:eastAsia="Calibri" w:hAnsi="Calibri" w:cs="Calibri"/>
                <w:b/>
                <w:bCs/>
                <w:color w:val="FFFFFF"/>
                <w:sz w:val="18"/>
                <w:szCs w:val="18"/>
              </w:rPr>
              <w:t>Time</w:t>
            </w:r>
          </w:p>
        </w:tc>
        <w:tc>
          <w:tcPr>
            <w:tcW w:w="2700" w:type="dxa"/>
            <w:shd w:val="clear" w:color="auto" w:fill="0F3D5C"/>
            <w:tcMar>
              <w:top w:w="60" w:type="dxa"/>
              <w:left w:w="110" w:type="dxa"/>
              <w:bottom w:w="60" w:type="dxa"/>
              <w:right w:w="110" w:type="dxa"/>
            </w:tcMar>
          </w:tcPr>
          <w:p w14:paraId="6F8AC0B2" w14:textId="77777777" w:rsidR="00382FA6" w:rsidRDefault="00000000">
            <w:pPr>
              <w:spacing w:before="40" w:after="40" w:line="264" w:lineRule="auto"/>
            </w:pPr>
            <w:r>
              <w:rPr>
                <w:rFonts w:ascii="Calibri" w:eastAsia="Calibri" w:hAnsi="Calibri" w:cs="Calibri"/>
                <w:b/>
                <w:bCs/>
                <w:color w:val="FFFFFF"/>
                <w:sz w:val="18"/>
                <w:szCs w:val="18"/>
              </w:rPr>
              <w:t>Segment</w:t>
            </w:r>
          </w:p>
        </w:tc>
        <w:tc>
          <w:tcPr>
            <w:tcW w:w="4800" w:type="dxa"/>
            <w:shd w:val="clear" w:color="auto" w:fill="0F3D5C"/>
            <w:tcMar>
              <w:top w:w="60" w:type="dxa"/>
              <w:left w:w="110" w:type="dxa"/>
              <w:bottom w:w="60" w:type="dxa"/>
              <w:right w:w="110" w:type="dxa"/>
            </w:tcMar>
          </w:tcPr>
          <w:p w14:paraId="390F56B0" w14:textId="77777777" w:rsidR="00382FA6" w:rsidRDefault="00000000">
            <w:pPr>
              <w:spacing w:before="40" w:after="40" w:line="264" w:lineRule="auto"/>
            </w:pPr>
            <w:r>
              <w:rPr>
                <w:rFonts w:ascii="Calibri" w:eastAsia="Calibri" w:hAnsi="Calibri" w:cs="Calibri"/>
                <w:b/>
                <w:bCs/>
                <w:color w:val="FFFFFF"/>
                <w:sz w:val="18"/>
                <w:szCs w:val="18"/>
              </w:rPr>
              <w:t>Why it's there</w:t>
            </w:r>
          </w:p>
        </w:tc>
      </w:tr>
      <w:tr w:rsidR="00382FA6" w14:paraId="31DE4198" w14:textId="77777777">
        <w:tblPrEx>
          <w:tblCellMar>
            <w:top w:w="0" w:type="dxa"/>
            <w:bottom w:w="0" w:type="dxa"/>
          </w:tblCellMar>
        </w:tblPrEx>
        <w:tc>
          <w:tcPr>
            <w:tcW w:w="1500" w:type="dxa"/>
            <w:tcMar>
              <w:top w:w="60" w:type="dxa"/>
              <w:left w:w="110" w:type="dxa"/>
              <w:bottom w:w="60" w:type="dxa"/>
              <w:right w:w="110" w:type="dxa"/>
            </w:tcMar>
          </w:tcPr>
          <w:p w14:paraId="1FDCC1F6" w14:textId="77777777" w:rsidR="00382FA6" w:rsidRDefault="00000000">
            <w:pPr>
              <w:spacing w:before="40" w:after="40" w:line="264" w:lineRule="auto"/>
              <w:rPr>
                <w:rFonts w:ascii="Calibri" w:eastAsia="Calibri" w:hAnsi="Calibri" w:cs="Calibri"/>
                <w:b/>
                <w:bCs/>
                <w:color w:val="16212E"/>
                <w:sz w:val="19"/>
                <w:szCs w:val="19"/>
              </w:rPr>
            </w:pPr>
            <w:r>
              <w:rPr>
                <w:rFonts w:ascii="Calibri" w:eastAsia="Calibri" w:hAnsi="Calibri" w:cs="Calibri"/>
                <w:b/>
                <w:bCs/>
                <w:color w:val="16212E"/>
                <w:sz w:val="19"/>
                <w:szCs w:val="19"/>
              </w:rPr>
              <w:t>0:00–0:10</w:t>
            </w:r>
          </w:p>
          <w:p w14:paraId="148B5D6A" w14:textId="39C54AFE" w:rsidR="00E00C8D" w:rsidRDefault="00E00C8D">
            <w:pPr>
              <w:spacing w:before="40" w:after="40" w:line="264" w:lineRule="auto"/>
            </w:pPr>
            <w:r>
              <w:rPr>
                <w:rFonts w:ascii="Calibri" w:eastAsia="Calibri" w:hAnsi="Calibri" w:cs="Calibri"/>
                <w:b/>
                <w:bCs/>
                <w:color w:val="16212E"/>
                <w:sz w:val="19"/>
                <w:szCs w:val="19"/>
              </w:rPr>
              <w:t>(10 min)</w:t>
            </w:r>
          </w:p>
        </w:tc>
        <w:tc>
          <w:tcPr>
            <w:tcW w:w="2700" w:type="dxa"/>
            <w:tcMar>
              <w:top w:w="60" w:type="dxa"/>
              <w:left w:w="110" w:type="dxa"/>
              <w:bottom w:w="60" w:type="dxa"/>
              <w:right w:w="110" w:type="dxa"/>
            </w:tcMar>
          </w:tcPr>
          <w:p w14:paraId="418B79CF" w14:textId="77777777" w:rsidR="00382FA6" w:rsidRDefault="00000000">
            <w:pPr>
              <w:spacing w:before="40" w:after="40" w:line="264" w:lineRule="auto"/>
            </w:pPr>
            <w:r>
              <w:rPr>
                <w:rFonts w:ascii="Calibri" w:eastAsia="Calibri" w:hAnsi="Calibri" w:cs="Calibri"/>
                <w:color w:val="16212E"/>
                <w:sz w:val="19"/>
                <w:szCs w:val="19"/>
              </w:rPr>
              <w:t>Show &amp; Tell</w:t>
            </w:r>
          </w:p>
        </w:tc>
        <w:tc>
          <w:tcPr>
            <w:tcW w:w="4800" w:type="dxa"/>
            <w:tcMar>
              <w:top w:w="60" w:type="dxa"/>
              <w:left w:w="110" w:type="dxa"/>
              <w:bottom w:w="60" w:type="dxa"/>
              <w:right w:w="110" w:type="dxa"/>
            </w:tcMar>
          </w:tcPr>
          <w:p w14:paraId="1ECCCCEC" w14:textId="77777777" w:rsidR="00382FA6" w:rsidRDefault="00000000">
            <w:pPr>
              <w:spacing w:before="40" w:after="40" w:line="264" w:lineRule="auto"/>
            </w:pPr>
            <w:r>
              <w:rPr>
                <w:rFonts w:ascii="Calibri" w:eastAsia="Calibri" w:hAnsi="Calibri" w:cs="Calibri"/>
                <w:color w:val="16212E"/>
                <w:sz w:val="19"/>
                <w:szCs w:val="19"/>
              </w:rPr>
              <w:t>Two or three students demo last week's homework. The strongest motivator in the programme, and it costs nothing.</w:t>
            </w:r>
          </w:p>
        </w:tc>
      </w:tr>
      <w:tr w:rsidR="00382FA6" w14:paraId="178CC627" w14:textId="77777777">
        <w:tblPrEx>
          <w:tblCellMar>
            <w:top w:w="0" w:type="dxa"/>
            <w:bottom w:w="0" w:type="dxa"/>
          </w:tblCellMar>
        </w:tblPrEx>
        <w:tc>
          <w:tcPr>
            <w:tcW w:w="1500" w:type="dxa"/>
            <w:shd w:val="clear" w:color="auto" w:fill="F2F6FA"/>
            <w:tcMar>
              <w:top w:w="60" w:type="dxa"/>
              <w:left w:w="110" w:type="dxa"/>
              <w:bottom w:w="60" w:type="dxa"/>
              <w:right w:w="110" w:type="dxa"/>
            </w:tcMar>
          </w:tcPr>
          <w:p w14:paraId="41D5C8BD" w14:textId="77777777" w:rsidR="00382FA6" w:rsidRDefault="00000000">
            <w:pPr>
              <w:spacing w:before="40" w:after="40" w:line="264" w:lineRule="auto"/>
              <w:rPr>
                <w:rFonts w:ascii="Calibri" w:eastAsia="Calibri" w:hAnsi="Calibri" w:cs="Calibri"/>
                <w:b/>
                <w:bCs/>
                <w:color w:val="16212E"/>
                <w:sz w:val="19"/>
                <w:szCs w:val="19"/>
              </w:rPr>
            </w:pPr>
            <w:r>
              <w:rPr>
                <w:rFonts w:ascii="Calibri" w:eastAsia="Calibri" w:hAnsi="Calibri" w:cs="Calibri"/>
                <w:b/>
                <w:bCs/>
                <w:color w:val="16212E"/>
                <w:sz w:val="19"/>
                <w:szCs w:val="19"/>
              </w:rPr>
              <w:t>0:10–0:25</w:t>
            </w:r>
          </w:p>
          <w:p w14:paraId="36871F1D" w14:textId="4BE5F3E7" w:rsidR="00E00C8D" w:rsidRDefault="00E00C8D">
            <w:pPr>
              <w:spacing w:before="40" w:after="40" w:line="264" w:lineRule="auto"/>
            </w:pPr>
            <w:r>
              <w:t>(15 min)</w:t>
            </w:r>
          </w:p>
        </w:tc>
        <w:tc>
          <w:tcPr>
            <w:tcW w:w="2700" w:type="dxa"/>
            <w:shd w:val="clear" w:color="auto" w:fill="F2F6FA"/>
            <w:tcMar>
              <w:top w:w="60" w:type="dxa"/>
              <w:left w:w="110" w:type="dxa"/>
              <w:bottom w:w="60" w:type="dxa"/>
              <w:right w:w="110" w:type="dxa"/>
            </w:tcMar>
          </w:tcPr>
          <w:p w14:paraId="78C16C88" w14:textId="77777777" w:rsidR="00382FA6" w:rsidRDefault="00000000">
            <w:pPr>
              <w:spacing w:before="40" w:after="40" w:line="264" w:lineRule="auto"/>
            </w:pPr>
            <w:r>
              <w:rPr>
                <w:rFonts w:ascii="Calibri" w:eastAsia="Calibri" w:hAnsi="Calibri" w:cs="Calibri"/>
                <w:color w:val="16212E"/>
                <w:sz w:val="19"/>
                <w:szCs w:val="19"/>
              </w:rPr>
              <w:t>New concept, live demo</w:t>
            </w:r>
          </w:p>
        </w:tc>
        <w:tc>
          <w:tcPr>
            <w:tcW w:w="4800" w:type="dxa"/>
            <w:shd w:val="clear" w:color="auto" w:fill="F2F6FA"/>
            <w:tcMar>
              <w:top w:w="60" w:type="dxa"/>
              <w:left w:w="110" w:type="dxa"/>
              <w:bottom w:w="60" w:type="dxa"/>
              <w:right w:w="110" w:type="dxa"/>
            </w:tcMar>
          </w:tcPr>
          <w:p w14:paraId="2F6D84CF" w14:textId="77777777" w:rsidR="00382FA6" w:rsidRDefault="00000000">
            <w:pPr>
              <w:spacing w:before="40" w:after="40" w:line="264" w:lineRule="auto"/>
            </w:pPr>
            <w:r>
              <w:rPr>
                <w:rFonts w:ascii="Calibri" w:eastAsia="Calibri" w:hAnsi="Calibri" w:cs="Calibri"/>
                <w:color w:val="16212E"/>
                <w:sz w:val="19"/>
                <w:szCs w:val="19"/>
              </w:rPr>
              <w:t>You code on the projector and deliberately make mistakes. Watching an adult debug calmly is the lesson.</w:t>
            </w:r>
          </w:p>
        </w:tc>
      </w:tr>
      <w:tr w:rsidR="00382FA6" w14:paraId="6564EC65" w14:textId="77777777">
        <w:tblPrEx>
          <w:tblCellMar>
            <w:top w:w="0" w:type="dxa"/>
            <w:bottom w:w="0" w:type="dxa"/>
          </w:tblCellMar>
        </w:tblPrEx>
        <w:tc>
          <w:tcPr>
            <w:tcW w:w="1500" w:type="dxa"/>
            <w:tcMar>
              <w:top w:w="60" w:type="dxa"/>
              <w:left w:w="110" w:type="dxa"/>
              <w:bottom w:w="60" w:type="dxa"/>
              <w:right w:w="110" w:type="dxa"/>
            </w:tcMar>
          </w:tcPr>
          <w:p w14:paraId="2E921AD5" w14:textId="77777777" w:rsidR="00382FA6" w:rsidRDefault="00000000">
            <w:pPr>
              <w:spacing w:before="40" w:after="40" w:line="264" w:lineRule="auto"/>
              <w:rPr>
                <w:rFonts w:ascii="Calibri" w:eastAsia="Calibri" w:hAnsi="Calibri" w:cs="Calibri"/>
                <w:b/>
                <w:bCs/>
                <w:color w:val="16212E"/>
                <w:sz w:val="19"/>
                <w:szCs w:val="19"/>
              </w:rPr>
            </w:pPr>
            <w:r>
              <w:rPr>
                <w:rFonts w:ascii="Calibri" w:eastAsia="Calibri" w:hAnsi="Calibri" w:cs="Calibri"/>
                <w:b/>
                <w:bCs/>
                <w:color w:val="16212E"/>
                <w:sz w:val="19"/>
                <w:szCs w:val="19"/>
              </w:rPr>
              <w:t>0:25–0:55</w:t>
            </w:r>
          </w:p>
          <w:p w14:paraId="0E9A8E8D" w14:textId="6974A012" w:rsidR="00E00C8D" w:rsidRDefault="00E00C8D">
            <w:pPr>
              <w:spacing w:before="40" w:after="40" w:line="264" w:lineRule="auto"/>
            </w:pPr>
            <w:r>
              <w:t>(30 min)</w:t>
            </w:r>
          </w:p>
        </w:tc>
        <w:tc>
          <w:tcPr>
            <w:tcW w:w="2700" w:type="dxa"/>
            <w:tcMar>
              <w:top w:w="60" w:type="dxa"/>
              <w:left w:w="110" w:type="dxa"/>
              <w:bottom w:w="60" w:type="dxa"/>
              <w:right w:w="110" w:type="dxa"/>
            </w:tcMar>
          </w:tcPr>
          <w:p w14:paraId="5A5B7C88" w14:textId="77777777" w:rsidR="00382FA6" w:rsidRDefault="00000000">
            <w:pPr>
              <w:spacing w:before="40" w:after="40" w:line="264" w:lineRule="auto"/>
            </w:pPr>
            <w:r>
              <w:rPr>
                <w:rFonts w:ascii="Calibri" w:eastAsia="Calibri" w:hAnsi="Calibri" w:cs="Calibri"/>
                <w:color w:val="16212E"/>
                <w:sz w:val="19"/>
                <w:szCs w:val="19"/>
              </w:rPr>
              <w:t>Class activity</w:t>
            </w:r>
          </w:p>
        </w:tc>
        <w:tc>
          <w:tcPr>
            <w:tcW w:w="4800" w:type="dxa"/>
            <w:tcMar>
              <w:top w:w="60" w:type="dxa"/>
              <w:left w:w="110" w:type="dxa"/>
              <w:bottom w:w="60" w:type="dxa"/>
              <w:right w:w="110" w:type="dxa"/>
            </w:tcMar>
          </w:tcPr>
          <w:p w14:paraId="02C547EC" w14:textId="77777777" w:rsidR="00382FA6" w:rsidRDefault="00000000">
            <w:pPr>
              <w:spacing w:before="40" w:after="40" w:line="264" w:lineRule="auto"/>
            </w:pPr>
            <w:r>
              <w:rPr>
                <w:rFonts w:ascii="Calibri" w:eastAsia="Calibri" w:hAnsi="Calibri" w:cs="Calibri"/>
                <w:color w:val="16212E"/>
                <w:sz w:val="19"/>
                <w:szCs w:val="19"/>
              </w:rPr>
              <w:t>Small, throwaway, everyone does it. Practising the concept with no risk to their real project.</w:t>
            </w:r>
          </w:p>
        </w:tc>
      </w:tr>
      <w:tr w:rsidR="00382FA6" w14:paraId="042C84ED" w14:textId="77777777">
        <w:tblPrEx>
          <w:tblCellMar>
            <w:top w:w="0" w:type="dxa"/>
            <w:bottom w:w="0" w:type="dxa"/>
          </w:tblCellMar>
        </w:tblPrEx>
        <w:tc>
          <w:tcPr>
            <w:tcW w:w="1500" w:type="dxa"/>
            <w:shd w:val="clear" w:color="auto" w:fill="F2F6FA"/>
            <w:tcMar>
              <w:top w:w="60" w:type="dxa"/>
              <w:left w:w="110" w:type="dxa"/>
              <w:bottom w:w="60" w:type="dxa"/>
              <w:right w:w="110" w:type="dxa"/>
            </w:tcMar>
          </w:tcPr>
          <w:p w14:paraId="0B427177" w14:textId="77777777" w:rsidR="00382FA6" w:rsidRDefault="00000000">
            <w:pPr>
              <w:spacing w:before="40" w:after="40" w:line="264" w:lineRule="auto"/>
              <w:rPr>
                <w:rFonts w:ascii="Calibri" w:eastAsia="Calibri" w:hAnsi="Calibri" w:cs="Calibri"/>
                <w:b/>
                <w:bCs/>
                <w:color w:val="16212E"/>
                <w:sz w:val="19"/>
                <w:szCs w:val="19"/>
              </w:rPr>
            </w:pPr>
            <w:r>
              <w:rPr>
                <w:rFonts w:ascii="Calibri" w:eastAsia="Calibri" w:hAnsi="Calibri" w:cs="Calibri"/>
                <w:b/>
                <w:bCs/>
                <w:color w:val="16212E"/>
                <w:sz w:val="19"/>
                <w:szCs w:val="19"/>
              </w:rPr>
              <w:t>0:55–1:05</w:t>
            </w:r>
          </w:p>
          <w:p w14:paraId="6BCDB95B" w14:textId="36C2E335" w:rsidR="00E00C8D" w:rsidRDefault="00E00C8D">
            <w:pPr>
              <w:spacing w:before="40" w:after="40" w:line="264" w:lineRule="auto"/>
            </w:pPr>
            <w:r>
              <w:t>(10 min)</w:t>
            </w:r>
          </w:p>
        </w:tc>
        <w:tc>
          <w:tcPr>
            <w:tcW w:w="2700" w:type="dxa"/>
            <w:shd w:val="clear" w:color="auto" w:fill="F2F6FA"/>
            <w:tcMar>
              <w:top w:w="60" w:type="dxa"/>
              <w:left w:w="110" w:type="dxa"/>
              <w:bottom w:w="60" w:type="dxa"/>
              <w:right w:w="110" w:type="dxa"/>
            </w:tcMar>
          </w:tcPr>
          <w:p w14:paraId="4E4CC0A8" w14:textId="77777777" w:rsidR="00382FA6" w:rsidRDefault="00000000">
            <w:pPr>
              <w:spacing w:before="40" w:after="40" w:line="264" w:lineRule="auto"/>
            </w:pPr>
            <w:r>
              <w:rPr>
                <w:rFonts w:ascii="Calibri" w:eastAsia="Calibri" w:hAnsi="Calibri" w:cs="Calibri"/>
                <w:color w:val="16212E"/>
                <w:sz w:val="19"/>
                <w:szCs w:val="19"/>
              </w:rPr>
              <w:t>Break</w:t>
            </w:r>
          </w:p>
        </w:tc>
        <w:tc>
          <w:tcPr>
            <w:tcW w:w="4800" w:type="dxa"/>
            <w:shd w:val="clear" w:color="auto" w:fill="F2F6FA"/>
            <w:tcMar>
              <w:top w:w="60" w:type="dxa"/>
              <w:left w:w="110" w:type="dxa"/>
              <w:bottom w:w="60" w:type="dxa"/>
              <w:right w:w="110" w:type="dxa"/>
            </w:tcMar>
          </w:tcPr>
          <w:p w14:paraId="7187DCBF" w14:textId="77777777" w:rsidR="00382FA6" w:rsidRDefault="00000000">
            <w:pPr>
              <w:spacing w:before="40" w:after="40" w:line="264" w:lineRule="auto"/>
            </w:pPr>
            <w:r>
              <w:rPr>
                <w:rFonts w:ascii="Calibri" w:eastAsia="Calibri" w:hAnsi="Calibri" w:cs="Calibri"/>
                <w:color w:val="16212E"/>
                <w:sz w:val="19"/>
                <w:szCs w:val="19"/>
              </w:rPr>
              <w:t>Non-negotiable. Ninety minutes of screen time without a break is not a thing 9-year-olds can do.</w:t>
            </w:r>
          </w:p>
        </w:tc>
      </w:tr>
      <w:tr w:rsidR="00382FA6" w14:paraId="0D512623" w14:textId="77777777">
        <w:tblPrEx>
          <w:tblCellMar>
            <w:top w:w="0" w:type="dxa"/>
            <w:bottom w:w="0" w:type="dxa"/>
          </w:tblCellMar>
        </w:tblPrEx>
        <w:tc>
          <w:tcPr>
            <w:tcW w:w="1500" w:type="dxa"/>
            <w:tcMar>
              <w:top w:w="60" w:type="dxa"/>
              <w:left w:w="110" w:type="dxa"/>
              <w:bottom w:w="60" w:type="dxa"/>
              <w:right w:w="110" w:type="dxa"/>
            </w:tcMar>
          </w:tcPr>
          <w:p w14:paraId="429E03F2" w14:textId="77777777" w:rsidR="00382FA6" w:rsidRDefault="00000000">
            <w:pPr>
              <w:spacing w:before="40" w:after="40" w:line="264" w:lineRule="auto"/>
              <w:rPr>
                <w:rFonts w:ascii="Calibri" w:eastAsia="Calibri" w:hAnsi="Calibri" w:cs="Calibri"/>
                <w:b/>
                <w:bCs/>
                <w:color w:val="16212E"/>
                <w:sz w:val="19"/>
                <w:szCs w:val="19"/>
              </w:rPr>
            </w:pPr>
            <w:r>
              <w:rPr>
                <w:rFonts w:ascii="Calibri" w:eastAsia="Calibri" w:hAnsi="Calibri" w:cs="Calibri"/>
                <w:b/>
                <w:bCs/>
                <w:color w:val="16212E"/>
                <w:sz w:val="19"/>
                <w:szCs w:val="19"/>
              </w:rPr>
              <w:t>1:05–1:25</w:t>
            </w:r>
          </w:p>
          <w:p w14:paraId="3AF41D0A" w14:textId="386DCDC4" w:rsidR="00E00C8D" w:rsidRDefault="00E00C8D">
            <w:pPr>
              <w:spacing w:before="40" w:after="40" w:line="264" w:lineRule="auto"/>
            </w:pPr>
            <w:r>
              <w:t>(30 min)</w:t>
            </w:r>
          </w:p>
        </w:tc>
        <w:tc>
          <w:tcPr>
            <w:tcW w:w="2700" w:type="dxa"/>
            <w:tcMar>
              <w:top w:w="60" w:type="dxa"/>
              <w:left w:w="110" w:type="dxa"/>
              <w:bottom w:w="60" w:type="dxa"/>
              <w:right w:w="110" w:type="dxa"/>
            </w:tcMar>
          </w:tcPr>
          <w:p w14:paraId="420AD12A" w14:textId="77777777" w:rsidR="00382FA6" w:rsidRDefault="00000000">
            <w:pPr>
              <w:spacing w:before="40" w:after="40" w:line="264" w:lineRule="auto"/>
            </w:pPr>
            <w:r>
              <w:rPr>
                <w:rFonts w:ascii="Calibri" w:eastAsia="Calibri" w:hAnsi="Calibri" w:cs="Calibri"/>
                <w:color w:val="16212E"/>
                <w:sz w:val="19"/>
                <w:szCs w:val="19"/>
              </w:rPr>
              <w:t>Project build</w:t>
            </w:r>
          </w:p>
        </w:tc>
        <w:tc>
          <w:tcPr>
            <w:tcW w:w="4800" w:type="dxa"/>
            <w:tcMar>
              <w:top w:w="60" w:type="dxa"/>
              <w:left w:w="110" w:type="dxa"/>
              <w:bottom w:w="60" w:type="dxa"/>
              <w:right w:w="110" w:type="dxa"/>
            </w:tcMar>
          </w:tcPr>
          <w:p w14:paraId="34070B81" w14:textId="77777777" w:rsidR="00382FA6" w:rsidRDefault="00000000">
            <w:pPr>
              <w:spacing w:before="40" w:after="40" w:line="264" w:lineRule="auto"/>
            </w:pPr>
            <w:r>
              <w:rPr>
                <w:rFonts w:ascii="Calibri" w:eastAsia="Calibri" w:hAnsi="Calibri" w:cs="Calibri"/>
                <w:color w:val="16212E"/>
                <w:sz w:val="19"/>
                <w:szCs w:val="19"/>
              </w:rPr>
              <w:t>Add this week's layer to their own game.</w:t>
            </w:r>
          </w:p>
        </w:tc>
      </w:tr>
      <w:tr w:rsidR="00382FA6" w14:paraId="7C091261" w14:textId="77777777">
        <w:tblPrEx>
          <w:tblCellMar>
            <w:top w:w="0" w:type="dxa"/>
            <w:bottom w:w="0" w:type="dxa"/>
          </w:tblCellMar>
        </w:tblPrEx>
        <w:tc>
          <w:tcPr>
            <w:tcW w:w="1500" w:type="dxa"/>
            <w:shd w:val="clear" w:color="auto" w:fill="F2F6FA"/>
            <w:tcMar>
              <w:top w:w="60" w:type="dxa"/>
              <w:left w:w="110" w:type="dxa"/>
              <w:bottom w:w="60" w:type="dxa"/>
              <w:right w:w="110" w:type="dxa"/>
            </w:tcMar>
          </w:tcPr>
          <w:p w14:paraId="0C1FE790" w14:textId="77777777" w:rsidR="00382FA6" w:rsidRDefault="00000000">
            <w:pPr>
              <w:spacing w:before="40" w:after="40" w:line="264" w:lineRule="auto"/>
              <w:rPr>
                <w:rFonts w:ascii="Calibri" w:eastAsia="Calibri" w:hAnsi="Calibri" w:cs="Calibri"/>
                <w:b/>
                <w:bCs/>
                <w:color w:val="16212E"/>
                <w:sz w:val="19"/>
                <w:szCs w:val="19"/>
              </w:rPr>
            </w:pPr>
            <w:r>
              <w:rPr>
                <w:rFonts w:ascii="Calibri" w:eastAsia="Calibri" w:hAnsi="Calibri" w:cs="Calibri"/>
                <w:b/>
                <w:bCs/>
                <w:color w:val="16212E"/>
                <w:sz w:val="19"/>
                <w:szCs w:val="19"/>
              </w:rPr>
              <w:t>1:25–1:30</w:t>
            </w:r>
          </w:p>
          <w:p w14:paraId="7D30D11F" w14:textId="398F0294" w:rsidR="00E00C8D" w:rsidRDefault="00E00C8D">
            <w:pPr>
              <w:spacing w:before="40" w:after="40" w:line="264" w:lineRule="auto"/>
            </w:pPr>
            <w:r>
              <w:t>(5 min)</w:t>
            </w:r>
          </w:p>
        </w:tc>
        <w:tc>
          <w:tcPr>
            <w:tcW w:w="2700" w:type="dxa"/>
            <w:shd w:val="clear" w:color="auto" w:fill="F2F6FA"/>
            <w:tcMar>
              <w:top w:w="60" w:type="dxa"/>
              <w:left w:w="110" w:type="dxa"/>
              <w:bottom w:w="60" w:type="dxa"/>
              <w:right w:w="110" w:type="dxa"/>
            </w:tcMar>
          </w:tcPr>
          <w:p w14:paraId="54D38C3E" w14:textId="77777777" w:rsidR="00382FA6" w:rsidRDefault="00000000">
            <w:pPr>
              <w:spacing w:before="40" w:after="40" w:line="264" w:lineRule="auto"/>
            </w:pPr>
            <w:r>
              <w:rPr>
                <w:rFonts w:ascii="Calibri" w:eastAsia="Calibri" w:hAnsi="Calibri" w:cs="Calibri"/>
                <w:color w:val="16212E"/>
                <w:sz w:val="19"/>
                <w:szCs w:val="19"/>
              </w:rPr>
              <w:t>Save, share, homework brief</w:t>
            </w:r>
          </w:p>
        </w:tc>
        <w:tc>
          <w:tcPr>
            <w:tcW w:w="4800" w:type="dxa"/>
            <w:shd w:val="clear" w:color="auto" w:fill="F2F6FA"/>
            <w:tcMar>
              <w:top w:w="60" w:type="dxa"/>
              <w:left w:w="110" w:type="dxa"/>
              <w:bottom w:w="60" w:type="dxa"/>
              <w:right w:w="110" w:type="dxa"/>
            </w:tcMar>
          </w:tcPr>
          <w:p w14:paraId="52B81BA3" w14:textId="77777777" w:rsidR="00382FA6" w:rsidRDefault="00000000">
            <w:pPr>
              <w:spacing w:before="40" w:after="40" w:line="264" w:lineRule="auto"/>
            </w:pPr>
            <w:r>
              <w:rPr>
                <w:rFonts w:ascii="Calibri" w:eastAsia="Calibri" w:hAnsi="Calibri" w:cs="Calibri"/>
                <w:color w:val="16212E"/>
                <w:sz w:val="19"/>
                <w:szCs w:val="19"/>
              </w:rPr>
              <w:t>Everyone saves and backs up. Nobody leaves with a broken game.</w:t>
            </w:r>
          </w:p>
        </w:tc>
      </w:tr>
    </w:tbl>
    <w:p w14:paraId="03130F19" w14:textId="77777777" w:rsidR="00382FA6" w:rsidRDefault="00382FA6">
      <w:pPr>
        <w:spacing w:after="100"/>
      </w:pPr>
    </w:p>
    <w:p w14:paraId="0D36EF4D" w14:textId="77777777" w:rsidR="00382FA6" w:rsidRDefault="00000000">
      <w:pPr>
        <w:spacing w:after="220" w:line="276" w:lineRule="auto"/>
      </w:pPr>
      <w:r>
        <w:rPr>
          <w:rFonts w:ascii="Calibri" w:eastAsia="Calibri" w:hAnsi="Calibri" w:cs="Calibri"/>
          <w:b/>
          <w:bCs/>
          <w:color w:val="16212E"/>
          <w:sz w:val="21"/>
          <w:szCs w:val="21"/>
        </w:rPr>
        <w:t xml:space="preserve">Fifteen minutes of talking, fifty of building. </w:t>
      </w:r>
      <w:r>
        <w:rPr>
          <w:rFonts w:ascii="Calibri" w:eastAsia="Calibri" w:hAnsi="Calibri" w:cs="Calibri"/>
          <w:color w:val="41566C"/>
          <w:sz w:val="21"/>
          <w:szCs w:val="21"/>
        </w:rPr>
        <w:t>The two segments never to cut are Show &amp; Tell and the save at the end.</w:t>
      </w:r>
    </w:p>
    <w:p w14:paraId="33D5F1C6" w14:textId="77777777" w:rsidR="00D67152" w:rsidRDefault="00D67152">
      <w:pPr>
        <w:rPr>
          <w:rFonts w:ascii="Calibri" w:eastAsia="Calibri" w:hAnsi="Calibri" w:cs="Calibri"/>
          <w:b/>
          <w:bCs/>
          <w:color w:val="0F3D5C"/>
          <w:sz w:val="30"/>
          <w:szCs w:val="30"/>
        </w:rPr>
      </w:pPr>
      <w:r>
        <w:br w:type="page"/>
      </w:r>
    </w:p>
    <w:p w14:paraId="0F871FD0" w14:textId="4B55C0E5" w:rsidR="00382FA6" w:rsidRDefault="00000000" w:rsidP="00675158">
      <w:pPr>
        <w:pStyle w:val="Heading1"/>
      </w:pPr>
      <w:r w:rsidRPr="00675158">
        <w:lastRenderedPageBreak/>
        <w:t>The</w:t>
      </w:r>
      <w:r>
        <w:t xml:space="preserve"> long project — Sky Catcher</w:t>
      </w:r>
    </w:p>
    <w:p w14:paraId="4DDC39EE" w14:textId="77777777" w:rsidR="00382FA6" w:rsidRDefault="00000000">
      <w:pPr>
        <w:spacing w:after="120" w:line="276" w:lineRule="auto"/>
      </w:pPr>
      <w:r>
        <w:rPr>
          <w:rFonts w:ascii="Calibri" w:eastAsia="Calibri" w:hAnsi="Calibri" w:cs="Calibri"/>
          <w:color w:val="41566C"/>
          <w:sz w:val="21"/>
          <w:szCs w:val="21"/>
        </w:rPr>
        <w:t>Things fall from the sky; you catch the good ones and dodge the bad. Deliberately unoriginal, because every concept in the course has an obvious home inside it — loops make things fall, conditionals make catching work, variables are the score, broadcasts are game over. Students pick their own theme in week one and keep it: mangoes into a basket, a fielder catching balls, a dog catching bones.</w:t>
      </w:r>
    </w:p>
    <w:p w14:paraId="14A74614" w14:textId="77777777" w:rsidR="00382FA6" w:rsidRDefault="00000000">
      <w:pPr>
        <w:spacing w:after="160" w:line="276" w:lineRule="auto"/>
      </w:pPr>
      <w:r>
        <w:rPr>
          <w:rFonts w:ascii="Calibri" w:eastAsia="Calibri" w:hAnsi="Calibri" w:cs="Calibri"/>
          <w:b/>
          <w:bCs/>
          <w:color w:val="16212E"/>
          <w:sz w:val="21"/>
          <w:szCs w:val="21"/>
        </w:rPr>
        <w:t>It is playable at the end of every single class.</w:t>
      </w:r>
    </w:p>
    <w:tbl>
      <w:tblPr>
        <w:tblW w:w="9000" w:type="dxa"/>
        <w:tblBorders>
          <w:top w:val="single" w:sz="4" w:space="0" w:color="D3DFE9"/>
          <w:left w:val="single" w:sz="4" w:space="0" w:color="D3DFE9"/>
          <w:bottom w:val="single" w:sz="4" w:space="0" w:color="D3DFE9"/>
          <w:right w:val="single" w:sz="4" w:space="0" w:color="D3DFE9"/>
          <w:insideH w:val="single" w:sz="4" w:space="0" w:color="D3DFE9"/>
          <w:insideV w:val="single" w:sz="4" w:space="0" w:color="D3DFE9"/>
        </w:tblBorders>
        <w:tblCellMar>
          <w:left w:w="10" w:type="dxa"/>
          <w:right w:w="10" w:type="dxa"/>
        </w:tblCellMar>
        <w:tblLook w:val="04A0" w:firstRow="1" w:lastRow="0" w:firstColumn="1" w:lastColumn="0" w:noHBand="0" w:noVBand="1"/>
      </w:tblPr>
      <w:tblGrid>
        <w:gridCol w:w="1300"/>
        <w:gridCol w:w="7700"/>
      </w:tblGrid>
      <w:tr w:rsidR="00382FA6" w14:paraId="6223219F" w14:textId="77777777">
        <w:tblPrEx>
          <w:tblCellMar>
            <w:top w:w="0" w:type="dxa"/>
            <w:bottom w:w="0" w:type="dxa"/>
          </w:tblCellMar>
        </w:tblPrEx>
        <w:trPr>
          <w:tblHeader/>
        </w:trPr>
        <w:tc>
          <w:tcPr>
            <w:tcW w:w="1300" w:type="dxa"/>
            <w:shd w:val="clear" w:color="auto" w:fill="0F3D5C"/>
            <w:tcMar>
              <w:top w:w="60" w:type="dxa"/>
              <w:left w:w="110" w:type="dxa"/>
              <w:bottom w:w="60" w:type="dxa"/>
              <w:right w:w="110" w:type="dxa"/>
            </w:tcMar>
          </w:tcPr>
          <w:p w14:paraId="70382AA1" w14:textId="77777777" w:rsidR="00382FA6" w:rsidRDefault="00000000">
            <w:pPr>
              <w:spacing w:before="40" w:after="40" w:line="264" w:lineRule="auto"/>
            </w:pPr>
            <w:r>
              <w:rPr>
                <w:rFonts w:ascii="Calibri" w:eastAsia="Calibri" w:hAnsi="Calibri" w:cs="Calibri"/>
                <w:b/>
                <w:bCs/>
                <w:color w:val="FFFFFF"/>
                <w:sz w:val="18"/>
                <w:szCs w:val="18"/>
              </w:rPr>
              <w:t>Week</w:t>
            </w:r>
          </w:p>
        </w:tc>
        <w:tc>
          <w:tcPr>
            <w:tcW w:w="7700" w:type="dxa"/>
            <w:shd w:val="clear" w:color="auto" w:fill="0F3D5C"/>
            <w:tcMar>
              <w:top w:w="60" w:type="dxa"/>
              <w:left w:w="110" w:type="dxa"/>
              <w:bottom w:w="60" w:type="dxa"/>
              <w:right w:w="110" w:type="dxa"/>
            </w:tcMar>
          </w:tcPr>
          <w:p w14:paraId="35C859A0" w14:textId="77777777" w:rsidR="00382FA6" w:rsidRDefault="00000000">
            <w:pPr>
              <w:spacing w:before="40" w:after="40" w:line="264" w:lineRule="auto"/>
            </w:pPr>
            <w:r>
              <w:rPr>
                <w:rFonts w:ascii="Calibri" w:eastAsia="Calibri" w:hAnsi="Calibri" w:cs="Calibri"/>
                <w:b/>
                <w:bCs/>
                <w:color w:val="FFFFFF"/>
                <w:sz w:val="18"/>
                <w:szCs w:val="18"/>
              </w:rPr>
              <w:t>State of the game at the end of class</w:t>
            </w:r>
          </w:p>
        </w:tc>
      </w:tr>
      <w:tr w:rsidR="00382FA6" w14:paraId="4D3C4CA1" w14:textId="77777777">
        <w:tblPrEx>
          <w:tblCellMar>
            <w:top w:w="0" w:type="dxa"/>
            <w:bottom w:w="0" w:type="dxa"/>
          </w:tblCellMar>
        </w:tblPrEx>
        <w:tc>
          <w:tcPr>
            <w:tcW w:w="1300" w:type="dxa"/>
            <w:tcMar>
              <w:top w:w="60" w:type="dxa"/>
              <w:left w:w="110" w:type="dxa"/>
              <w:bottom w:w="60" w:type="dxa"/>
              <w:right w:w="110" w:type="dxa"/>
            </w:tcMar>
          </w:tcPr>
          <w:p w14:paraId="78CDAA13" w14:textId="77777777" w:rsidR="00382FA6" w:rsidRDefault="00000000">
            <w:pPr>
              <w:spacing w:before="40" w:after="40" w:line="264" w:lineRule="auto"/>
            </w:pPr>
            <w:r>
              <w:rPr>
                <w:rFonts w:ascii="Calibri" w:eastAsia="Calibri" w:hAnsi="Calibri" w:cs="Calibri"/>
                <w:b/>
                <w:bCs/>
                <w:color w:val="16212E"/>
                <w:sz w:val="19"/>
                <w:szCs w:val="19"/>
              </w:rPr>
              <w:t>Week 1</w:t>
            </w:r>
          </w:p>
        </w:tc>
        <w:tc>
          <w:tcPr>
            <w:tcW w:w="7700" w:type="dxa"/>
            <w:tcMar>
              <w:top w:w="60" w:type="dxa"/>
              <w:left w:w="110" w:type="dxa"/>
              <w:bottom w:w="60" w:type="dxa"/>
              <w:right w:w="110" w:type="dxa"/>
            </w:tcMar>
          </w:tcPr>
          <w:p w14:paraId="05028887" w14:textId="77777777" w:rsidR="00382FA6" w:rsidRDefault="00000000">
            <w:pPr>
              <w:spacing w:before="40" w:after="40" w:line="264" w:lineRule="auto"/>
            </w:pPr>
            <w:r>
              <w:rPr>
                <w:rFonts w:ascii="Calibri" w:eastAsia="Calibri" w:hAnsi="Calibri" w:cs="Calibri"/>
                <w:color w:val="16212E"/>
                <w:sz w:val="19"/>
                <w:szCs w:val="19"/>
              </w:rPr>
              <w:t>A themed character that says hello</w:t>
            </w:r>
          </w:p>
        </w:tc>
      </w:tr>
      <w:tr w:rsidR="00382FA6" w14:paraId="5438796F" w14:textId="77777777">
        <w:tblPrEx>
          <w:tblCellMar>
            <w:top w:w="0" w:type="dxa"/>
            <w:bottom w:w="0" w:type="dxa"/>
          </w:tblCellMar>
        </w:tblPrEx>
        <w:tc>
          <w:tcPr>
            <w:tcW w:w="1300" w:type="dxa"/>
            <w:shd w:val="clear" w:color="auto" w:fill="F2F6FA"/>
            <w:tcMar>
              <w:top w:w="60" w:type="dxa"/>
              <w:left w:w="110" w:type="dxa"/>
              <w:bottom w:w="60" w:type="dxa"/>
              <w:right w:w="110" w:type="dxa"/>
            </w:tcMar>
          </w:tcPr>
          <w:p w14:paraId="1D548F10" w14:textId="77777777" w:rsidR="00382FA6" w:rsidRDefault="00000000">
            <w:pPr>
              <w:spacing w:before="40" w:after="40" w:line="264" w:lineRule="auto"/>
            </w:pPr>
            <w:r>
              <w:rPr>
                <w:rFonts w:ascii="Calibri" w:eastAsia="Calibri" w:hAnsi="Calibri" w:cs="Calibri"/>
                <w:b/>
                <w:bCs/>
                <w:color w:val="16212E"/>
                <w:sz w:val="19"/>
                <w:szCs w:val="19"/>
              </w:rPr>
              <w:t>Week 2</w:t>
            </w:r>
          </w:p>
        </w:tc>
        <w:tc>
          <w:tcPr>
            <w:tcW w:w="7700" w:type="dxa"/>
            <w:shd w:val="clear" w:color="auto" w:fill="F2F6FA"/>
            <w:tcMar>
              <w:top w:w="60" w:type="dxa"/>
              <w:left w:w="110" w:type="dxa"/>
              <w:bottom w:w="60" w:type="dxa"/>
              <w:right w:w="110" w:type="dxa"/>
            </w:tcMar>
          </w:tcPr>
          <w:p w14:paraId="500112BB" w14:textId="77777777" w:rsidR="00382FA6" w:rsidRDefault="00000000">
            <w:pPr>
              <w:spacing w:before="40" w:after="40" w:line="264" w:lineRule="auto"/>
            </w:pPr>
            <w:r>
              <w:rPr>
                <w:rFonts w:ascii="Calibri" w:eastAsia="Calibri" w:hAnsi="Calibri" w:cs="Calibri"/>
                <w:color w:val="16212E"/>
                <w:sz w:val="19"/>
                <w:szCs w:val="19"/>
              </w:rPr>
              <w:t>You can drive it left and right</w:t>
            </w:r>
          </w:p>
        </w:tc>
      </w:tr>
      <w:tr w:rsidR="00382FA6" w14:paraId="356976D9" w14:textId="77777777">
        <w:tblPrEx>
          <w:tblCellMar>
            <w:top w:w="0" w:type="dxa"/>
            <w:bottom w:w="0" w:type="dxa"/>
          </w:tblCellMar>
        </w:tblPrEx>
        <w:tc>
          <w:tcPr>
            <w:tcW w:w="1300" w:type="dxa"/>
            <w:tcMar>
              <w:top w:w="60" w:type="dxa"/>
              <w:left w:w="110" w:type="dxa"/>
              <w:bottom w:w="60" w:type="dxa"/>
              <w:right w:w="110" w:type="dxa"/>
            </w:tcMar>
          </w:tcPr>
          <w:p w14:paraId="15976793" w14:textId="77777777" w:rsidR="00382FA6" w:rsidRDefault="00000000">
            <w:pPr>
              <w:spacing w:before="40" w:after="40" w:line="264" w:lineRule="auto"/>
            </w:pPr>
            <w:r>
              <w:rPr>
                <w:rFonts w:ascii="Calibri" w:eastAsia="Calibri" w:hAnsi="Calibri" w:cs="Calibri"/>
                <w:b/>
                <w:bCs/>
                <w:color w:val="16212E"/>
                <w:sz w:val="19"/>
                <w:szCs w:val="19"/>
              </w:rPr>
              <w:t>Week 3</w:t>
            </w:r>
          </w:p>
        </w:tc>
        <w:tc>
          <w:tcPr>
            <w:tcW w:w="7700" w:type="dxa"/>
            <w:tcMar>
              <w:top w:w="60" w:type="dxa"/>
              <w:left w:w="110" w:type="dxa"/>
              <w:bottom w:w="60" w:type="dxa"/>
              <w:right w:w="110" w:type="dxa"/>
            </w:tcMar>
          </w:tcPr>
          <w:p w14:paraId="6C6D3A7B" w14:textId="77777777" w:rsidR="00382FA6" w:rsidRDefault="00000000">
            <w:pPr>
              <w:spacing w:before="40" w:after="40" w:line="264" w:lineRule="auto"/>
            </w:pPr>
            <w:r>
              <w:rPr>
                <w:rFonts w:ascii="Calibri" w:eastAsia="Calibri" w:hAnsi="Calibri" w:cs="Calibri"/>
                <w:color w:val="16212E"/>
                <w:sz w:val="19"/>
                <w:szCs w:val="19"/>
              </w:rPr>
              <w:t>Things fall from the sky</w:t>
            </w:r>
          </w:p>
        </w:tc>
      </w:tr>
      <w:tr w:rsidR="00382FA6" w14:paraId="615B86C1" w14:textId="77777777">
        <w:tblPrEx>
          <w:tblCellMar>
            <w:top w:w="0" w:type="dxa"/>
            <w:bottom w:w="0" w:type="dxa"/>
          </w:tblCellMar>
        </w:tblPrEx>
        <w:tc>
          <w:tcPr>
            <w:tcW w:w="1300" w:type="dxa"/>
            <w:shd w:val="clear" w:color="auto" w:fill="F2F6FA"/>
            <w:tcMar>
              <w:top w:w="60" w:type="dxa"/>
              <w:left w:w="110" w:type="dxa"/>
              <w:bottom w:w="60" w:type="dxa"/>
              <w:right w:w="110" w:type="dxa"/>
            </w:tcMar>
          </w:tcPr>
          <w:p w14:paraId="2A01278B" w14:textId="77777777" w:rsidR="00382FA6" w:rsidRDefault="00000000">
            <w:pPr>
              <w:spacing w:before="40" w:after="40" w:line="264" w:lineRule="auto"/>
            </w:pPr>
            <w:r>
              <w:rPr>
                <w:rFonts w:ascii="Calibri" w:eastAsia="Calibri" w:hAnsi="Calibri" w:cs="Calibri"/>
                <w:b/>
                <w:bCs/>
                <w:color w:val="16212E"/>
                <w:sz w:val="19"/>
                <w:szCs w:val="19"/>
              </w:rPr>
              <w:t>Week 4</w:t>
            </w:r>
          </w:p>
        </w:tc>
        <w:tc>
          <w:tcPr>
            <w:tcW w:w="7700" w:type="dxa"/>
            <w:shd w:val="clear" w:color="auto" w:fill="F2F6FA"/>
            <w:tcMar>
              <w:top w:w="60" w:type="dxa"/>
              <w:left w:w="110" w:type="dxa"/>
              <w:bottom w:w="60" w:type="dxa"/>
              <w:right w:w="110" w:type="dxa"/>
            </w:tcMar>
          </w:tcPr>
          <w:p w14:paraId="0956C8A1" w14:textId="77777777" w:rsidR="00382FA6" w:rsidRDefault="00000000">
            <w:pPr>
              <w:spacing w:before="40" w:after="40" w:line="264" w:lineRule="auto"/>
            </w:pPr>
            <w:r>
              <w:rPr>
                <w:rFonts w:ascii="Calibri" w:eastAsia="Calibri" w:hAnsi="Calibri" w:cs="Calibri"/>
                <w:color w:val="16212E"/>
                <w:sz w:val="19"/>
                <w:szCs w:val="19"/>
              </w:rPr>
              <w:t>Catching works — actually playable</w:t>
            </w:r>
          </w:p>
        </w:tc>
      </w:tr>
      <w:tr w:rsidR="00382FA6" w14:paraId="5151BC9F" w14:textId="77777777">
        <w:tblPrEx>
          <w:tblCellMar>
            <w:top w:w="0" w:type="dxa"/>
            <w:bottom w:w="0" w:type="dxa"/>
          </w:tblCellMar>
        </w:tblPrEx>
        <w:tc>
          <w:tcPr>
            <w:tcW w:w="1300" w:type="dxa"/>
            <w:tcMar>
              <w:top w:w="60" w:type="dxa"/>
              <w:left w:w="110" w:type="dxa"/>
              <w:bottom w:w="60" w:type="dxa"/>
              <w:right w:w="110" w:type="dxa"/>
            </w:tcMar>
          </w:tcPr>
          <w:p w14:paraId="0F4D71C8" w14:textId="77777777" w:rsidR="00382FA6" w:rsidRDefault="00000000">
            <w:pPr>
              <w:spacing w:before="40" w:after="40" w:line="264" w:lineRule="auto"/>
            </w:pPr>
            <w:r>
              <w:rPr>
                <w:rFonts w:ascii="Calibri" w:eastAsia="Calibri" w:hAnsi="Calibri" w:cs="Calibri"/>
                <w:b/>
                <w:bCs/>
                <w:color w:val="16212E"/>
                <w:sz w:val="19"/>
                <w:szCs w:val="19"/>
              </w:rPr>
              <w:t>Week 5</w:t>
            </w:r>
          </w:p>
        </w:tc>
        <w:tc>
          <w:tcPr>
            <w:tcW w:w="7700" w:type="dxa"/>
            <w:tcMar>
              <w:top w:w="60" w:type="dxa"/>
              <w:left w:w="110" w:type="dxa"/>
              <w:bottom w:w="60" w:type="dxa"/>
              <w:right w:w="110" w:type="dxa"/>
            </w:tcMar>
          </w:tcPr>
          <w:p w14:paraId="2912CD11" w14:textId="77777777" w:rsidR="00382FA6" w:rsidRDefault="00000000">
            <w:pPr>
              <w:spacing w:before="40" w:after="40" w:line="264" w:lineRule="auto"/>
            </w:pPr>
            <w:r>
              <w:rPr>
                <w:rFonts w:ascii="Calibri" w:eastAsia="Calibri" w:hAnsi="Calibri" w:cs="Calibri"/>
                <w:color w:val="16212E"/>
                <w:sz w:val="19"/>
                <w:szCs w:val="19"/>
              </w:rPr>
              <w:t>It keeps score</w:t>
            </w:r>
          </w:p>
        </w:tc>
      </w:tr>
      <w:tr w:rsidR="00382FA6" w14:paraId="7979E99B" w14:textId="77777777">
        <w:tblPrEx>
          <w:tblCellMar>
            <w:top w:w="0" w:type="dxa"/>
            <w:bottom w:w="0" w:type="dxa"/>
          </w:tblCellMar>
        </w:tblPrEx>
        <w:tc>
          <w:tcPr>
            <w:tcW w:w="1300" w:type="dxa"/>
            <w:shd w:val="clear" w:color="auto" w:fill="F2F6FA"/>
            <w:tcMar>
              <w:top w:w="60" w:type="dxa"/>
              <w:left w:w="110" w:type="dxa"/>
              <w:bottom w:w="60" w:type="dxa"/>
              <w:right w:w="110" w:type="dxa"/>
            </w:tcMar>
          </w:tcPr>
          <w:p w14:paraId="47BE097C" w14:textId="77777777" w:rsidR="00382FA6" w:rsidRDefault="00000000">
            <w:pPr>
              <w:spacing w:before="40" w:after="40" w:line="264" w:lineRule="auto"/>
            </w:pPr>
            <w:r>
              <w:rPr>
                <w:rFonts w:ascii="Calibri" w:eastAsia="Calibri" w:hAnsi="Calibri" w:cs="Calibri"/>
                <w:b/>
                <w:bCs/>
                <w:color w:val="16212E"/>
                <w:sz w:val="19"/>
                <w:szCs w:val="19"/>
              </w:rPr>
              <w:t>Week 6</w:t>
            </w:r>
          </w:p>
        </w:tc>
        <w:tc>
          <w:tcPr>
            <w:tcW w:w="7700" w:type="dxa"/>
            <w:shd w:val="clear" w:color="auto" w:fill="F2F6FA"/>
            <w:tcMar>
              <w:top w:w="60" w:type="dxa"/>
              <w:left w:w="110" w:type="dxa"/>
              <w:bottom w:w="60" w:type="dxa"/>
              <w:right w:w="110" w:type="dxa"/>
            </w:tcMar>
          </w:tcPr>
          <w:p w14:paraId="607EBF33" w14:textId="77777777" w:rsidR="00382FA6" w:rsidRDefault="00000000">
            <w:pPr>
              <w:spacing w:before="40" w:after="40" w:line="264" w:lineRule="auto"/>
            </w:pPr>
            <w:r>
              <w:rPr>
                <w:rFonts w:ascii="Calibri" w:eastAsia="Calibri" w:hAnsi="Calibri" w:cs="Calibri"/>
                <w:color w:val="16212E"/>
                <w:sz w:val="19"/>
                <w:szCs w:val="19"/>
              </w:rPr>
              <w:t>Lives, title screen, game over</w:t>
            </w:r>
          </w:p>
        </w:tc>
      </w:tr>
      <w:tr w:rsidR="00382FA6" w14:paraId="00E488BF" w14:textId="77777777">
        <w:tblPrEx>
          <w:tblCellMar>
            <w:top w:w="0" w:type="dxa"/>
            <w:bottom w:w="0" w:type="dxa"/>
          </w:tblCellMar>
        </w:tblPrEx>
        <w:tc>
          <w:tcPr>
            <w:tcW w:w="1300" w:type="dxa"/>
            <w:tcMar>
              <w:top w:w="60" w:type="dxa"/>
              <w:left w:w="110" w:type="dxa"/>
              <w:bottom w:w="60" w:type="dxa"/>
              <w:right w:w="110" w:type="dxa"/>
            </w:tcMar>
          </w:tcPr>
          <w:p w14:paraId="5503D698" w14:textId="77777777" w:rsidR="00382FA6" w:rsidRDefault="00000000">
            <w:pPr>
              <w:spacing w:before="40" w:after="40" w:line="264" w:lineRule="auto"/>
            </w:pPr>
            <w:r>
              <w:rPr>
                <w:rFonts w:ascii="Calibri" w:eastAsia="Calibri" w:hAnsi="Calibri" w:cs="Calibri"/>
                <w:b/>
                <w:bCs/>
                <w:color w:val="16212E"/>
                <w:sz w:val="19"/>
                <w:szCs w:val="19"/>
              </w:rPr>
              <w:t>Week 7</w:t>
            </w:r>
          </w:p>
        </w:tc>
        <w:tc>
          <w:tcPr>
            <w:tcW w:w="7700" w:type="dxa"/>
            <w:tcMar>
              <w:top w:w="60" w:type="dxa"/>
              <w:left w:w="110" w:type="dxa"/>
              <w:bottom w:w="60" w:type="dxa"/>
              <w:right w:w="110" w:type="dxa"/>
            </w:tcMar>
          </w:tcPr>
          <w:p w14:paraId="0F4C65A8" w14:textId="77777777" w:rsidR="00382FA6" w:rsidRDefault="00000000">
            <w:pPr>
              <w:spacing w:before="40" w:after="40" w:line="264" w:lineRule="auto"/>
            </w:pPr>
            <w:r>
              <w:rPr>
                <w:rFonts w:ascii="Calibri" w:eastAsia="Calibri" w:hAnsi="Calibri" w:cs="Calibri"/>
                <w:color w:val="16212E"/>
                <w:sz w:val="19"/>
                <w:szCs w:val="19"/>
              </w:rPr>
              <w:t>It gets harder as you improve</w:t>
            </w:r>
          </w:p>
        </w:tc>
      </w:tr>
      <w:tr w:rsidR="00382FA6" w14:paraId="709706E0" w14:textId="77777777">
        <w:tblPrEx>
          <w:tblCellMar>
            <w:top w:w="0" w:type="dxa"/>
            <w:bottom w:w="0" w:type="dxa"/>
          </w:tblCellMar>
        </w:tblPrEx>
        <w:tc>
          <w:tcPr>
            <w:tcW w:w="1300" w:type="dxa"/>
            <w:shd w:val="clear" w:color="auto" w:fill="F2F6FA"/>
            <w:tcMar>
              <w:top w:w="60" w:type="dxa"/>
              <w:left w:w="110" w:type="dxa"/>
              <w:bottom w:w="60" w:type="dxa"/>
              <w:right w:w="110" w:type="dxa"/>
            </w:tcMar>
          </w:tcPr>
          <w:p w14:paraId="5A5EA907" w14:textId="77777777" w:rsidR="00382FA6" w:rsidRDefault="00000000">
            <w:pPr>
              <w:spacing w:before="40" w:after="40" w:line="264" w:lineRule="auto"/>
            </w:pPr>
            <w:r>
              <w:rPr>
                <w:rFonts w:ascii="Calibri" w:eastAsia="Calibri" w:hAnsi="Calibri" w:cs="Calibri"/>
                <w:b/>
                <w:bCs/>
                <w:color w:val="16212E"/>
                <w:sz w:val="19"/>
                <w:szCs w:val="19"/>
              </w:rPr>
              <w:t>Week 8</w:t>
            </w:r>
          </w:p>
        </w:tc>
        <w:tc>
          <w:tcPr>
            <w:tcW w:w="7700" w:type="dxa"/>
            <w:shd w:val="clear" w:color="auto" w:fill="F2F6FA"/>
            <w:tcMar>
              <w:top w:w="60" w:type="dxa"/>
              <w:left w:w="110" w:type="dxa"/>
              <w:bottom w:w="60" w:type="dxa"/>
              <w:right w:w="110" w:type="dxa"/>
            </w:tcMar>
          </w:tcPr>
          <w:p w14:paraId="7C8760BC" w14:textId="77777777" w:rsidR="00382FA6" w:rsidRDefault="00000000">
            <w:pPr>
              <w:spacing w:before="40" w:after="40" w:line="264" w:lineRule="auto"/>
            </w:pPr>
            <w:r>
              <w:rPr>
                <w:rFonts w:ascii="Calibri" w:eastAsia="Calibri" w:hAnsi="Calibri" w:cs="Calibri"/>
                <w:color w:val="16212E"/>
                <w:sz w:val="19"/>
                <w:szCs w:val="19"/>
              </w:rPr>
              <w:t>Finished, shared, demoed</w:t>
            </w:r>
          </w:p>
        </w:tc>
      </w:tr>
    </w:tbl>
    <w:p w14:paraId="6CEFC5DE" w14:textId="77777777" w:rsidR="00382FA6" w:rsidRDefault="00382FA6">
      <w:pPr>
        <w:spacing w:after="220"/>
      </w:pPr>
    </w:p>
    <w:p w14:paraId="3F083851" w14:textId="77777777" w:rsidR="00D67152" w:rsidRDefault="00D67152">
      <w:pPr>
        <w:rPr>
          <w:rFonts w:ascii="Calibri" w:eastAsia="Calibri" w:hAnsi="Calibri" w:cs="Calibri"/>
          <w:b/>
          <w:bCs/>
          <w:color w:val="0F3D5C"/>
          <w:sz w:val="30"/>
          <w:szCs w:val="30"/>
        </w:rPr>
      </w:pPr>
      <w:r>
        <w:br w:type="page"/>
      </w:r>
    </w:p>
    <w:p w14:paraId="4586D7A6" w14:textId="31A917F1" w:rsidR="00382FA6" w:rsidRDefault="00000000">
      <w:pPr>
        <w:pStyle w:val="Heading1"/>
        <w:spacing w:before="260" w:after="120"/>
      </w:pPr>
      <w:r>
        <w:lastRenderedPageBreak/>
        <w:t>The eight classes</w:t>
      </w:r>
    </w:p>
    <w:p w14:paraId="610BDAD6" w14:textId="77777777" w:rsidR="00382FA6" w:rsidRDefault="00000000">
      <w:pPr>
        <w:spacing w:after="200" w:line="276" w:lineRule="auto"/>
      </w:pPr>
      <w:r>
        <w:rPr>
          <w:rFonts w:ascii="Calibri" w:eastAsia="Calibri" w:hAnsi="Calibri" w:cs="Calibri"/>
          <w:color w:val="41566C"/>
          <w:sz w:val="21"/>
          <w:szCs w:val="21"/>
        </w:rPr>
        <w:t>Nothing in a week depends on a later one. That strictly forward chain is what makes the catch-up files work: a student who misses week five opens the week-five skeleton and walks into week six on level ground.</w:t>
      </w:r>
    </w:p>
    <w:p w14:paraId="40FDA79E" w14:textId="375BD4A7" w:rsidR="00382FA6" w:rsidRDefault="00000000" w:rsidP="00675158">
      <w:pPr>
        <w:pStyle w:val="Heading2"/>
      </w:pPr>
      <w:r>
        <w:t xml:space="preserve">WEEK 1  ·  LOOKS &amp; MOTION  </w:t>
      </w:r>
      <w:r w:rsidR="00675158">
        <w:t xml:space="preserve">| </w:t>
      </w:r>
      <w:r>
        <w:rPr>
          <w:color w:val="0F3D5C"/>
        </w:rPr>
        <w:t>Meet Scratch</w:t>
      </w:r>
    </w:p>
    <w:p w14:paraId="5E141CBB" w14:textId="77777777" w:rsidR="00382FA6" w:rsidRDefault="00000000">
      <w:pPr>
        <w:spacing w:after="100" w:line="276" w:lineRule="auto"/>
      </w:pPr>
      <w:r>
        <w:rPr>
          <w:rFonts w:ascii="Calibri" w:eastAsia="Calibri" w:hAnsi="Calibri" w:cs="Calibri"/>
          <w:color w:val="41566C"/>
          <w:sz w:val="21"/>
          <w:szCs w:val="21"/>
        </w:rPr>
        <w:t>A program is a list of instructions, carried out in order, exactly as written. Computers don't guess what you meant — not because they're stupid, but because they're very obedient.</w:t>
      </w:r>
    </w:p>
    <w:p w14:paraId="449F24F3" w14:textId="77777777" w:rsidR="00382FA6" w:rsidRDefault="00000000">
      <w:pPr>
        <w:spacing w:after="120" w:line="276" w:lineRule="auto"/>
      </w:pPr>
      <w:r>
        <w:rPr>
          <w:rFonts w:ascii="Calibri" w:eastAsia="Calibri" w:hAnsi="Calibri" w:cs="Calibri"/>
          <w:b/>
          <w:bCs/>
          <w:color w:val="41566C"/>
          <w:sz w:val="18"/>
          <w:szCs w:val="18"/>
        </w:rPr>
        <w:t xml:space="preserve">Blocks:  </w:t>
      </w:r>
      <w:r>
        <w:rPr>
          <w:rFonts w:ascii="Consolas" w:eastAsia="Consolas" w:hAnsi="Consolas" w:cs="Consolas"/>
          <w:color w:val="16212E"/>
          <w:sz w:val="18"/>
          <w:szCs w:val="18"/>
        </w:rPr>
        <w:t>when green flag clicked · move · turn · go to x y · say for n secs · next costume · change size by</w:t>
      </w:r>
    </w:p>
    <w:tbl>
      <w:tblPr>
        <w:tblW w:w="9000" w:type="dxa"/>
        <w:tblBorders>
          <w:top w:val="single" w:sz="4" w:space="0" w:color="D3DFE9"/>
          <w:left w:val="single" w:sz="4" w:space="0" w:color="D3DFE9"/>
          <w:bottom w:val="single" w:sz="4" w:space="0" w:color="D3DFE9"/>
          <w:right w:val="single" w:sz="4" w:space="0" w:color="D3DFE9"/>
          <w:insideH w:val="single" w:sz="4" w:space="0" w:color="D3DFE9"/>
          <w:insideV w:val="single" w:sz="4" w:space="0" w:color="D3DFE9"/>
        </w:tblBorders>
        <w:tblCellMar>
          <w:left w:w="10" w:type="dxa"/>
          <w:right w:w="10" w:type="dxa"/>
        </w:tblCellMar>
        <w:tblLook w:val="04A0" w:firstRow="1" w:lastRow="0" w:firstColumn="1" w:lastColumn="0" w:noHBand="0" w:noVBand="1"/>
      </w:tblPr>
      <w:tblGrid>
        <w:gridCol w:w="1900"/>
        <w:gridCol w:w="7100"/>
      </w:tblGrid>
      <w:tr w:rsidR="00382FA6" w14:paraId="3ED66A99" w14:textId="77777777">
        <w:tblPrEx>
          <w:tblCellMar>
            <w:top w:w="0" w:type="dxa"/>
            <w:bottom w:w="0" w:type="dxa"/>
          </w:tblCellMar>
        </w:tblPrEx>
        <w:tc>
          <w:tcPr>
            <w:tcW w:w="1900" w:type="dxa"/>
            <w:tcMar>
              <w:top w:w="60" w:type="dxa"/>
              <w:left w:w="110" w:type="dxa"/>
              <w:bottom w:w="60" w:type="dxa"/>
              <w:right w:w="110" w:type="dxa"/>
            </w:tcMar>
          </w:tcPr>
          <w:p w14:paraId="28595126" w14:textId="77777777" w:rsidR="00382FA6" w:rsidRDefault="00000000">
            <w:pPr>
              <w:spacing w:before="40" w:after="40" w:line="264" w:lineRule="auto"/>
            </w:pPr>
            <w:r>
              <w:rPr>
                <w:rFonts w:ascii="Calibri" w:eastAsia="Calibri" w:hAnsi="Calibri" w:cs="Calibri"/>
                <w:b/>
                <w:bCs/>
                <w:color w:val="16212E"/>
                <w:sz w:val="19"/>
                <w:szCs w:val="19"/>
              </w:rPr>
              <w:t>Class activity</w:t>
            </w:r>
          </w:p>
        </w:tc>
        <w:tc>
          <w:tcPr>
            <w:tcW w:w="7100" w:type="dxa"/>
            <w:tcMar>
              <w:top w:w="60" w:type="dxa"/>
              <w:left w:w="110" w:type="dxa"/>
              <w:bottom w:w="60" w:type="dxa"/>
              <w:right w:w="110" w:type="dxa"/>
            </w:tcMar>
          </w:tcPr>
          <w:p w14:paraId="058AF49A" w14:textId="77777777" w:rsidR="00382FA6" w:rsidRDefault="00000000">
            <w:pPr>
              <w:spacing w:before="40" w:after="40" w:line="264" w:lineRule="auto"/>
            </w:pPr>
            <w:r>
              <w:rPr>
                <w:rFonts w:ascii="Calibri" w:eastAsia="Calibri" w:hAnsi="Calibri" w:cs="Calibri"/>
                <w:color w:val="16212E"/>
                <w:sz w:val="19"/>
                <w:szCs w:val="19"/>
              </w:rPr>
              <w:t>Name Dance — a sprite that says your name, then dances</w:t>
            </w:r>
          </w:p>
        </w:tc>
      </w:tr>
      <w:tr w:rsidR="00382FA6" w14:paraId="0A06427C" w14:textId="77777777">
        <w:tblPrEx>
          <w:tblCellMar>
            <w:top w:w="0" w:type="dxa"/>
            <w:bottom w:w="0" w:type="dxa"/>
          </w:tblCellMar>
        </w:tblPrEx>
        <w:tc>
          <w:tcPr>
            <w:tcW w:w="1900" w:type="dxa"/>
            <w:shd w:val="clear" w:color="auto" w:fill="F2F6FA"/>
            <w:tcMar>
              <w:top w:w="60" w:type="dxa"/>
              <w:left w:w="110" w:type="dxa"/>
              <w:bottom w:w="60" w:type="dxa"/>
              <w:right w:w="110" w:type="dxa"/>
            </w:tcMar>
          </w:tcPr>
          <w:p w14:paraId="42C44154" w14:textId="77777777" w:rsidR="00382FA6" w:rsidRDefault="00000000">
            <w:pPr>
              <w:spacing w:before="40" w:after="40" w:line="264" w:lineRule="auto"/>
            </w:pPr>
            <w:r>
              <w:rPr>
                <w:rFonts w:ascii="Calibri" w:eastAsia="Calibri" w:hAnsi="Calibri" w:cs="Calibri"/>
                <w:b/>
                <w:bCs/>
                <w:color w:val="16212E"/>
                <w:sz w:val="19"/>
                <w:szCs w:val="19"/>
              </w:rPr>
              <w:t>Project</w:t>
            </w:r>
          </w:p>
        </w:tc>
        <w:tc>
          <w:tcPr>
            <w:tcW w:w="7100" w:type="dxa"/>
            <w:shd w:val="clear" w:color="auto" w:fill="F2F6FA"/>
            <w:tcMar>
              <w:top w:w="60" w:type="dxa"/>
              <w:left w:w="110" w:type="dxa"/>
              <w:bottom w:w="60" w:type="dxa"/>
              <w:right w:w="110" w:type="dxa"/>
            </w:tcMar>
          </w:tcPr>
          <w:p w14:paraId="7E0B13DF" w14:textId="77777777" w:rsidR="00382FA6" w:rsidRDefault="00000000">
            <w:pPr>
              <w:spacing w:before="40" w:after="40" w:line="264" w:lineRule="auto"/>
            </w:pPr>
            <w:r>
              <w:rPr>
                <w:rFonts w:ascii="Calibri" w:eastAsia="Calibri" w:hAnsi="Calibri" w:cs="Calibri"/>
                <w:color w:val="16212E"/>
                <w:sz w:val="19"/>
                <w:szCs w:val="19"/>
              </w:rPr>
              <w:t>Player sprite and themed backdrop; the character greets you</w:t>
            </w:r>
          </w:p>
        </w:tc>
      </w:tr>
      <w:tr w:rsidR="00382FA6" w14:paraId="09896DFD" w14:textId="77777777">
        <w:tblPrEx>
          <w:tblCellMar>
            <w:top w:w="0" w:type="dxa"/>
            <w:bottom w:w="0" w:type="dxa"/>
          </w:tblCellMar>
        </w:tblPrEx>
        <w:tc>
          <w:tcPr>
            <w:tcW w:w="1900" w:type="dxa"/>
            <w:tcMar>
              <w:top w:w="60" w:type="dxa"/>
              <w:left w:w="110" w:type="dxa"/>
              <w:bottom w:w="60" w:type="dxa"/>
              <w:right w:w="110" w:type="dxa"/>
            </w:tcMar>
          </w:tcPr>
          <w:p w14:paraId="2D3134E3" w14:textId="77777777" w:rsidR="00382FA6" w:rsidRDefault="00000000">
            <w:pPr>
              <w:spacing w:before="40" w:after="40" w:line="264" w:lineRule="auto"/>
            </w:pPr>
            <w:r>
              <w:rPr>
                <w:rFonts w:ascii="Calibri" w:eastAsia="Calibri" w:hAnsi="Calibri" w:cs="Calibri"/>
                <w:b/>
                <w:bCs/>
                <w:color w:val="16212E"/>
                <w:sz w:val="19"/>
                <w:szCs w:val="19"/>
              </w:rPr>
              <w:t>Homework</w:t>
            </w:r>
          </w:p>
        </w:tc>
        <w:tc>
          <w:tcPr>
            <w:tcW w:w="7100" w:type="dxa"/>
            <w:tcMar>
              <w:top w:w="60" w:type="dxa"/>
              <w:left w:w="110" w:type="dxa"/>
              <w:bottom w:w="60" w:type="dxa"/>
              <w:right w:w="110" w:type="dxa"/>
            </w:tcMar>
          </w:tcPr>
          <w:p w14:paraId="53C6B7E3" w14:textId="77777777" w:rsidR="00382FA6" w:rsidRDefault="00000000">
            <w:pPr>
              <w:spacing w:before="40" w:after="40" w:line="264" w:lineRule="auto"/>
            </w:pPr>
            <w:r>
              <w:rPr>
                <w:rFonts w:ascii="Calibri" w:eastAsia="Calibri" w:hAnsi="Calibri" w:cs="Calibri"/>
                <w:color w:val="16212E"/>
                <w:sz w:val="19"/>
                <w:szCs w:val="19"/>
              </w:rPr>
              <w:t>A four-line joke with the timing right; theme your player sprite</w:t>
            </w:r>
          </w:p>
        </w:tc>
      </w:tr>
    </w:tbl>
    <w:p w14:paraId="44B66AF0" w14:textId="4C736A71" w:rsidR="00382FA6" w:rsidRDefault="00000000" w:rsidP="00675158">
      <w:pPr>
        <w:pStyle w:val="Heading2"/>
      </w:pPr>
      <w:r>
        <w:t xml:space="preserve">WEEK 2  ·  EVENTS &amp; MOTION  </w:t>
      </w:r>
      <w:r w:rsidR="00675158">
        <w:t xml:space="preserve">| </w:t>
      </w:r>
      <w:r>
        <w:rPr>
          <w:color w:val="0F3D5C"/>
        </w:rPr>
        <w:t>Events and Movement</w:t>
      </w:r>
    </w:p>
    <w:p w14:paraId="2531622A" w14:textId="77777777" w:rsidR="00382FA6" w:rsidRDefault="00000000">
      <w:pPr>
        <w:spacing w:after="100" w:line="276" w:lineRule="auto"/>
      </w:pPr>
      <w:r>
        <w:rPr>
          <w:rFonts w:ascii="Calibri" w:eastAsia="Calibri" w:hAnsi="Calibri" w:cs="Calibri"/>
          <w:color w:val="41566C"/>
          <w:sz w:val="21"/>
          <w:szCs w:val="21"/>
        </w:rPr>
        <w:t>Code doesn't only run when you click the flag — it runs when things happen. And position is just two numbers.</w:t>
      </w:r>
    </w:p>
    <w:p w14:paraId="728FAB17" w14:textId="77777777" w:rsidR="00382FA6" w:rsidRDefault="00000000">
      <w:pPr>
        <w:spacing w:after="120" w:line="276" w:lineRule="auto"/>
      </w:pPr>
      <w:r>
        <w:rPr>
          <w:rFonts w:ascii="Calibri" w:eastAsia="Calibri" w:hAnsi="Calibri" w:cs="Calibri"/>
          <w:b/>
          <w:bCs/>
          <w:color w:val="41566C"/>
          <w:sz w:val="18"/>
          <w:szCs w:val="18"/>
        </w:rPr>
        <w:t xml:space="preserve">Blocks:  </w:t>
      </w:r>
      <w:r>
        <w:rPr>
          <w:rFonts w:ascii="Consolas" w:eastAsia="Consolas" w:hAnsi="Consolas" w:cs="Consolas"/>
          <w:color w:val="16212E"/>
          <w:sz w:val="18"/>
          <w:szCs w:val="18"/>
        </w:rPr>
        <w:t>when key pressed · when this sprite clicked · change x by · set x to · glide n secs to x y · point in direction</w:t>
      </w:r>
    </w:p>
    <w:tbl>
      <w:tblPr>
        <w:tblW w:w="9000" w:type="dxa"/>
        <w:tblBorders>
          <w:top w:val="single" w:sz="4" w:space="0" w:color="D3DFE9"/>
          <w:left w:val="single" w:sz="4" w:space="0" w:color="D3DFE9"/>
          <w:bottom w:val="single" w:sz="4" w:space="0" w:color="D3DFE9"/>
          <w:right w:val="single" w:sz="4" w:space="0" w:color="D3DFE9"/>
          <w:insideH w:val="single" w:sz="4" w:space="0" w:color="D3DFE9"/>
          <w:insideV w:val="single" w:sz="4" w:space="0" w:color="D3DFE9"/>
        </w:tblBorders>
        <w:tblCellMar>
          <w:left w:w="10" w:type="dxa"/>
          <w:right w:w="10" w:type="dxa"/>
        </w:tblCellMar>
        <w:tblLook w:val="04A0" w:firstRow="1" w:lastRow="0" w:firstColumn="1" w:lastColumn="0" w:noHBand="0" w:noVBand="1"/>
      </w:tblPr>
      <w:tblGrid>
        <w:gridCol w:w="1900"/>
        <w:gridCol w:w="7100"/>
      </w:tblGrid>
      <w:tr w:rsidR="00382FA6" w14:paraId="1D4DB8D3" w14:textId="77777777">
        <w:tblPrEx>
          <w:tblCellMar>
            <w:top w:w="0" w:type="dxa"/>
            <w:bottom w:w="0" w:type="dxa"/>
          </w:tblCellMar>
        </w:tblPrEx>
        <w:tc>
          <w:tcPr>
            <w:tcW w:w="1900" w:type="dxa"/>
            <w:tcMar>
              <w:top w:w="60" w:type="dxa"/>
              <w:left w:w="110" w:type="dxa"/>
              <w:bottom w:w="60" w:type="dxa"/>
              <w:right w:w="110" w:type="dxa"/>
            </w:tcMar>
          </w:tcPr>
          <w:p w14:paraId="0CA3764A" w14:textId="77777777" w:rsidR="00382FA6" w:rsidRDefault="00000000">
            <w:pPr>
              <w:spacing w:before="40" w:after="40" w:line="264" w:lineRule="auto"/>
            </w:pPr>
            <w:r>
              <w:rPr>
                <w:rFonts w:ascii="Calibri" w:eastAsia="Calibri" w:hAnsi="Calibri" w:cs="Calibri"/>
                <w:b/>
                <w:bCs/>
                <w:color w:val="16212E"/>
                <w:sz w:val="19"/>
                <w:szCs w:val="19"/>
              </w:rPr>
              <w:t>Class activity</w:t>
            </w:r>
          </w:p>
        </w:tc>
        <w:tc>
          <w:tcPr>
            <w:tcW w:w="7100" w:type="dxa"/>
            <w:tcMar>
              <w:top w:w="60" w:type="dxa"/>
              <w:left w:w="110" w:type="dxa"/>
              <w:bottom w:w="60" w:type="dxa"/>
              <w:right w:w="110" w:type="dxa"/>
            </w:tcMar>
          </w:tcPr>
          <w:p w14:paraId="75FD9BC5" w14:textId="77777777" w:rsidR="00382FA6" w:rsidRDefault="00000000">
            <w:pPr>
              <w:spacing w:before="40" w:after="40" w:line="264" w:lineRule="auto"/>
            </w:pPr>
            <w:r>
              <w:rPr>
                <w:rFonts w:ascii="Calibri" w:eastAsia="Calibri" w:hAnsi="Calibri" w:cs="Calibri"/>
                <w:color w:val="16212E"/>
                <w:sz w:val="19"/>
                <w:szCs w:val="19"/>
              </w:rPr>
              <w:t>Treasure Hunt, then Drive the Car — and tune the speed until it feels right</w:t>
            </w:r>
          </w:p>
        </w:tc>
      </w:tr>
      <w:tr w:rsidR="00382FA6" w14:paraId="031A6FD2" w14:textId="77777777">
        <w:tblPrEx>
          <w:tblCellMar>
            <w:top w:w="0" w:type="dxa"/>
            <w:bottom w:w="0" w:type="dxa"/>
          </w:tblCellMar>
        </w:tblPrEx>
        <w:tc>
          <w:tcPr>
            <w:tcW w:w="1900" w:type="dxa"/>
            <w:shd w:val="clear" w:color="auto" w:fill="F2F6FA"/>
            <w:tcMar>
              <w:top w:w="60" w:type="dxa"/>
              <w:left w:w="110" w:type="dxa"/>
              <w:bottom w:w="60" w:type="dxa"/>
              <w:right w:w="110" w:type="dxa"/>
            </w:tcMar>
          </w:tcPr>
          <w:p w14:paraId="49B82B7A" w14:textId="77777777" w:rsidR="00382FA6" w:rsidRDefault="00000000">
            <w:pPr>
              <w:spacing w:before="40" w:after="40" w:line="264" w:lineRule="auto"/>
            </w:pPr>
            <w:r>
              <w:rPr>
                <w:rFonts w:ascii="Calibri" w:eastAsia="Calibri" w:hAnsi="Calibri" w:cs="Calibri"/>
                <w:b/>
                <w:bCs/>
                <w:color w:val="16212E"/>
                <w:sz w:val="19"/>
                <w:szCs w:val="19"/>
              </w:rPr>
              <w:t>Project</w:t>
            </w:r>
          </w:p>
        </w:tc>
        <w:tc>
          <w:tcPr>
            <w:tcW w:w="7100" w:type="dxa"/>
            <w:shd w:val="clear" w:color="auto" w:fill="F2F6FA"/>
            <w:tcMar>
              <w:top w:w="60" w:type="dxa"/>
              <w:left w:w="110" w:type="dxa"/>
              <w:bottom w:w="60" w:type="dxa"/>
              <w:right w:w="110" w:type="dxa"/>
            </w:tcMar>
          </w:tcPr>
          <w:p w14:paraId="3968C355" w14:textId="77777777" w:rsidR="00382FA6" w:rsidRDefault="00000000">
            <w:pPr>
              <w:spacing w:before="40" w:after="40" w:line="264" w:lineRule="auto"/>
            </w:pPr>
            <w:r>
              <w:rPr>
                <w:rFonts w:ascii="Calibri" w:eastAsia="Calibri" w:hAnsi="Calibri" w:cs="Calibri"/>
                <w:color w:val="16212E"/>
                <w:sz w:val="19"/>
                <w:szCs w:val="19"/>
              </w:rPr>
              <w:t>Arrow keys move the player along the bottom of the stage</w:t>
            </w:r>
          </w:p>
        </w:tc>
      </w:tr>
      <w:tr w:rsidR="00382FA6" w14:paraId="7669FCDF" w14:textId="77777777">
        <w:tblPrEx>
          <w:tblCellMar>
            <w:top w:w="0" w:type="dxa"/>
            <w:bottom w:w="0" w:type="dxa"/>
          </w:tblCellMar>
        </w:tblPrEx>
        <w:tc>
          <w:tcPr>
            <w:tcW w:w="1900" w:type="dxa"/>
            <w:tcMar>
              <w:top w:w="60" w:type="dxa"/>
              <w:left w:w="110" w:type="dxa"/>
              <w:bottom w:w="60" w:type="dxa"/>
              <w:right w:w="110" w:type="dxa"/>
            </w:tcMar>
          </w:tcPr>
          <w:p w14:paraId="284079E5" w14:textId="77777777" w:rsidR="00382FA6" w:rsidRDefault="00000000">
            <w:pPr>
              <w:spacing w:before="40" w:after="40" w:line="264" w:lineRule="auto"/>
            </w:pPr>
            <w:r>
              <w:rPr>
                <w:rFonts w:ascii="Calibri" w:eastAsia="Calibri" w:hAnsi="Calibri" w:cs="Calibri"/>
                <w:b/>
                <w:bCs/>
                <w:color w:val="16212E"/>
                <w:sz w:val="19"/>
                <w:szCs w:val="19"/>
              </w:rPr>
              <w:t>Homework</w:t>
            </w:r>
          </w:p>
        </w:tc>
        <w:tc>
          <w:tcPr>
            <w:tcW w:w="7100" w:type="dxa"/>
            <w:tcMar>
              <w:top w:w="60" w:type="dxa"/>
              <w:left w:w="110" w:type="dxa"/>
              <w:bottom w:w="60" w:type="dxa"/>
              <w:right w:w="110" w:type="dxa"/>
            </w:tcMar>
          </w:tcPr>
          <w:p w14:paraId="4C911F48" w14:textId="77777777" w:rsidR="00382FA6" w:rsidRDefault="00000000">
            <w:pPr>
              <w:spacing w:before="40" w:after="40" w:line="264" w:lineRule="auto"/>
            </w:pPr>
            <w:r>
              <w:rPr>
                <w:rFonts w:ascii="Calibri" w:eastAsia="Calibri" w:hAnsi="Calibri" w:cs="Calibri"/>
                <w:color w:val="16212E"/>
                <w:sz w:val="19"/>
                <w:szCs w:val="19"/>
              </w:rPr>
              <w:t>Up/down movement or screen wrap; face the direction of travel</w:t>
            </w:r>
          </w:p>
        </w:tc>
      </w:tr>
    </w:tbl>
    <w:p w14:paraId="1A16F62A" w14:textId="35961BB6" w:rsidR="00382FA6" w:rsidRDefault="00000000" w:rsidP="00675158">
      <w:pPr>
        <w:pStyle w:val="Heading2"/>
      </w:pPr>
      <w:r>
        <w:t xml:space="preserve">WEEK 3  ·  CONTROL &amp; OPERATORS  </w:t>
      </w:r>
      <w:r w:rsidR="00675158">
        <w:t xml:space="preserve">| </w:t>
      </w:r>
      <w:r>
        <w:rPr>
          <w:color w:val="0F3D5C"/>
        </w:rPr>
        <w:t>Loops and Randomness</w:t>
      </w:r>
    </w:p>
    <w:p w14:paraId="7DEE71C9" w14:textId="77777777" w:rsidR="00382FA6" w:rsidRDefault="00000000">
      <w:pPr>
        <w:spacing w:after="100" w:line="276" w:lineRule="auto"/>
      </w:pPr>
      <w:r>
        <w:rPr>
          <w:rFonts w:ascii="Calibri" w:eastAsia="Calibri" w:hAnsi="Calibri" w:cs="Calibri"/>
          <w:color w:val="41566C"/>
          <w:sz w:val="21"/>
          <w:szCs w:val="21"/>
        </w:rPr>
        <w:t>If you're about to do the same thing twenty times — don't. And when you want the game to surprise you, ask for a random number.</w:t>
      </w:r>
    </w:p>
    <w:p w14:paraId="3F9025A1" w14:textId="77777777" w:rsidR="00382FA6" w:rsidRDefault="00000000">
      <w:pPr>
        <w:spacing w:after="120" w:line="276" w:lineRule="auto"/>
      </w:pPr>
      <w:r>
        <w:rPr>
          <w:rFonts w:ascii="Calibri" w:eastAsia="Calibri" w:hAnsi="Calibri" w:cs="Calibri"/>
          <w:b/>
          <w:bCs/>
          <w:color w:val="41566C"/>
          <w:sz w:val="18"/>
          <w:szCs w:val="18"/>
        </w:rPr>
        <w:t xml:space="preserve">Blocks:  </w:t>
      </w:r>
      <w:r>
        <w:rPr>
          <w:rFonts w:ascii="Consolas" w:eastAsia="Consolas" w:hAnsi="Consolas" w:cs="Consolas"/>
          <w:color w:val="16212E"/>
          <w:sz w:val="18"/>
          <w:szCs w:val="18"/>
        </w:rPr>
        <w:t>repeat n · forever · repeat until · wait n secs · pick random a to b</w:t>
      </w:r>
    </w:p>
    <w:tbl>
      <w:tblPr>
        <w:tblW w:w="9000" w:type="dxa"/>
        <w:tblBorders>
          <w:top w:val="single" w:sz="4" w:space="0" w:color="D3DFE9"/>
          <w:left w:val="single" w:sz="4" w:space="0" w:color="D3DFE9"/>
          <w:bottom w:val="single" w:sz="4" w:space="0" w:color="D3DFE9"/>
          <w:right w:val="single" w:sz="4" w:space="0" w:color="D3DFE9"/>
          <w:insideH w:val="single" w:sz="4" w:space="0" w:color="D3DFE9"/>
          <w:insideV w:val="single" w:sz="4" w:space="0" w:color="D3DFE9"/>
        </w:tblBorders>
        <w:tblCellMar>
          <w:left w:w="10" w:type="dxa"/>
          <w:right w:w="10" w:type="dxa"/>
        </w:tblCellMar>
        <w:tblLook w:val="04A0" w:firstRow="1" w:lastRow="0" w:firstColumn="1" w:lastColumn="0" w:noHBand="0" w:noVBand="1"/>
      </w:tblPr>
      <w:tblGrid>
        <w:gridCol w:w="1900"/>
        <w:gridCol w:w="7100"/>
      </w:tblGrid>
      <w:tr w:rsidR="00382FA6" w14:paraId="219078C3" w14:textId="77777777">
        <w:tblPrEx>
          <w:tblCellMar>
            <w:top w:w="0" w:type="dxa"/>
            <w:bottom w:w="0" w:type="dxa"/>
          </w:tblCellMar>
        </w:tblPrEx>
        <w:tc>
          <w:tcPr>
            <w:tcW w:w="1900" w:type="dxa"/>
            <w:tcMar>
              <w:top w:w="60" w:type="dxa"/>
              <w:left w:w="110" w:type="dxa"/>
              <w:bottom w:w="60" w:type="dxa"/>
              <w:right w:w="110" w:type="dxa"/>
            </w:tcMar>
          </w:tcPr>
          <w:p w14:paraId="180063D6" w14:textId="77777777" w:rsidR="00382FA6" w:rsidRDefault="00000000">
            <w:pPr>
              <w:spacing w:before="40" w:after="40" w:line="264" w:lineRule="auto"/>
            </w:pPr>
            <w:r>
              <w:rPr>
                <w:rFonts w:ascii="Calibri" w:eastAsia="Calibri" w:hAnsi="Calibri" w:cs="Calibri"/>
                <w:b/>
                <w:bCs/>
                <w:color w:val="16212E"/>
                <w:sz w:val="19"/>
                <w:szCs w:val="19"/>
              </w:rPr>
              <w:t>Class activity</w:t>
            </w:r>
          </w:p>
        </w:tc>
        <w:tc>
          <w:tcPr>
            <w:tcW w:w="7100" w:type="dxa"/>
            <w:tcMar>
              <w:top w:w="60" w:type="dxa"/>
              <w:left w:w="110" w:type="dxa"/>
              <w:bottom w:w="60" w:type="dxa"/>
              <w:right w:w="110" w:type="dxa"/>
            </w:tcMar>
          </w:tcPr>
          <w:p w14:paraId="6202D41E" w14:textId="77777777" w:rsidR="00382FA6" w:rsidRDefault="00000000">
            <w:pPr>
              <w:spacing w:before="40" w:after="40" w:line="264" w:lineRule="auto"/>
            </w:pPr>
            <w:r>
              <w:rPr>
                <w:rFonts w:ascii="Calibri" w:eastAsia="Calibri" w:hAnsi="Calibri" w:cs="Calibri"/>
                <w:color w:val="16212E"/>
                <w:sz w:val="19"/>
                <w:szCs w:val="19"/>
              </w:rPr>
              <w:t>Dancing Sprite, then Rain — the dress rehearsal for the project build</w:t>
            </w:r>
          </w:p>
        </w:tc>
      </w:tr>
      <w:tr w:rsidR="00382FA6" w14:paraId="63B6DF20" w14:textId="77777777">
        <w:tblPrEx>
          <w:tblCellMar>
            <w:top w:w="0" w:type="dxa"/>
            <w:bottom w:w="0" w:type="dxa"/>
          </w:tblCellMar>
        </w:tblPrEx>
        <w:tc>
          <w:tcPr>
            <w:tcW w:w="1900" w:type="dxa"/>
            <w:shd w:val="clear" w:color="auto" w:fill="F2F6FA"/>
            <w:tcMar>
              <w:top w:w="60" w:type="dxa"/>
              <w:left w:w="110" w:type="dxa"/>
              <w:bottom w:w="60" w:type="dxa"/>
              <w:right w:w="110" w:type="dxa"/>
            </w:tcMar>
          </w:tcPr>
          <w:p w14:paraId="3E759FF7" w14:textId="77777777" w:rsidR="00382FA6" w:rsidRDefault="00000000">
            <w:pPr>
              <w:spacing w:before="40" w:after="40" w:line="264" w:lineRule="auto"/>
            </w:pPr>
            <w:r>
              <w:rPr>
                <w:rFonts w:ascii="Calibri" w:eastAsia="Calibri" w:hAnsi="Calibri" w:cs="Calibri"/>
                <w:b/>
                <w:bCs/>
                <w:color w:val="16212E"/>
                <w:sz w:val="19"/>
                <w:szCs w:val="19"/>
              </w:rPr>
              <w:t>Project</w:t>
            </w:r>
          </w:p>
        </w:tc>
        <w:tc>
          <w:tcPr>
            <w:tcW w:w="7100" w:type="dxa"/>
            <w:shd w:val="clear" w:color="auto" w:fill="F2F6FA"/>
            <w:tcMar>
              <w:top w:w="60" w:type="dxa"/>
              <w:left w:w="110" w:type="dxa"/>
              <w:bottom w:w="60" w:type="dxa"/>
              <w:right w:w="110" w:type="dxa"/>
            </w:tcMar>
          </w:tcPr>
          <w:p w14:paraId="41869960" w14:textId="77777777" w:rsidR="00382FA6" w:rsidRDefault="00000000">
            <w:pPr>
              <w:spacing w:before="40" w:after="40" w:line="264" w:lineRule="auto"/>
            </w:pPr>
            <w:r>
              <w:rPr>
                <w:rFonts w:ascii="Calibri" w:eastAsia="Calibri" w:hAnsi="Calibri" w:cs="Calibri"/>
                <w:color w:val="16212E"/>
                <w:sz w:val="19"/>
                <w:szCs w:val="19"/>
              </w:rPr>
              <w:t>One object falls from a random point at the top, over and over</w:t>
            </w:r>
          </w:p>
        </w:tc>
      </w:tr>
      <w:tr w:rsidR="00382FA6" w14:paraId="58C76078" w14:textId="77777777">
        <w:tblPrEx>
          <w:tblCellMar>
            <w:top w:w="0" w:type="dxa"/>
            <w:bottom w:w="0" w:type="dxa"/>
          </w:tblCellMar>
        </w:tblPrEx>
        <w:tc>
          <w:tcPr>
            <w:tcW w:w="1900" w:type="dxa"/>
            <w:tcMar>
              <w:top w:w="60" w:type="dxa"/>
              <w:left w:w="110" w:type="dxa"/>
              <w:bottom w:w="60" w:type="dxa"/>
              <w:right w:w="110" w:type="dxa"/>
            </w:tcMar>
          </w:tcPr>
          <w:p w14:paraId="799AB400" w14:textId="77777777" w:rsidR="00382FA6" w:rsidRDefault="00000000">
            <w:pPr>
              <w:spacing w:before="40" w:after="40" w:line="264" w:lineRule="auto"/>
            </w:pPr>
            <w:r>
              <w:rPr>
                <w:rFonts w:ascii="Calibri" w:eastAsia="Calibri" w:hAnsi="Calibri" w:cs="Calibri"/>
                <w:b/>
                <w:bCs/>
                <w:color w:val="16212E"/>
                <w:sz w:val="19"/>
                <w:szCs w:val="19"/>
              </w:rPr>
              <w:t>Homework</w:t>
            </w:r>
          </w:p>
        </w:tc>
        <w:tc>
          <w:tcPr>
            <w:tcW w:w="7100" w:type="dxa"/>
            <w:tcMar>
              <w:top w:w="60" w:type="dxa"/>
              <w:left w:w="110" w:type="dxa"/>
              <w:bottom w:w="60" w:type="dxa"/>
              <w:right w:w="110" w:type="dxa"/>
            </w:tcMar>
          </w:tcPr>
          <w:p w14:paraId="3EF85AFD" w14:textId="77777777" w:rsidR="00382FA6" w:rsidRDefault="00000000">
            <w:pPr>
              <w:spacing w:before="40" w:after="40" w:line="264" w:lineRule="auto"/>
            </w:pPr>
            <w:r>
              <w:rPr>
                <w:rFonts w:ascii="Calibri" w:eastAsia="Calibri" w:hAnsi="Calibri" w:cs="Calibri"/>
                <w:color w:val="16212E"/>
                <w:sz w:val="19"/>
                <w:szCs w:val="19"/>
              </w:rPr>
              <w:t>A second falling object; random falling speed each drop</w:t>
            </w:r>
          </w:p>
        </w:tc>
      </w:tr>
    </w:tbl>
    <w:p w14:paraId="108147AE" w14:textId="0A53B426" w:rsidR="00382FA6" w:rsidRDefault="00000000" w:rsidP="00675158">
      <w:pPr>
        <w:pStyle w:val="Heading2"/>
      </w:pPr>
      <w:r>
        <w:t xml:space="preserve">WEEK 4  ·  CONTROL &amp; SENSING  </w:t>
      </w:r>
      <w:r w:rsidR="00675158">
        <w:t xml:space="preserve">| </w:t>
      </w:r>
      <w:r>
        <w:rPr>
          <w:color w:val="0F3D5C"/>
        </w:rPr>
        <w:t>Decisions and Sensing  (biggest week)</w:t>
      </w:r>
    </w:p>
    <w:p w14:paraId="4AA78ED7" w14:textId="77777777" w:rsidR="00382FA6" w:rsidRDefault="00000000">
      <w:pPr>
        <w:spacing w:after="100" w:line="276" w:lineRule="auto"/>
      </w:pPr>
      <w:r>
        <w:rPr>
          <w:rFonts w:ascii="Calibri" w:eastAsia="Calibri" w:hAnsi="Calibri" w:cs="Calibri"/>
          <w:color w:val="41566C"/>
          <w:sz w:val="21"/>
          <w:szCs w:val="21"/>
        </w:rPr>
        <w:t>The computer can ask a yes-or-no question about the world and act on the answer. Today the project stops being an animation and becomes a game.</w:t>
      </w:r>
    </w:p>
    <w:p w14:paraId="191FA387" w14:textId="77777777" w:rsidR="00382FA6" w:rsidRDefault="00000000">
      <w:pPr>
        <w:spacing w:after="120" w:line="276" w:lineRule="auto"/>
      </w:pPr>
      <w:r>
        <w:rPr>
          <w:rFonts w:ascii="Calibri" w:eastAsia="Calibri" w:hAnsi="Calibri" w:cs="Calibri"/>
          <w:b/>
          <w:bCs/>
          <w:color w:val="41566C"/>
          <w:sz w:val="18"/>
          <w:szCs w:val="18"/>
        </w:rPr>
        <w:t xml:space="preserve">Blocks:  </w:t>
      </w:r>
      <w:r>
        <w:rPr>
          <w:rFonts w:ascii="Consolas" w:eastAsia="Consolas" w:hAnsi="Consolas" w:cs="Consolas"/>
          <w:color w:val="16212E"/>
          <w:sz w:val="18"/>
          <w:szCs w:val="18"/>
        </w:rPr>
        <w:t>if … then · if … then … else · touching? · key pressed? · start sound</w:t>
      </w:r>
    </w:p>
    <w:tbl>
      <w:tblPr>
        <w:tblW w:w="9000" w:type="dxa"/>
        <w:tblBorders>
          <w:top w:val="single" w:sz="4" w:space="0" w:color="D3DFE9"/>
          <w:left w:val="single" w:sz="4" w:space="0" w:color="D3DFE9"/>
          <w:bottom w:val="single" w:sz="4" w:space="0" w:color="D3DFE9"/>
          <w:right w:val="single" w:sz="4" w:space="0" w:color="D3DFE9"/>
          <w:insideH w:val="single" w:sz="4" w:space="0" w:color="D3DFE9"/>
          <w:insideV w:val="single" w:sz="4" w:space="0" w:color="D3DFE9"/>
        </w:tblBorders>
        <w:tblCellMar>
          <w:left w:w="10" w:type="dxa"/>
          <w:right w:w="10" w:type="dxa"/>
        </w:tblCellMar>
        <w:tblLook w:val="04A0" w:firstRow="1" w:lastRow="0" w:firstColumn="1" w:lastColumn="0" w:noHBand="0" w:noVBand="1"/>
      </w:tblPr>
      <w:tblGrid>
        <w:gridCol w:w="1900"/>
        <w:gridCol w:w="7100"/>
      </w:tblGrid>
      <w:tr w:rsidR="00382FA6" w14:paraId="10E0175E" w14:textId="77777777">
        <w:tblPrEx>
          <w:tblCellMar>
            <w:top w:w="0" w:type="dxa"/>
            <w:bottom w:w="0" w:type="dxa"/>
          </w:tblCellMar>
        </w:tblPrEx>
        <w:tc>
          <w:tcPr>
            <w:tcW w:w="1900" w:type="dxa"/>
            <w:tcMar>
              <w:top w:w="60" w:type="dxa"/>
              <w:left w:w="110" w:type="dxa"/>
              <w:bottom w:w="60" w:type="dxa"/>
              <w:right w:w="110" w:type="dxa"/>
            </w:tcMar>
          </w:tcPr>
          <w:p w14:paraId="6DD12837" w14:textId="77777777" w:rsidR="00382FA6" w:rsidRDefault="00000000">
            <w:pPr>
              <w:spacing w:before="40" w:after="40" w:line="264" w:lineRule="auto"/>
            </w:pPr>
            <w:r>
              <w:rPr>
                <w:rFonts w:ascii="Calibri" w:eastAsia="Calibri" w:hAnsi="Calibri" w:cs="Calibri"/>
                <w:b/>
                <w:bCs/>
                <w:color w:val="16212E"/>
                <w:sz w:val="19"/>
                <w:szCs w:val="19"/>
              </w:rPr>
              <w:t>Class activity</w:t>
            </w:r>
          </w:p>
        </w:tc>
        <w:tc>
          <w:tcPr>
            <w:tcW w:w="7100" w:type="dxa"/>
            <w:tcMar>
              <w:top w:w="60" w:type="dxa"/>
              <w:left w:w="110" w:type="dxa"/>
              <w:bottom w:w="60" w:type="dxa"/>
              <w:right w:w="110" w:type="dxa"/>
            </w:tcMar>
          </w:tcPr>
          <w:p w14:paraId="0C00AC56" w14:textId="77777777" w:rsidR="00382FA6" w:rsidRDefault="00000000">
            <w:pPr>
              <w:spacing w:before="40" w:after="40" w:line="264" w:lineRule="auto"/>
            </w:pPr>
            <w:r>
              <w:rPr>
                <w:rFonts w:ascii="Calibri" w:eastAsia="Calibri" w:hAnsi="Calibri" w:cs="Calibri"/>
                <w:color w:val="16212E"/>
                <w:sz w:val="19"/>
                <w:szCs w:val="19"/>
              </w:rPr>
              <w:t>Traffic Light, then Bumper Sprite</w:t>
            </w:r>
          </w:p>
        </w:tc>
      </w:tr>
      <w:tr w:rsidR="00382FA6" w14:paraId="1350C5D8" w14:textId="77777777">
        <w:tblPrEx>
          <w:tblCellMar>
            <w:top w:w="0" w:type="dxa"/>
            <w:bottom w:w="0" w:type="dxa"/>
          </w:tblCellMar>
        </w:tblPrEx>
        <w:tc>
          <w:tcPr>
            <w:tcW w:w="1900" w:type="dxa"/>
            <w:shd w:val="clear" w:color="auto" w:fill="F2F6FA"/>
            <w:tcMar>
              <w:top w:w="60" w:type="dxa"/>
              <w:left w:w="110" w:type="dxa"/>
              <w:bottom w:w="60" w:type="dxa"/>
              <w:right w:w="110" w:type="dxa"/>
            </w:tcMar>
          </w:tcPr>
          <w:p w14:paraId="7FED267E" w14:textId="77777777" w:rsidR="00382FA6" w:rsidRDefault="00000000">
            <w:pPr>
              <w:spacing w:before="40" w:after="40" w:line="264" w:lineRule="auto"/>
            </w:pPr>
            <w:r>
              <w:rPr>
                <w:rFonts w:ascii="Calibri" w:eastAsia="Calibri" w:hAnsi="Calibri" w:cs="Calibri"/>
                <w:b/>
                <w:bCs/>
                <w:color w:val="16212E"/>
                <w:sz w:val="19"/>
                <w:szCs w:val="19"/>
              </w:rPr>
              <w:t>Project</w:t>
            </w:r>
          </w:p>
        </w:tc>
        <w:tc>
          <w:tcPr>
            <w:tcW w:w="7100" w:type="dxa"/>
            <w:shd w:val="clear" w:color="auto" w:fill="F2F6FA"/>
            <w:tcMar>
              <w:top w:w="60" w:type="dxa"/>
              <w:left w:w="110" w:type="dxa"/>
              <w:bottom w:w="60" w:type="dxa"/>
              <w:right w:w="110" w:type="dxa"/>
            </w:tcMar>
          </w:tcPr>
          <w:p w14:paraId="47EABC90" w14:textId="77777777" w:rsidR="00382FA6" w:rsidRDefault="00000000">
            <w:pPr>
              <w:spacing w:before="40" w:after="40" w:line="264" w:lineRule="auto"/>
            </w:pPr>
            <w:r>
              <w:rPr>
                <w:rFonts w:ascii="Calibri" w:eastAsia="Calibri" w:hAnsi="Calibri" w:cs="Calibri"/>
                <w:color w:val="16212E"/>
                <w:sz w:val="19"/>
                <w:szCs w:val="19"/>
              </w:rPr>
              <w:t>Catching works, with a sound. Playtest and swap seats</w:t>
            </w:r>
          </w:p>
        </w:tc>
      </w:tr>
      <w:tr w:rsidR="00382FA6" w14:paraId="0CD535FF" w14:textId="77777777">
        <w:tblPrEx>
          <w:tblCellMar>
            <w:top w:w="0" w:type="dxa"/>
            <w:bottom w:w="0" w:type="dxa"/>
          </w:tblCellMar>
        </w:tblPrEx>
        <w:tc>
          <w:tcPr>
            <w:tcW w:w="1900" w:type="dxa"/>
            <w:tcMar>
              <w:top w:w="60" w:type="dxa"/>
              <w:left w:w="110" w:type="dxa"/>
              <w:bottom w:w="60" w:type="dxa"/>
              <w:right w:w="110" w:type="dxa"/>
            </w:tcMar>
          </w:tcPr>
          <w:p w14:paraId="1CC2A7AB" w14:textId="77777777" w:rsidR="00382FA6" w:rsidRDefault="00000000">
            <w:pPr>
              <w:spacing w:before="40" w:after="40" w:line="264" w:lineRule="auto"/>
            </w:pPr>
            <w:r>
              <w:rPr>
                <w:rFonts w:ascii="Calibri" w:eastAsia="Calibri" w:hAnsi="Calibri" w:cs="Calibri"/>
                <w:b/>
                <w:bCs/>
                <w:color w:val="16212E"/>
                <w:sz w:val="19"/>
                <w:szCs w:val="19"/>
              </w:rPr>
              <w:t>Homework</w:t>
            </w:r>
          </w:p>
        </w:tc>
        <w:tc>
          <w:tcPr>
            <w:tcW w:w="7100" w:type="dxa"/>
            <w:tcMar>
              <w:top w:w="60" w:type="dxa"/>
              <w:left w:w="110" w:type="dxa"/>
              <w:bottom w:w="60" w:type="dxa"/>
              <w:right w:w="110" w:type="dxa"/>
            </w:tcMar>
          </w:tcPr>
          <w:p w14:paraId="72A70770" w14:textId="77777777" w:rsidR="00382FA6" w:rsidRDefault="00000000">
            <w:pPr>
              <w:spacing w:before="40" w:after="40" w:line="264" w:lineRule="auto"/>
            </w:pPr>
            <w:r>
              <w:rPr>
                <w:rFonts w:ascii="Calibri" w:eastAsia="Calibri" w:hAnsi="Calibri" w:cs="Calibri"/>
                <w:color w:val="16212E"/>
                <w:sz w:val="19"/>
                <w:szCs w:val="19"/>
              </w:rPr>
              <w:t>Make catching feel like something; add a thing you shouldn't catch</w:t>
            </w:r>
          </w:p>
        </w:tc>
      </w:tr>
    </w:tbl>
    <w:p w14:paraId="139FB485" w14:textId="0DBABD1E" w:rsidR="00382FA6" w:rsidRDefault="00000000" w:rsidP="00675158">
      <w:pPr>
        <w:pStyle w:val="Heading2"/>
      </w:pPr>
      <w:r>
        <w:t xml:space="preserve">WEEK 5  ·  VARIABLES </w:t>
      </w:r>
      <w:r w:rsidR="00675158">
        <w:t xml:space="preserve">| </w:t>
      </w:r>
      <w:r>
        <w:rPr>
          <w:color w:val="0F3D5C"/>
        </w:rPr>
        <w:t>Variables and Score</w:t>
      </w:r>
    </w:p>
    <w:p w14:paraId="70DCFE26" w14:textId="77777777" w:rsidR="00382FA6" w:rsidRDefault="00000000">
      <w:pPr>
        <w:spacing w:after="100" w:line="276" w:lineRule="auto"/>
      </w:pPr>
      <w:r>
        <w:rPr>
          <w:rFonts w:ascii="Calibri" w:eastAsia="Calibri" w:hAnsi="Calibri" w:cs="Calibri"/>
          <w:color w:val="41566C"/>
          <w:sz w:val="21"/>
          <w:szCs w:val="21"/>
        </w:rPr>
        <w:lastRenderedPageBreak/>
        <w:t>A variable is a labelled box. Set replaces what's inside; change adds to it. That one distinction is the whole class.</w:t>
      </w:r>
    </w:p>
    <w:p w14:paraId="690EDB9B" w14:textId="77777777" w:rsidR="00382FA6" w:rsidRDefault="00000000">
      <w:pPr>
        <w:spacing w:after="120" w:line="276" w:lineRule="auto"/>
      </w:pPr>
      <w:r>
        <w:rPr>
          <w:rFonts w:ascii="Calibri" w:eastAsia="Calibri" w:hAnsi="Calibri" w:cs="Calibri"/>
          <w:b/>
          <w:bCs/>
          <w:color w:val="41566C"/>
          <w:sz w:val="18"/>
          <w:szCs w:val="18"/>
        </w:rPr>
        <w:t xml:space="preserve">Blocks:  </w:t>
      </w:r>
      <w:r>
        <w:rPr>
          <w:rFonts w:ascii="Consolas" w:eastAsia="Consolas" w:hAnsi="Consolas" w:cs="Consolas"/>
          <w:color w:val="16212E"/>
          <w:sz w:val="18"/>
          <w:szCs w:val="18"/>
        </w:rPr>
        <w:t>set [var] to · change [var] by · show variable · hide variable</w:t>
      </w:r>
    </w:p>
    <w:tbl>
      <w:tblPr>
        <w:tblW w:w="9000" w:type="dxa"/>
        <w:tblBorders>
          <w:top w:val="single" w:sz="4" w:space="0" w:color="D3DFE9"/>
          <w:left w:val="single" w:sz="4" w:space="0" w:color="D3DFE9"/>
          <w:bottom w:val="single" w:sz="4" w:space="0" w:color="D3DFE9"/>
          <w:right w:val="single" w:sz="4" w:space="0" w:color="D3DFE9"/>
          <w:insideH w:val="single" w:sz="4" w:space="0" w:color="D3DFE9"/>
          <w:insideV w:val="single" w:sz="4" w:space="0" w:color="D3DFE9"/>
        </w:tblBorders>
        <w:tblCellMar>
          <w:left w:w="10" w:type="dxa"/>
          <w:right w:w="10" w:type="dxa"/>
        </w:tblCellMar>
        <w:tblLook w:val="04A0" w:firstRow="1" w:lastRow="0" w:firstColumn="1" w:lastColumn="0" w:noHBand="0" w:noVBand="1"/>
      </w:tblPr>
      <w:tblGrid>
        <w:gridCol w:w="1900"/>
        <w:gridCol w:w="7100"/>
      </w:tblGrid>
      <w:tr w:rsidR="00382FA6" w14:paraId="34E4E6CB" w14:textId="77777777">
        <w:tblPrEx>
          <w:tblCellMar>
            <w:top w:w="0" w:type="dxa"/>
            <w:bottom w:w="0" w:type="dxa"/>
          </w:tblCellMar>
        </w:tblPrEx>
        <w:tc>
          <w:tcPr>
            <w:tcW w:w="1900" w:type="dxa"/>
            <w:tcMar>
              <w:top w:w="60" w:type="dxa"/>
              <w:left w:w="110" w:type="dxa"/>
              <w:bottom w:w="60" w:type="dxa"/>
              <w:right w:w="110" w:type="dxa"/>
            </w:tcMar>
          </w:tcPr>
          <w:p w14:paraId="7A0BC769" w14:textId="77777777" w:rsidR="00382FA6" w:rsidRDefault="00000000">
            <w:pPr>
              <w:spacing w:before="40" w:after="40" w:line="264" w:lineRule="auto"/>
            </w:pPr>
            <w:r>
              <w:rPr>
                <w:rFonts w:ascii="Calibri" w:eastAsia="Calibri" w:hAnsi="Calibri" w:cs="Calibri"/>
                <w:b/>
                <w:bCs/>
                <w:color w:val="16212E"/>
                <w:sz w:val="19"/>
                <w:szCs w:val="19"/>
              </w:rPr>
              <w:t>Class activity</w:t>
            </w:r>
          </w:p>
        </w:tc>
        <w:tc>
          <w:tcPr>
            <w:tcW w:w="7100" w:type="dxa"/>
            <w:tcMar>
              <w:top w:w="60" w:type="dxa"/>
              <w:left w:w="110" w:type="dxa"/>
              <w:bottom w:w="60" w:type="dxa"/>
              <w:right w:w="110" w:type="dxa"/>
            </w:tcMar>
          </w:tcPr>
          <w:p w14:paraId="30EDFBE2" w14:textId="77777777" w:rsidR="00382FA6" w:rsidRDefault="00000000">
            <w:pPr>
              <w:spacing w:before="40" w:after="40" w:line="264" w:lineRule="auto"/>
            </w:pPr>
            <w:r>
              <w:rPr>
                <w:rFonts w:ascii="Calibri" w:eastAsia="Calibri" w:hAnsi="Calibri" w:cs="Calibri"/>
                <w:color w:val="16212E"/>
                <w:sz w:val="19"/>
                <w:szCs w:val="19"/>
              </w:rPr>
              <w:t>Click Counter, then Countdown Timer — combine them into a whole small game</w:t>
            </w:r>
          </w:p>
        </w:tc>
      </w:tr>
      <w:tr w:rsidR="00382FA6" w14:paraId="511C65E7" w14:textId="77777777">
        <w:tblPrEx>
          <w:tblCellMar>
            <w:top w:w="0" w:type="dxa"/>
            <w:bottom w:w="0" w:type="dxa"/>
          </w:tblCellMar>
        </w:tblPrEx>
        <w:tc>
          <w:tcPr>
            <w:tcW w:w="1900" w:type="dxa"/>
            <w:shd w:val="clear" w:color="auto" w:fill="F2F6FA"/>
            <w:tcMar>
              <w:top w:w="60" w:type="dxa"/>
              <w:left w:w="110" w:type="dxa"/>
              <w:bottom w:w="60" w:type="dxa"/>
              <w:right w:w="110" w:type="dxa"/>
            </w:tcMar>
          </w:tcPr>
          <w:p w14:paraId="4C76BD7B" w14:textId="77777777" w:rsidR="00382FA6" w:rsidRDefault="00000000">
            <w:pPr>
              <w:spacing w:before="40" w:after="40" w:line="264" w:lineRule="auto"/>
            </w:pPr>
            <w:r>
              <w:rPr>
                <w:rFonts w:ascii="Calibri" w:eastAsia="Calibri" w:hAnsi="Calibri" w:cs="Calibri"/>
                <w:b/>
                <w:bCs/>
                <w:color w:val="16212E"/>
                <w:sz w:val="19"/>
                <w:szCs w:val="19"/>
              </w:rPr>
              <w:t>Project</w:t>
            </w:r>
          </w:p>
        </w:tc>
        <w:tc>
          <w:tcPr>
            <w:tcW w:w="7100" w:type="dxa"/>
            <w:shd w:val="clear" w:color="auto" w:fill="F2F6FA"/>
            <w:tcMar>
              <w:top w:w="60" w:type="dxa"/>
              <w:left w:w="110" w:type="dxa"/>
              <w:bottom w:w="60" w:type="dxa"/>
              <w:right w:w="110" w:type="dxa"/>
            </w:tcMar>
          </w:tcPr>
          <w:p w14:paraId="024FF952" w14:textId="77777777" w:rsidR="00382FA6" w:rsidRDefault="00000000">
            <w:pPr>
              <w:spacing w:before="40" w:after="40" w:line="264" w:lineRule="auto"/>
            </w:pPr>
            <w:r>
              <w:rPr>
                <w:rFonts w:ascii="Calibri" w:eastAsia="Calibri" w:hAnsi="Calibri" w:cs="Calibri"/>
                <w:color w:val="16212E"/>
                <w:sz w:val="19"/>
                <w:szCs w:val="19"/>
              </w:rPr>
              <w:t>Score on the stage. Good catches add, bad ones subtract</w:t>
            </w:r>
          </w:p>
        </w:tc>
      </w:tr>
      <w:tr w:rsidR="00382FA6" w14:paraId="664F5DC4" w14:textId="77777777">
        <w:tblPrEx>
          <w:tblCellMar>
            <w:top w:w="0" w:type="dxa"/>
            <w:bottom w:w="0" w:type="dxa"/>
          </w:tblCellMar>
        </w:tblPrEx>
        <w:tc>
          <w:tcPr>
            <w:tcW w:w="1900" w:type="dxa"/>
            <w:tcMar>
              <w:top w:w="60" w:type="dxa"/>
              <w:left w:w="110" w:type="dxa"/>
              <w:bottom w:w="60" w:type="dxa"/>
              <w:right w:w="110" w:type="dxa"/>
            </w:tcMar>
          </w:tcPr>
          <w:p w14:paraId="497E21B7" w14:textId="77777777" w:rsidR="00382FA6" w:rsidRDefault="00000000">
            <w:pPr>
              <w:spacing w:before="40" w:after="40" w:line="264" w:lineRule="auto"/>
            </w:pPr>
            <w:r>
              <w:rPr>
                <w:rFonts w:ascii="Calibri" w:eastAsia="Calibri" w:hAnsi="Calibri" w:cs="Calibri"/>
                <w:b/>
                <w:bCs/>
                <w:color w:val="16212E"/>
                <w:sz w:val="19"/>
                <w:szCs w:val="19"/>
              </w:rPr>
              <w:t>Homework</w:t>
            </w:r>
          </w:p>
        </w:tc>
        <w:tc>
          <w:tcPr>
            <w:tcW w:w="7100" w:type="dxa"/>
            <w:tcMar>
              <w:top w:w="60" w:type="dxa"/>
              <w:left w:w="110" w:type="dxa"/>
              <w:bottom w:w="60" w:type="dxa"/>
              <w:right w:w="110" w:type="dxa"/>
            </w:tcMar>
          </w:tcPr>
          <w:p w14:paraId="06E04F50" w14:textId="77777777" w:rsidR="00382FA6" w:rsidRDefault="00000000">
            <w:pPr>
              <w:spacing w:before="40" w:after="40" w:line="264" w:lineRule="auto"/>
            </w:pPr>
            <w:r>
              <w:rPr>
                <w:rFonts w:ascii="Calibri" w:eastAsia="Calibri" w:hAnsi="Calibri" w:cs="Calibri"/>
                <w:color w:val="16212E"/>
                <w:sz w:val="19"/>
                <w:szCs w:val="19"/>
              </w:rPr>
              <w:t>A high score that survives a restart; make the readout look good</w:t>
            </w:r>
          </w:p>
        </w:tc>
      </w:tr>
    </w:tbl>
    <w:p w14:paraId="116EBCA6" w14:textId="53D51E9C" w:rsidR="00382FA6" w:rsidRDefault="00000000" w:rsidP="00675158">
      <w:pPr>
        <w:pStyle w:val="Heading2"/>
      </w:pPr>
      <w:r>
        <w:t xml:space="preserve">WEEK 6  ·  EVENTS &amp; CONTROL </w:t>
      </w:r>
      <w:r w:rsidR="00675158">
        <w:t xml:space="preserve">| </w:t>
      </w:r>
      <w:r>
        <w:rPr>
          <w:color w:val="0F3D5C"/>
        </w:rPr>
        <w:t>Broadcasts and Game Over</w:t>
      </w:r>
    </w:p>
    <w:p w14:paraId="6047DDAE" w14:textId="77777777" w:rsidR="00382FA6" w:rsidRDefault="00000000">
      <w:pPr>
        <w:spacing w:after="100" w:line="276" w:lineRule="auto"/>
      </w:pPr>
      <w:r>
        <w:rPr>
          <w:rFonts w:ascii="Calibri" w:eastAsia="Calibri" w:hAnsi="Calibri" w:cs="Calibri"/>
          <w:color w:val="41566C"/>
          <w:sz w:val="21"/>
          <w:szCs w:val="21"/>
        </w:rPr>
        <w:t>Sprites can't read each other's code, but one can shout a message that everyone hears. It doesn't know or care who's listening — that's the clever part.</w:t>
      </w:r>
    </w:p>
    <w:p w14:paraId="401050F3" w14:textId="77777777" w:rsidR="00382FA6" w:rsidRDefault="00000000">
      <w:pPr>
        <w:spacing w:after="120" w:line="276" w:lineRule="auto"/>
      </w:pPr>
      <w:r>
        <w:rPr>
          <w:rFonts w:ascii="Calibri" w:eastAsia="Calibri" w:hAnsi="Calibri" w:cs="Calibri"/>
          <w:b/>
          <w:bCs/>
          <w:color w:val="41566C"/>
          <w:sz w:val="18"/>
          <w:szCs w:val="18"/>
        </w:rPr>
        <w:t xml:space="preserve">Blocks:  </w:t>
      </w:r>
      <w:r>
        <w:rPr>
          <w:rFonts w:ascii="Consolas" w:eastAsia="Consolas" w:hAnsi="Consolas" w:cs="Consolas"/>
          <w:color w:val="16212E"/>
          <w:sz w:val="18"/>
          <w:szCs w:val="18"/>
        </w:rPr>
        <w:t>broadcast · when I receive · broadcast and wait · switch backdrop to · stop all</w:t>
      </w:r>
    </w:p>
    <w:tbl>
      <w:tblPr>
        <w:tblW w:w="9000" w:type="dxa"/>
        <w:tblBorders>
          <w:top w:val="single" w:sz="4" w:space="0" w:color="D3DFE9"/>
          <w:left w:val="single" w:sz="4" w:space="0" w:color="D3DFE9"/>
          <w:bottom w:val="single" w:sz="4" w:space="0" w:color="D3DFE9"/>
          <w:right w:val="single" w:sz="4" w:space="0" w:color="D3DFE9"/>
          <w:insideH w:val="single" w:sz="4" w:space="0" w:color="D3DFE9"/>
          <w:insideV w:val="single" w:sz="4" w:space="0" w:color="D3DFE9"/>
        </w:tblBorders>
        <w:tblCellMar>
          <w:left w:w="10" w:type="dxa"/>
          <w:right w:w="10" w:type="dxa"/>
        </w:tblCellMar>
        <w:tblLook w:val="04A0" w:firstRow="1" w:lastRow="0" w:firstColumn="1" w:lastColumn="0" w:noHBand="0" w:noVBand="1"/>
      </w:tblPr>
      <w:tblGrid>
        <w:gridCol w:w="1900"/>
        <w:gridCol w:w="7100"/>
      </w:tblGrid>
      <w:tr w:rsidR="00382FA6" w14:paraId="0973EAA7" w14:textId="77777777">
        <w:tblPrEx>
          <w:tblCellMar>
            <w:top w:w="0" w:type="dxa"/>
            <w:bottom w:w="0" w:type="dxa"/>
          </w:tblCellMar>
        </w:tblPrEx>
        <w:tc>
          <w:tcPr>
            <w:tcW w:w="1900" w:type="dxa"/>
            <w:tcMar>
              <w:top w:w="60" w:type="dxa"/>
              <w:left w:w="110" w:type="dxa"/>
              <w:bottom w:w="60" w:type="dxa"/>
              <w:right w:w="110" w:type="dxa"/>
            </w:tcMar>
          </w:tcPr>
          <w:p w14:paraId="4CFE53F7" w14:textId="77777777" w:rsidR="00382FA6" w:rsidRDefault="00000000">
            <w:pPr>
              <w:spacing w:before="40" w:after="40" w:line="264" w:lineRule="auto"/>
            </w:pPr>
            <w:r>
              <w:rPr>
                <w:rFonts w:ascii="Calibri" w:eastAsia="Calibri" w:hAnsi="Calibri" w:cs="Calibri"/>
                <w:b/>
                <w:bCs/>
                <w:color w:val="16212E"/>
                <w:sz w:val="19"/>
                <w:szCs w:val="19"/>
              </w:rPr>
              <w:t>Class activity</w:t>
            </w:r>
          </w:p>
        </w:tc>
        <w:tc>
          <w:tcPr>
            <w:tcW w:w="7100" w:type="dxa"/>
            <w:tcMar>
              <w:top w:w="60" w:type="dxa"/>
              <w:left w:w="110" w:type="dxa"/>
              <w:bottom w:w="60" w:type="dxa"/>
              <w:right w:w="110" w:type="dxa"/>
            </w:tcMar>
          </w:tcPr>
          <w:p w14:paraId="53E814D4" w14:textId="77777777" w:rsidR="00382FA6" w:rsidRDefault="00000000">
            <w:pPr>
              <w:spacing w:before="40" w:after="40" w:line="264" w:lineRule="auto"/>
            </w:pPr>
            <w:r>
              <w:rPr>
                <w:rFonts w:ascii="Calibri" w:eastAsia="Calibri" w:hAnsi="Calibri" w:cs="Calibri"/>
                <w:color w:val="16212E"/>
                <w:sz w:val="19"/>
                <w:szCs w:val="19"/>
              </w:rPr>
              <w:t>Magic Wand, then a two-scene story that runs itself</w:t>
            </w:r>
          </w:p>
        </w:tc>
      </w:tr>
      <w:tr w:rsidR="00382FA6" w14:paraId="242D56F8" w14:textId="77777777">
        <w:tblPrEx>
          <w:tblCellMar>
            <w:top w:w="0" w:type="dxa"/>
            <w:bottom w:w="0" w:type="dxa"/>
          </w:tblCellMar>
        </w:tblPrEx>
        <w:tc>
          <w:tcPr>
            <w:tcW w:w="1900" w:type="dxa"/>
            <w:shd w:val="clear" w:color="auto" w:fill="F2F6FA"/>
            <w:tcMar>
              <w:top w:w="60" w:type="dxa"/>
              <w:left w:w="110" w:type="dxa"/>
              <w:bottom w:w="60" w:type="dxa"/>
              <w:right w:w="110" w:type="dxa"/>
            </w:tcMar>
          </w:tcPr>
          <w:p w14:paraId="3EFDAFC8" w14:textId="77777777" w:rsidR="00382FA6" w:rsidRDefault="00000000">
            <w:pPr>
              <w:spacing w:before="40" w:after="40" w:line="264" w:lineRule="auto"/>
            </w:pPr>
            <w:r>
              <w:rPr>
                <w:rFonts w:ascii="Calibri" w:eastAsia="Calibri" w:hAnsi="Calibri" w:cs="Calibri"/>
                <w:b/>
                <w:bCs/>
                <w:color w:val="16212E"/>
                <w:sz w:val="19"/>
                <w:szCs w:val="19"/>
              </w:rPr>
              <w:t>Project</w:t>
            </w:r>
          </w:p>
        </w:tc>
        <w:tc>
          <w:tcPr>
            <w:tcW w:w="7100" w:type="dxa"/>
            <w:shd w:val="clear" w:color="auto" w:fill="F2F6FA"/>
            <w:tcMar>
              <w:top w:w="60" w:type="dxa"/>
              <w:left w:w="110" w:type="dxa"/>
              <w:bottom w:w="60" w:type="dxa"/>
              <w:right w:w="110" w:type="dxa"/>
            </w:tcMar>
          </w:tcPr>
          <w:p w14:paraId="254D5E74" w14:textId="77777777" w:rsidR="00382FA6" w:rsidRDefault="00000000">
            <w:pPr>
              <w:spacing w:before="40" w:after="40" w:line="264" w:lineRule="auto"/>
            </w:pPr>
            <w:r>
              <w:rPr>
                <w:rFonts w:ascii="Calibri" w:eastAsia="Calibri" w:hAnsi="Calibri" w:cs="Calibri"/>
                <w:color w:val="16212E"/>
                <w:sz w:val="19"/>
                <w:szCs w:val="19"/>
              </w:rPr>
              <w:t>Lives, a title screen, a game over screen and a restart</w:t>
            </w:r>
          </w:p>
        </w:tc>
      </w:tr>
      <w:tr w:rsidR="00382FA6" w14:paraId="20AB2FB3" w14:textId="77777777">
        <w:tblPrEx>
          <w:tblCellMar>
            <w:top w:w="0" w:type="dxa"/>
            <w:bottom w:w="0" w:type="dxa"/>
          </w:tblCellMar>
        </w:tblPrEx>
        <w:tc>
          <w:tcPr>
            <w:tcW w:w="1900" w:type="dxa"/>
            <w:tcMar>
              <w:top w:w="60" w:type="dxa"/>
              <w:left w:w="110" w:type="dxa"/>
              <w:bottom w:w="60" w:type="dxa"/>
              <w:right w:w="110" w:type="dxa"/>
            </w:tcMar>
          </w:tcPr>
          <w:p w14:paraId="7A6E1EDD" w14:textId="77777777" w:rsidR="00382FA6" w:rsidRDefault="00000000">
            <w:pPr>
              <w:spacing w:before="40" w:after="40" w:line="264" w:lineRule="auto"/>
            </w:pPr>
            <w:r>
              <w:rPr>
                <w:rFonts w:ascii="Calibri" w:eastAsia="Calibri" w:hAnsi="Calibri" w:cs="Calibri"/>
                <w:b/>
                <w:bCs/>
                <w:color w:val="16212E"/>
                <w:sz w:val="19"/>
                <w:szCs w:val="19"/>
              </w:rPr>
              <w:t>Homework</w:t>
            </w:r>
          </w:p>
        </w:tc>
        <w:tc>
          <w:tcPr>
            <w:tcW w:w="7100" w:type="dxa"/>
            <w:tcMar>
              <w:top w:w="60" w:type="dxa"/>
              <w:left w:w="110" w:type="dxa"/>
              <w:bottom w:w="60" w:type="dxa"/>
              <w:right w:w="110" w:type="dxa"/>
            </w:tcMar>
          </w:tcPr>
          <w:p w14:paraId="6DA2FC05" w14:textId="77777777" w:rsidR="00382FA6" w:rsidRDefault="00000000">
            <w:pPr>
              <w:spacing w:before="40" w:after="40" w:line="264" w:lineRule="auto"/>
            </w:pPr>
            <w:r>
              <w:rPr>
                <w:rFonts w:ascii="Calibri" w:eastAsia="Calibri" w:hAnsi="Calibri" w:cs="Calibri"/>
                <w:color w:val="16212E"/>
                <w:sz w:val="19"/>
                <w:szCs w:val="19"/>
              </w:rPr>
              <w:t>A way to win; play again without the green flag</w:t>
            </w:r>
          </w:p>
        </w:tc>
      </w:tr>
    </w:tbl>
    <w:p w14:paraId="703872FF" w14:textId="54D7262D" w:rsidR="00382FA6" w:rsidRDefault="00000000" w:rsidP="00675158">
      <w:pPr>
        <w:pStyle w:val="Heading2"/>
      </w:pPr>
      <w:r>
        <w:t xml:space="preserve">WEEK 7  ·  OPERATORS &amp; MY BLOCKS </w:t>
      </w:r>
      <w:r w:rsidR="00675158">
        <w:t xml:space="preserve">| </w:t>
      </w:r>
      <w:r>
        <w:rPr>
          <w:color w:val="0F3D5C"/>
        </w:rPr>
        <w:t>Operators, My Blocks and Levels</w:t>
      </w:r>
    </w:p>
    <w:p w14:paraId="40A09CF1" w14:textId="77777777" w:rsidR="00382FA6" w:rsidRDefault="00000000">
      <w:pPr>
        <w:spacing w:after="100" w:line="276" w:lineRule="auto"/>
      </w:pPr>
      <w:r>
        <w:rPr>
          <w:rFonts w:ascii="Calibri" w:eastAsia="Calibri" w:hAnsi="Calibri" w:cs="Calibri"/>
          <w:color w:val="41566C"/>
          <w:sz w:val="21"/>
          <w:szCs w:val="21"/>
        </w:rPr>
        <w:t>“How do you make a cup of tea?” — seven steps. Draw a box round them, call it make tea, and four cups is four words instead of twenty-eight steps. That's abstraction, arrived at by a nine-year-old in under a minute.</w:t>
      </w:r>
    </w:p>
    <w:p w14:paraId="6CB1B093" w14:textId="77777777" w:rsidR="00382FA6" w:rsidRDefault="00000000">
      <w:pPr>
        <w:spacing w:after="120" w:line="276" w:lineRule="auto"/>
      </w:pPr>
      <w:r>
        <w:rPr>
          <w:rFonts w:ascii="Calibri" w:eastAsia="Calibri" w:hAnsi="Calibri" w:cs="Calibri"/>
          <w:b/>
          <w:bCs/>
          <w:color w:val="41566C"/>
          <w:sz w:val="18"/>
          <w:szCs w:val="18"/>
        </w:rPr>
        <w:t xml:space="preserve">Blocks:  </w:t>
      </w:r>
      <w:r>
        <w:rPr>
          <w:rFonts w:ascii="Consolas" w:eastAsia="Consolas" w:hAnsi="Consolas" w:cs="Consolas"/>
          <w:color w:val="16212E"/>
          <w:sz w:val="18"/>
          <w:szCs w:val="18"/>
        </w:rPr>
        <w:t>+ − × / · &lt; = &gt; · and / or / not · join · ask and wait · define</w:t>
      </w:r>
    </w:p>
    <w:tbl>
      <w:tblPr>
        <w:tblW w:w="9000" w:type="dxa"/>
        <w:tblBorders>
          <w:top w:val="single" w:sz="4" w:space="0" w:color="D3DFE9"/>
          <w:left w:val="single" w:sz="4" w:space="0" w:color="D3DFE9"/>
          <w:bottom w:val="single" w:sz="4" w:space="0" w:color="D3DFE9"/>
          <w:right w:val="single" w:sz="4" w:space="0" w:color="D3DFE9"/>
          <w:insideH w:val="single" w:sz="4" w:space="0" w:color="D3DFE9"/>
          <w:insideV w:val="single" w:sz="4" w:space="0" w:color="D3DFE9"/>
        </w:tblBorders>
        <w:tblCellMar>
          <w:left w:w="10" w:type="dxa"/>
          <w:right w:w="10" w:type="dxa"/>
        </w:tblCellMar>
        <w:tblLook w:val="04A0" w:firstRow="1" w:lastRow="0" w:firstColumn="1" w:lastColumn="0" w:noHBand="0" w:noVBand="1"/>
      </w:tblPr>
      <w:tblGrid>
        <w:gridCol w:w="1900"/>
        <w:gridCol w:w="7100"/>
      </w:tblGrid>
      <w:tr w:rsidR="00382FA6" w14:paraId="5D2EB050" w14:textId="77777777">
        <w:tblPrEx>
          <w:tblCellMar>
            <w:top w:w="0" w:type="dxa"/>
            <w:bottom w:w="0" w:type="dxa"/>
          </w:tblCellMar>
        </w:tblPrEx>
        <w:tc>
          <w:tcPr>
            <w:tcW w:w="1900" w:type="dxa"/>
            <w:tcMar>
              <w:top w:w="60" w:type="dxa"/>
              <w:left w:w="110" w:type="dxa"/>
              <w:bottom w:w="60" w:type="dxa"/>
              <w:right w:w="110" w:type="dxa"/>
            </w:tcMar>
          </w:tcPr>
          <w:p w14:paraId="77CFEE3C" w14:textId="77777777" w:rsidR="00382FA6" w:rsidRDefault="00000000">
            <w:pPr>
              <w:spacing w:before="40" w:after="40" w:line="264" w:lineRule="auto"/>
            </w:pPr>
            <w:r>
              <w:rPr>
                <w:rFonts w:ascii="Calibri" w:eastAsia="Calibri" w:hAnsi="Calibri" w:cs="Calibri"/>
                <w:b/>
                <w:bCs/>
                <w:color w:val="16212E"/>
                <w:sz w:val="19"/>
                <w:szCs w:val="19"/>
              </w:rPr>
              <w:t>Class activity</w:t>
            </w:r>
          </w:p>
        </w:tc>
        <w:tc>
          <w:tcPr>
            <w:tcW w:w="7100" w:type="dxa"/>
            <w:tcMar>
              <w:top w:w="60" w:type="dxa"/>
              <w:left w:w="110" w:type="dxa"/>
              <w:bottom w:w="60" w:type="dxa"/>
              <w:right w:w="110" w:type="dxa"/>
            </w:tcMar>
          </w:tcPr>
          <w:p w14:paraId="7EF37725" w14:textId="77777777" w:rsidR="00382FA6" w:rsidRDefault="00000000">
            <w:pPr>
              <w:spacing w:before="40" w:after="40" w:line="264" w:lineRule="auto"/>
            </w:pPr>
            <w:r>
              <w:rPr>
                <w:rFonts w:ascii="Calibri" w:eastAsia="Calibri" w:hAnsi="Calibri" w:cs="Calibri"/>
                <w:color w:val="16212E"/>
                <w:sz w:val="19"/>
                <w:szCs w:val="19"/>
              </w:rPr>
              <w:t>Quiz Sprite, deliberately repetitive — then a My Block that cleans it up</w:t>
            </w:r>
          </w:p>
        </w:tc>
      </w:tr>
      <w:tr w:rsidR="00382FA6" w14:paraId="40B8124A" w14:textId="77777777">
        <w:tblPrEx>
          <w:tblCellMar>
            <w:top w:w="0" w:type="dxa"/>
            <w:bottom w:w="0" w:type="dxa"/>
          </w:tblCellMar>
        </w:tblPrEx>
        <w:tc>
          <w:tcPr>
            <w:tcW w:w="1900" w:type="dxa"/>
            <w:shd w:val="clear" w:color="auto" w:fill="F2F6FA"/>
            <w:tcMar>
              <w:top w:w="60" w:type="dxa"/>
              <w:left w:w="110" w:type="dxa"/>
              <w:bottom w:w="60" w:type="dxa"/>
              <w:right w:w="110" w:type="dxa"/>
            </w:tcMar>
          </w:tcPr>
          <w:p w14:paraId="632EE03A" w14:textId="77777777" w:rsidR="00382FA6" w:rsidRDefault="00000000">
            <w:pPr>
              <w:spacing w:before="40" w:after="40" w:line="264" w:lineRule="auto"/>
            </w:pPr>
            <w:r>
              <w:rPr>
                <w:rFonts w:ascii="Calibri" w:eastAsia="Calibri" w:hAnsi="Calibri" w:cs="Calibri"/>
                <w:b/>
                <w:bCs/>
                <w:color w:val="16212E"/>
                <w:sz w:val="19"/>
                <w:szCs w:val="19"/>
              </w:rPr>
              <w:t>Project</w:t>
            </w:r>
          </w:p>
        </w:tc>
        <w:tc>
          <w:tcPr>
            <w:tcW w:w="7100" w:type="dxa"/>
            <w:shd w:val="clear" w:color="auto" w:fill="F2F6FA"/>
            <w:tcMar>
              <w:top w:w="60" w:type="dxa"/>
              <w:left w:w="110" w:type="dxa"/>
              <w:bottom w:w="60" w:type="dxa"/>
              <w:right w:w="110" w:type="dxa"/>
            </w:tcMar>
          </w:tcPr>
          <w:p w14:paraId="185CF1E1" w14:textId="77777777" w:rsidR="00382FA6" w:rsidRDefault="00000000">
            <w:pPr>
              <w:spacing w:before="40" w:after="40" w:line="264" w:lineRule="auto"/>
            </w:pPr>
            <w:r>
              <w:rPr>
                <w:rFonts w:ascii="Calibri" w:eastAsia="Calibri" w:hAnsi="Calibri" w:cs="Calibri"/>
                <w:color w:val="16212E"/>
                <w:sz w:val="19"/>
                <w:szCs w:val="19"/>
              </w:rPr>
              <w:t>Speed ramps with score, level-up messages, a rare high-value item</w:t>
            </w:r>
          </w:p>
        </w:tc>
      </w:tr>
      <w:tr w:rsidR="00382FA6" w14:paraId="78C2134F" w14:textId="77777777">
        <w:tblPrEx>
          <w:tblCellMar>
            <w:top w:w="0" w:type="dxa"/>
            <w:bottom w:w="0" w:type="dxa"/>
          </w:tblCellMar>
        </w:tblPrEx>
        <w:tc>
          <w:tcPr>
            <w:tcW w:w="1900" w:type="dxa"/>
            <w:tcMar>
              <w:top w:w="60" w:type="dxa"/>
              <w:left w:w="110" w:type="dxa"/>
              <w:bottom w:w="60" w:type="dxa"/>
              <w:right w:w="110" w:type="dxa"/>
            </w:tcMar>
          </w:tcPr>
          <w:p w14:paraId="70A27AA5" w14:textId="77777777" w:rsidR="00382FA6" w:rsidRDefault="00000000">
            <w:pPr>
              <w:spacing w:before="40" w:after="40" w:line="264" w:lineRule="auto"/>
            </w:pPr>
            <w:r>
              <w:rPr>
                <w:rFonts w:ascii="Calibri" w:eastAsia="Calibri" w:hAnsi="Calibri" w:cs="Calibri"/>
                <w:b/>
                <w:bCs/>
                <w:color w:val="16212E"/>
                <w:sz w:val="19"/>
                <w:szCs w:val="19"/>
              </w:rPr>
              <w:t>Homework</w:t>
            </w:r>
          </w:p>
        </w:tc>
        <w:tc>
          <w:tcPr>
            <w:tcW w:w="7100" w:type="dxa"/>
            <w:tcMar>
              <w:top w:w="60" w:type="dxa"/>
              <w:left w:w="110" w:type="dxa"/>
              <w:bottom w:w="60" w:type="dxa"/>
              <w:right w:w="110" w:type="dxa"/>
            </w:tcMar>
          </w:tcPr>
          <w:p w14:paraId="2447FD03" w14:textId="77777777" w:rsidR="00382FA6" w:rsidRDefault="00000000">
            <w:pPr>
              <w:spacing w:before="40" w:after="40" w:line="264" w:lineRule="auto"/>
            </w:pPr>
            <w:r>
              <w:rPr>
                <w:rFonts w:ascii="Calibri" w:eastAsia="Calibri" w:hAnsi="Calibri" w:cs="Calibri"/>
                <w:color w:val="16212E"/>
                <w:sz w:val="19"/>
                <w:szCs w:val="19"/>
              </w:rPr>
              <w:t>Finish the rare treasure; turn repeated code into a My Block</w:t>
            </w:r>
          </w:p>
        </w:tc>
      </w:tr>
    </w:tbl>
    <w:p w14:paraId="67A08141" w14:textId="1BB91BF0" w:rsidR="00382FA6" w:rsidRDefault="00000000" w:rsidP="00675158">
      <w:pPr>
        <w:pStyle w:val="Heading2"/>
      </w:pPr>
      <w:r>
        <w:t xml:space="preserve">WEEK 8  ·  CONSOLIDATION </w:t>
      </w:r>
      <w:r w:rsidR="00675158">
        <w:t xml:space="preserve">| </w:t>
      </w:r>
      <w:r>
        <w:rPr>
          <w:color w:val="0F3D5C"/>
        </w:rPr>
        <w:t>Polish, Test and Showcase  (families invited)</w:t>
      </w:r>
    </w:p>
    <w:p w14:paraId="138B7B93" w14:textId="77777777" w:rsidR="00382FA6" w:rsidRDefault="00000000">
      <w:pPr>
        <w:spacing w:after="100" w:line="276" w:lineRule="auto"/>
      </w:pPr>
      <w:r>
        <w:rPr>
          <w:rFonts w:ascii="Calibri" w:eastAsia="Calibri" w:hAnsi="Calibri" w:cs="Calibri"/>
          <w:color w:val="41566C"/>
          <w:sz w:val="21"/>
          <w:szCs w:val="21"/>
        </w:rPr>
        <w:t>Finishing is a skill. Making something work for you is one thing; making it work for someone who has never seen it is completely different.</w:t>
      </w:r>
    </w:p>
    <w:p w14:paraId="69106B86" w14:textId="77777777" w:rsidR="00382FA6" w:rsidRDefault="00000000">
      <w:pPr>
        <w:spacing w:after="120" w:line="276" w:lineRule="auto"/>
      </w:pPr>
      <w:r>
        <w:rPr>
          <w:rFonts w:ascii="Calibri" w:eastAsia="Calibri" w:hAnsi="Calibri" w:cs="Calibri"/>
          <w:b/>
          <w:bCs/>
          <w:color w:val="41566C"/>
          <w:sz w:val="18"/>
          <w:szCs w:val="18"/>
        </w:rPr>
        <w:t xml:space="preserve">Blocks:  </w:t>
      </w:r>
      <w:r>
        <w:rPr>
          <w:rFonts w:ascii="Consolas" w:eastAsia="Consolas" w:hAnsi="Consolas" w:cs="Consolas"/>
          <w:color w:val="16212E"/>
          <w:sz w:val="18"/>
          <w:szCs w:val="18"/>
        </w:rPr>
        <w:t>no new blocks · debugging · playtesting · sharing safely</w:t>
      </w:r>
    </w:p>
    <w:tbl>
      <w:tblPr>
        <w:tblW w:w="9000" w:type="dxa"/>
        <w:tblBorders>
          <w:top w:val="single" w:sz="4" w:space="0" w:color="D3DFE9"/>
          <w:left w:val="single" w:sz="4" w:space="0" w:color="D3DFE9"/>
          <w:bottom w:val="single" w:sz="4" w:space="0" w:color="D3DFE9"/>
          <w:right w:val="single" w:sz="4" w:space="0" w:color="D3DFE9"/>
          <w:insideH w:val="single" w:sz="4" w:space="0" w:color="D3DFE9"/>
          <w:insideV w:val="single" w:sz="4" w:space="0" w:color="D3DFE9"/>
        </w:tblBorders>
        <w:tblCellMar>
          <w:left w:w="10" w:type="dxa"/>
          <w:right w:w="10" w:type="dxa"/>
        </w:tblCellMar>
        <w:tblLook w:val="04A0" w:firstRow="1" w:lastRow="0" w:firstColumn="1" w:lastColumn="0" w:noHBand="0" w:noVBand="1"/>
      </w:tblPr>
      <w:tblGrid>
        <w:gridCol w:w="1900"/>
        <w:gridCol w:w="7100"/>
      </w:tblGrid>
      <w:tr w:rsidR="00382FA6" w14:paraId="4F38F974" w14:textId="77777777">
        <w:tblPrEx>
          <w:tblCellMar>
            <w:top w:w="0" w:type="dxa"/>
            <w:bottom w:w="0" w:type="dxa"/>
          </w:tblCellMar>
        </w:tblPrEx>
        <w:tc>
          <w:tcPr>
            <w:tcW w:w="1900" w:type="dxa"/>
            <w:tcMar>
              <w:top w:w="60" w:type="dxa"/>
              <w:left w:w="110" w:type="dxa"/>
              <w:bottom w:w="60" w:type="dxa"/>
              <w:right w:w="110" w:type="dxa"/>
            </w:tcMar>
          </w:tcPr>
          <w:p w14:paraId="35F9EB91" w14:textId="77777777" w:rsidR="00382FA6" w:rsidRDefault="00000000">
            <w:pPr>
              <w:spacing w:before="40" w:after="40" w:line="264" w:lineRule="auto"/>
            </w:pPr>
            <w:r>
              <w:rPr>
                <w:rFonts w:ascii="Calibri" w:eastAsia="Calibri" w:hAnsi="Calibri" w:cs="Calibri"/>
                <w:b/>
                <w:bCs/>
                <w:color w:val="16212E"/>
                <w:sz w:val="19"/>
                <w:szCs w:val="19"/>
              </w:rPr>
              <w:t>Whole class</w:t>
            </w:r>
          </w:p>
        </w:tc>
        <w:tc>
          <w:tcPr>
            <w:tcW w:w="7100" w:type="dxa"/>
            <w:tcMar>
              <w:top w:w="60" w:type="dxa"/>
              <w:left w:w="110" w:type="dxa"/>
              <w:bottom w:w="60" w:type="dxa"/>
              <w:right w:w="110" w:type="dxa"/>
            </w:tcMar>
          </w:tcPr>
          <w:p w14:paraId="4FCEE521" w14:textId="77777777" w:rsidR="00382FA6" w:rsidRDefault="00000000">
            <w:pPr>
              <w:spacing w:before="40" w:after="40" w:line="264" w:lineRule="auto"/>
            </w:pPr>
            <w:r>
              <w:rPr>
                <w:rFonts w:ascii="Calibri" w:eastAsia="Calibri" w:hAnsi="Calibri" w:cs="Calibri"/>
                <w:color w:val="16212E"/>
                <w:sz w:val="19"/>
                <w:szCs w:val="19"/>
              </w:rPr>
              <w:t>Find the Bug — a project broken on purpose the night before, debugged together</w:t>
            </w:r>
          </w:p>
        </w:tc>
      </w:tr>
      <w:tr w:rsidR="00382FA6" w14:paraId="2621B29E" w14:textId="77777777">
        <w:tblPrEx>
          <w:tblCellMar>
            <w:top w:w="0" w:type="dxa"/>
            <w:bottom w:w="0" w:type="dxa"/>
          </w:tblCellMar>
        </w:tblPrEx>
        <w:tc>
          <w:tcPr>
            <w:tcW w:w="1900" w:type="dxa"/>
            <w:shd w:val="clear" w:color="auto" w:fill="F2F6FA"/>
            <w:tcMar>
              <w:top w:w="60" w:type="dxa"/>
              <w:left w:w="110" w:type="dxa"/>
              <w:bottom w:w="60" w:type="dxa"/>
              <w:right w:w="110" w:type="dxa"/>
            </w:tcMar>
          </w:tcPr>
          <w:p w14:paraId="57C6C882" w14:textId="77777777" w:rsidR="00382FA6" w:rsidRDefault="00000000">
            <w:pPr>
              <w:spacing w:before="40" w:after="40" w:line="264" w:lineRule="auto"/>
            </w:pPr>
            <w:r>
              <w:rPr>
                <w:rFonts w:ascii="Calibri" w:eastAsia="Calibri" w:hAnsi="Calibri" w:cs="Calibri"/>
                <w:b/>
                <w:bCs/>
                <w:color w:val="16212E"/>
                <w:sz w:val="19"/>
                <w:szCs w:val="19"/>
              </w:rPr>
              <w:t>Class activity</w:t>
            </w:r>
          </w:p>
        </w:tc>
        <w:tc>
          <w:tcPr>
            <w:tcW w:w="7100" w:type="dxa"/>
            <w:shd w:val="clear" w:color="auto" w:fill="F2F6FA"/>
            <w:tcMar>
              <w:top w:w="60" w:type="dxa"/>
              <w:left w:w="110" w:type="dxa"/>
              <w:bottom w:w="60" w:type="dxa"/>
              <w:right w:w="110" w:type="dxa"/>
            </w:tcMar>
          </w:tcPr>
          <w:p w14:paraId="0006F640" w14:textId="77777777" w:rsidR="00382FA6" w:rsidRDefault="00000000">
            <w:pPr>
              <w:spacing w:before="40" w:after="40" w:line="264" w:lineRule="auto"/>
            </w:pPr>
            <w:r>
              <w:rPr>
                <w:rFonts w:ascii="Calibri" w:eastAsia="Calibri" w:hAnsi="Calibri" w:cs="Calibri"/>
                <w:color w:val="16212E"/>
                <w:sz w:val="19"/>
                <w:szCs w:val="19"/>
              </w:rPr>
              <w:t>Playtest Swap. The author isn't allowed to defend their game — they read the card and say thank you</w:t>
            </w:r>
          </w:p>
        </w:tc>
      </w:tr>
      <w:tr w:rsidR="00382FA6" w14:paraId="5F595A89" w14:textId="77777777">
        <w:tblPrEx>
          <w:tblCellMar>
            <w:top w:w="0" w:type="dxa"/>
            <w:bottom w:w="0" w:type="dxa"/>
          </w:tblCellMar>
        </w:tblPrEx>
        <w:tc>
          <w:tcPr>
            <w:tcW w:w="1900" w:type="dxa"/>
            <w:tcMar>
              <w:top w:w="60" w:type="dxa"/>
              <w:left w:w="110" w:type="dxa"/>
              <w:bottom w:w="60" w:type="dxa"/>
              <w:right w:w="110" w:type="dxa"/>
            </w:tcMar>
          </w:tcPr>
          <w:p w14:paraId="75CE282B" w14:textId="77777777" w:rsidR="00382FA6" w:rsidRDefault="00000000">
            <w:pPr>
              <w:spacing w:before="40" w:after="40" w:line="264" w:lineRule="auto"/>
            </w:pPr>
            <w:r>
              <w:rPr>
                <w:rFonts w:ascii="Calibri" w:eastAsia="Calibri" w:hAnsi="Calibri" w:cs="Calibri"/>
                <w:b/>
                <w:bCs/>
                <w:color w:val="16212E"/>
                <w:sz w:val="19"/>
                <w:szCs w:val="19"/>
              </w:rPr>
              <w:t>Project</w:t>
            </w:r>
          </w:p>
        </w:tc>
        <w:tc>
          <w:tcPr>
            <w:tcW w:w="7100" w:type="dxa"/>
            <w:tcMar>
              <w:top w:w="60" w:type="dxa"/>
              <w:left w:w="110" w:type="dxa"/>
              <w:bottom w:w="60" w:type="dxa"/>
              <w:right w:w="110" w:type="dxa"/>
            </w:tcMar>
          </w:tcPr>
          <w:p w14:paraId="00E8001F" w14:textId="77777777" w:rsidR="00382FA6" w:rsidRDefault="00000000">
            <w:pPr>
              <w:spacing w:before="40" w:after="40" w:line="264" w:lineRule="auto"/>
            </w:pPr>
            <w:r>
              <w:rPr>
                <w:rFonts w:ascii="Calibri" w:eastAsia="Calibri" w:hAnsi="Calibri" w:cs="Calibri"/>
                <w:color w:val="16212E"/>
                <w:sz w:val="19"/>
                <w:szCs w:val="19"/>
              </w:rPr>
              <w:t>Title screen, instructions, credits, sound. Cut scope, don't add</w:t>
            </w:r>
          </w:p>
        </w:tc>
      </w:tr>
      <w:tr w:rsidR="00382FA6" w14:paraId="50E5F05F" w14:textId="77777777">
        <w:tblPrEx>
          <w:tblCellMar>
            <w:top w:w="0" w:type="dxa"/>
            <w:bottom w:w="0" w:type="dxa"/>
          </w:tblCellMar>
        </w:tblPrEx>
        <w:tc>
          <w:tcPr>
            <w:tcW w:w="1900" w:type="dxa"/>
            <w:shd w:val="clear" w:color="auto" w:fill="F2F6FA"/>
            <w:tcMar>
              <w:top w:w="60" w:type="dxa"/>
              <w:left w:w="110" w:type="dxa"/>
              <w:bottom w:w="60" w:type="dxa"/>
              <w:right w:w="110" w:type="dxa"/>
            </w:tcMar>
          </w:tcPr>
          <w:p w14:paraId="01F3193C" w14:textId="77777777" w:rsidR="00382FA6" w:rsidRDefault="00000000">
            <w:pPr>
              <w:spacing w:before="40" w:after="40" w:line="264" w:lineRule="auto"/>
            </w:pPr>
            <w:r>
              <w:rPr>
                <w:rFonts w:ascii="Calibri" w:eastAsia="Calibri" w:hAnsi="Calibri" w:cs="Calibri"/>
                <w:b/>
                <w:bCs/>
                <w:color w:val="16212E"/>
                <w:sz w:val="19"/>
                <w:szCs w:val="19"/>
              </w:rPr>
              <w:t>Second half</w:t>
            </w:r>
          </w:p>
        </w:tc>
        <w:tc>
          <w:tcPr>
            <w:tcW w:w="7100" w:type="dxa"/>
            <w:shd w:val="clear" w:color="auto" w:fill="F2F6FA"/>
            <w:tcMar>
              <w:top w:w="60" w:type="dxa"/>
              <w:left w:w="110" w:type="dxa"/>
              <w:bottom w:w="60" w:type="dxa"/>
              <w:right w:w="110" w:type="dxa"/>
            </w:tcMar>
          </w:tcPr>
          <w:p w14:paraId="661BBB1B" w14:textId="77777777" w:rsidR="00382FA6" w:rsidRDefault="00000000">
            <w:pPr>
              <w:spacing w:before="40" w:after="40" w:line="264" w:lineRule="auto"/>
            </w:pPr>
            <w:r>
              <w:rPr>
                <w:rFonts w:ascii="Calibri" w:eastAsia="Calibri" w:hAnsi="Calibri" w:cs="Calibri"/>
                <w:color w:val="16212E"/>
                <w:sz w:val="19"/>
                <w:szCs w:val="19"/>
              </w:rPr>
              <w:t>The showcase. Two minutes each: what it is, thirty seconds of play, and the hardest bug they fixed</w:t>
            </w:r>
          </w:p>
        </w:tc>
      </w:tr>
    </w:tbl>
    <w:p w14:paraId="20435D22" w14:textId="77777777" w:rsidR="00382FA6" w:rsidRDefault="00382FA6">
      <w:pPr>
        <w:spacing w:after="240"/>
      </w:pPr>
    </w:p>
    <w:p w14:paraId="5AD0ACCD" w14:textId="77777777" w:rsidR="00675158" w:rsidRDefault="00675158">
      <w:pPr>
        <w:rPr>
          <w:rFonts w:ascii="Calibri" w:eastAsia="Calibri" w:hAnsi="Calibri" w:cs="Calibri"/>
          <w:b/>
          <w:bCs/>
          <w:color w:val="0F3D5C"/>
          <w:sz w:val="30"/>
          <w:szCs w:val="30"/>
        </w:rPr>
      </w:pPr>
      <w:r>
        <w:br w:type="page"/>
      </w:r>
    </w:p>
    <w:p w14:paraId="5358950D" w14:textId="25F8F4B6" w:rsidR="00382FA6" w:rsidRDefault="00000000">
      <w:pPr>
        <w:pStyle w:val="Heading1"/>
        <w:spacing w:before="260" w:after="120"/>
      </w:pPr>
      <w:r>
        <w:lastRenderedPageBreak/>
        <w:t>Five things that aren't negotiable</w:t>
      </w:r>
    </w:p>
    <w:p w14:paraId="085AFA4E" w14:textId="77777777" w:rsidR="00382FA6" w:rsidRDefault="00000000">
      <w:pPr>
        <w:pStyle w:val="ListParagraph"/>
        <w:numPr>
          <w:ilvl w:val="0"/>
          <w:numId w:val="2"/>
        </w:numPr>
        <w:spacing w:after="100" w:line="276" w:lineRule="auto"/>
      </w:pPr>
      <w:r>
        <w:rPr>
          <w:rFonts w:ascii="Calibri" w:eastAsia="Calibri" w:hAnsi="Calibri" w:cs="Calibri"/>
          <w:b/>
          <w:bCs/>
          <w:color w:val="16212E"/>
          <w:sz w:val="21"/>
          <w:szCs w:val="21"/>
        </w:rPr>
        <w:t>Two adults in the room, minimum, always.</w:t>
      </w:r>
      <w:r>
        <w:rPr>
          <w:rFonts w:ascii="Calibri" w:eastAsia="Calibri" w:hAnsi="Calibri" w:cs="Calibri"/>
          <w:color w:val="41566C"/>
          <w:sz w:val="21"/>
          <w:szCs w:val="21"/>
        </w:rPr>
        <w:t xml:space="preserve"> Size the class to the volunteers you have — one per five students, 1:4 if the group skews young, capped at 16 for the pilot and 20 thereafter. If you drop below two on the day and have no backup, cancel rather than running it solo.</w:t>
      </w:r>
    </w:p>
    <w:p w14:paraId="25412900" w14:textId="77777777" w:rsidR="00382FA6" w:rsidRDefault="00000000">
      <w:pPr>
        <w:pStyle w:val="ListParagraph"/>
        <w:numPr>
          <w:ilvl w:val="0"/>
          <w:numId w:val="2"/>
        </w:numPr>
        <w:spacing w:after="100" w:line="276" w:lineRule="auto"/>
      </w:pPr>
      <w:r>
        <w:rPr>
          <w:rFonts w:ascii="Calibri" w:eastAsia="Calibri" w:hAnsi="Calibri" w:cs="Calibri"/>
          <w:b/>
          <w:bCs/>
          <w:color w:val="16212E"/>
          <w:sz w:val="21"/>
          <w:szCs w:val="21"/>
        </w:rPr>
        <w:t>Never take the mouse.</w:t>
      </w:r>
      <w:r>
        <w:rPr>
          <w:rFonts w:ascii="Calibri" w:eastAsia="Calibri" w:hAnsi="Calibri" w:cs="Calibri"/>
          <w:color w:val="41566C"/>
          <w:sz w:val="21"/>
          <w:szCs w:val="21"/>
        </w:rPr>
        <w:t xml:space="preserve"> Ask what they expected and what happened instead, then put your hands behind your back. Most children solve their own bug halfway through answering, and that moment is the entire product.</w:t>
      </w:r>
    </w:p>
    <w:p w14:paraId="4FCEB459" w14:textId="77777777" w:rsidR="00382FA6" w:rsidRDefault="00000000">
      <w:pPr>
        <w:pStyle w:val="ListParagraph"/>
        <w:numPr>
          <w:ilvl w:val="0"/>
          <w:numId w:val="2"/>
        </w:numPr>
        <w:spacing w:after="100" w:line="276" w:lineRule="auto"/>
      </w:pPr>
      <w:r>
        <w:rPr>
          <w:rFonts w:ascii="Calibri" w:eastAsia="Calibri" w:hAnsi="Calibri" w:cs="Calibri"/>
          <w:b/>
          <w:bCs/>
          <w:color w:val="16212E"/>
          <w:sz w:val="21"/>
          <w:szCs w:val="21"/>
        </w:rPr>
        <w:t>Make mistakes on purpose.</w:t>
      </w:r>
      <w:r>
        <w:rPr>
          <w:rFonts w:ascii="Calibri" w:eastAsia="Calibri" w:hAnsi="Calibri" w:cs="Calibri"/>
          <w:color w:val="41566C"/>
          <w:sz w:val="21"/>
          <w:szCs w:val="21"/>
        </w:rPr>
        <w:t xml:space="preserve"> Every live demo has a planted error. Children arrive believing adults who are good at computers never get errors — watching you be confused and calm, weekly, is worth more than any concept in the syllabus.</w:t>
      </w:r>
    </w:p>
    <w:p w14:paraId="47E9A1E2" w14:textId="77777777" w:rsidR="00382FA6" w:rsidRDefault="00000000">
      <w:pPr>
        <w:pStyle w:val="ListParagraph"/>
        <w:numPr>
          <w:ilvl w:val="0"/>
          <w:numId w:val="2"/>
        </w:numPr>
        <w:spacing w:after="100" w:line="276" w:lineRule="auto"/>
      </w:pPr>
      <w:r>
        <w:rPr>
          <w:rFonts w:ascii="Calibri" w:eastAsia="Calibri" w:hAnsi="Calibri" w:cs="Calibri"/>
          <w:b/>
          <w:bCs/>
          <w:color w:val="16212E"/>
          <w:sz w:val="21"/>
          <w:szCs w:val="21"/>
        </w:rPr>
        <w:t>Nothing is graded.</w:t>
      </w:r>
      <w:r>
        <w:rPr>
          <w:rFonts w:ascii="Calibri" w:eastAsia="Calibri" w:hAnsi="Calibri" w:cs="Calibri"/>
          <w:color w:val="41566C"/>
          <w:sz w:val="21"/>
          <w:szCs w:val="21"/>
        </w:rPr>
        <w:t xml:space="preserve"> Homework is never collected, marked or chased. A child who does none of it and turns up every week is a success; one who feels behind and stops coming is the failure you're designing against.</w:t>
      </w:r>
    </w:p>
    <w:p w14:paraId="7BC81169" w14:textId="3962FFB7" w:rsidR="00382FA6" w:rsidRDefault="00000000" w:rsidP="00675158">
      <w:pPr>
        <w:pStyle w:val="ListParagraph"/>
        <w:numPr>
          <w:ilvl w:val="0"/>
          <w:numId w:val="2"/>
        </w:numPr>
        <w:spacing w:after="100" w:line="276" w:lineRule="auto"/>
      </w:pPr>
      <w:r>
        <w:rPr>
          <w:rFonts w:ascii="Calibri" w:eastAsia="Calibri" w:hAnsi="Calibri" w:cs="Calibri"/>
          <w:b/>
          <w:bCs/>
          <w:color w:val="16212E"/>
          <w:sz w:val="21"/>
          <w:szCs w:val="21"/>
        </w:rPr>
        <w:t>Everyone leaves with a working game.</w:t>
      </w:r>
      <w:r>
        <w:rPr>
          <w:rFonts w:ascii="Calibri" w:eastAsia="Calibri" w:hAnsi="Calibri" w:cs="Calibri"/>
          <w:color w:val="41566C"/>
          <w:sz w:val="21"/>
          <w:szCs w:val="21"/>
        </w:rPr>
        <w:t xml:space="preserve"> Check the screens at the end — don't take their word for it.</w:t>
      </w:r>
    </w:p>
    <w:p w14:paraId="4550D591" w14:textId="77777777" w:rsidR="00382FA6" w:rsidRDefault="00000000">
      <w:pPr>
        <w:pStyle w:val="Heading1"/>
        <w:spacing w:before="260" w:after="120"/>
      </w:pPr>
      <w:r>
        <w:t>Before week one — start six weeks out</w:t>
      </w:r>
    </w:p>
    <w:p w14:paraId="308F3C11" w14:textId="77777777" w:rsidR="00382FA6" w:rsidRDefault="00000000">
      <w:pPr>
        <w:pStyle w:val="Heading2"/>
        <w:spacing w:before="260" w:after="120"/>
      </w:pPr>
      <w:r>
        <w:rPr>
          <w:color w:val="0F3D5C"/>
        </w:rPr>
        <w:t>Scratch accounts, six weeks out</w:t>
      </w:r>
    </w:p>
    <w:p w14:paraId="0200352A" w14:textId="77777777" w:rsidR="00382FA6" w:rsidRDefault="00000000">
      <w:pPr>
        <w:pStyle w:val="ListParagraph"/>
        <w:numPr>
          <w:ilvl w:val="0"/>
          <w:numId w:val="3"/>
        </w:numPr>
        <w:spacing w:after="70" w:line="276" w:lineRule="auto"/>
      </w:pPr>
      <w:r>
        <w:rPr>
          <w:rFonts w:ascii="Calibri" w:eastAsia="Calibri" w:hAnsi="Calibri" w:cs="Calibri"/>
          <w:color w:val="16212E"/>
          <w:sz w:val="21"/>
          <w:szCs w:val="21"/>
        </w:rPr>
        <w:t>Individual signups need a parent's email confirmed for each child. Fifteen families finding fifteen emails the night before does not work — don't try.</w:t>
      </w:r>
    </w:p>
    <w:p w14:paraId="5D044FB1" w14:textId="77777777" w:rsidR="00382FA6" w:rsidRDefault="00000000">
      <w:pPr>
        <w:pStyle w:val="ListParagraph"/>
        <w:numPr>
          <w:ilvl w:val="0"/>
          <w:numId w:val="3"/>
        </w:numPr>
        <w:spacing w:after="70" w:line="276" w:lineRule="auto"/>
      </w:pPr>
      <w:r>
        <w:rPr>
          <w:rFonts w:ascii="Calibri" w:eastAsia="Calibri" w:hAnsi="Calibri" w:cs="Calibri"/>
          <w:color w:val="16212E"/>
          <w:sz w:val="21"/>
          <w:szCs w:val="21"/>
        </w:rPr>
        <w:t>Request a Scratch teacher account in the club's name instead. It creates student accounts in bulk and lets you reset forgotten passwords yourself. Approval is manual and takes days.</w:t>
      </w:r>
    </w:p>
    <w:p w14:paraId="0972256E" w14:textId="77777777" w:rsidR="00382FA6" w:rsidRDefault="00000000">
      <w:pPr>
        <w:pStyle w:val="ListParagraph"/>
        <w:numPr>
          <w:ilvl w:val="0"/>
          <w:numId w:val="3"/>
        </w:numPr>
        <w:spacing w:after="70" w:line="276" w:lineRule="auto"/>
      </w:pPr>
      <w:r>
        <w:rPr>
          <w:rFonts w:ascii="Calibri" w:eastAsia="Calibri" w:hAnsi="Calibri" w:cs="Calibri"/>
          <w:color w:val="16212E"/>
          <w:sz w:val="21"/>
          <w:szCs w:val="21"/>
        </w:rPr>
        <w:t>Install Scratch Desktop on every machine anyway. Community-hall wi-fi fails, and it will pick showcase night.</w:t>
      </w:r>
    </w:p>
    <w:p w14:paraId="7B129532" w14:textId="77777777" w:rsidR="00382FA6" w:rsidRDefault="00000000">
      <w:pPr>
        <w:pStyle w:val="Heading2"/>
        <w:spacing w:before="260" w:after="120"/>
      </w:pPr>
      <w:r>
        <w:rPr>
          <w:color w:val="0F3D5C"/>
        </w:rPr>
        <w:t>Skeleton files, three weeks out</w:t>
      </w:r>
    </w:p>
    <w:p w14:paraId="12F28DC3" w14:textId="77777777" w:rsidR="00382FA6" w:rsidRDefault="00000000">
      <w:pPr>
        <w:pStyle w:val="ListParagraph"/>
        <w:numPr>
          <w:ilvl w:val="0"/>
          <w:numId w:val="3"/>
        </w:numPr>
        <w:spacing w:after="70" w:line="276" w:lineRule="auto"/>
      </w:pPr>
      <w:r>
        <w:rPr>
          <w:rFonts w:ascii="Calibri" w:eastAsia="Calibri" w:hAnsi="Calibri" w:cs="Calibri"/>
          <w:color w:val="16212E"/>
          <w:sz w:val="21"/>
          <w:szCs w:val="21"/>
        </w:rPr>
        <w:t>Build Sky Catcher yourself and save a copy at each week's checkpoint. About two hours, once.</w:t>
      </w:r>
    </w:p>
    <w:p w14:paraId="7E352935" w14:textId="77777777" w:rsidR="00382FA6" w:rsidRDefault="00000000">
      <w:pPr>
        <w:pStyle w:val="ListParagraph"/>
        <w:numPr>
          <w:ilvl w:val="0"/>
          <w:numId w:val="3"/>
        </w:numPr>
        <w:spacing w:after="70" w:line="276" w:lineRule="auto"/>
      </w:pPr>
      <w:r>
        <w:rPr>
          <w:rFonts w:ascii="Calibri" w:eastAsia="Calibri" w:hAnsi="Calibri" w:cs="Calibri"/>
          <w:color w:val="16212E"/>
          <w:sz w:val="21"/>
          <w:szCs w:val="21"/>
        </w:rPr>
        <w:t>When a child misses week five, their parent gets the week-five link and they walk into week six on level ground instead of two weeks behind and quietly humiliated.</w:t>
      </w:r>
    </w:p>
    <w:p w14:paraId="587ADF5F" w14:textId="77777777" w:rsidR="00382FA6" w:rsidRDefault="00000000">
      <w:pPr>
        <w:pStyle w:val="ListParagraph"/>
        <w:numPr>
          <w:ilvl w:val="0"/>
          <w:numId w:val="3"/>
        </w:numPr>
        <w:spacing w:after="70" w:line="276" w:lineRule="auto"/>
      </w:pPr>
      <w:r>
        <w:rPr>
          <w:rFonts w:ascii="Calibri" w:eastAsia="Calibri" w:hAnsi="Calibri" w:cs="Calibri"/>
          <w:color w:val="16212E"/>
          <w:sz w:val="21"/>
          <w:szCs w:val="21"/>
        </w:rPr>
        <w:t>Falling behind is the main reason children drop out of coding clubs. This single artefact removes it, and nothing else in the prep comes close for value.</w:t>
      </w:r>
    </w:p>
    <w:p w14:paraId="7CD828C8" w14:textId="77777777" w:rsidR="00382FA6" w:rsidRDefault="00000000">
      <w:pPr>
        <w:pStyle w:val="Heading2"/>
        <w:spacing w:before="260" w:after="120"/>
      </w:pPr>
      <w:r>
        <w:rPr>
          <w:color w:val="0F3D5C"/>
        </w:rPr>
        <w:t>Small things that matter more than they look</w:t>
      </w:r>
    </w:p>
    <w:p w14:paraId="0BA188BB" w14:textId="124AED6C" w:rsidR="00382FA6" w:rsidRDefault="00000000">
      <w:pPr>
        <w:pStyle w:val="ListParagraph"/>
        <w:numPr>
          <w:ilvl w:val="0"/>
          <w:numId w:val="3"/>
        </w:numPr>
        <w:spacing w:after="70" w:line="276" w:lineRule="auto"/>
      </w:pPr>
      <w:r>
        <w:rPr>
          <w:rFonts w:ascii="Calibri" w:eastAsia="Calibri" w:hAnsi="Calibri" w:cs="Calibri"/>
          <w:color w:val="16212E"/>
          <w:sz w:val="21"/>
          <w:szCs w:val="21"/>
        </w:rPr>
        <w:t xml:space="preserve">Spare USB mice. Dragging blocks on a trackpad is the difference between building things and giving up. </w:t>
      </w:r>
    </w:p>
    <w:p w14:paraId="1CA18531" w14:textId="7846EE09" w:rsidR="00382FA6" w:rsidRDefault="00000000" w:rsidP="00753660">
      <w:pPr>
        <w:pStyle w:val="ListParagraph"/>
        <w:numPr>
          <w:ilvl w:val="0"/>
          <w:numId w:val="3"/>
        </w:numPr>
        <w:spacing w:after="70" w:line="276" w:lineRule="auto"/>
      </w:pPr>
      <w:r>
        <w:rPr>
          <w:rFonts w:ascii="Calibri" w:eastAsia="Calibri" w:hAnsi="Calibri" w:cs="Calibri"/>
          <w:color w:val="16212E"/>
          <w:sz w:val="21"/>
          <w:szCs w:val="21"/>
        </w:rPr>
        <w:t>Lay the room out so you can walk behind every screen. Rows facing the projector look tidy and hide everything.</w:t>
      </w:r>
    </w:p>
    <w:p w14:paraId="26377906" w14:textId="77777777" w:rsidR="00675158" w:rsidRDefault="00675158">
      <w:pPr>
        <w:rPr>
          <w:rFonts w:ascii="Calibri" w:eastAsia="Calibri" w:hAnsi="Calibri" w:cs="Calibri"/>
          <w:b/>
          <w:bCs/>
          <w:color w:val="0F3D5C"/>
          <w:sz w:val="30"/>
          <w:szCs w:val="30"/>
        </w:rPr>
      </w:pPr>
      <w:r>
        <w:br w:type="page"/>
      </w:r>
    </w:p>
    <w:p w14:paraId="7B7F5C0C" w14:textId="128227A4" w:rsidR="00382FA6" w:rsidRDefault="00000000">
      <w:pPr>
        <w:pStyle w:val="Heading1"/>
        <w:spacing w:before="260" w:after="120"/>
      </w:pPr>
      <w:r>
        <w:lastRenderedPageBreak/>
        <w:t>Where the material comes from</w:t>
      </w:r>
    </w:p>
    <w:p w14:paraId="5FFB41DA" w14:textId="5F83109D" w:rsidR="00382FA6" w:rsidRDefault="00000000">
      <w:pPr>
        <w:spacing w:after="120" w:line="276" w:lineRule="auto"/>
      </w:pPr>
      <w:r>
        <w:rPr>
          <w:rFonts w:ascii="Calibri" w:eastAsia="Calibri" w:hAnsi="Calibri" w:cs="Calibri"/>
          <w:color w:val="41566C"/>
          <w:sz w:val="21"/>
          <w:szCs w:val="21"/>
        </w:rPr>
        <w:t xml:space="preserve">The lesson design is original, but it deliberately sits on free, tested project libraries. Use these for fast finishers, for catch-up, and as the backbone if a stand-in volunteer ever has to run a session cold. </w:t>
      </w:r>
    </w:p>
    <w:tbl>
      <w:tblPr>
        <w:tblW w:w="9000" w:type="dxa"/>
        <w:tblBorders>
          <w:top w:val="single" w:sz="4" w:space="0" w:color="D3DFE9"/>
          <w:left w:val="single" w:sz="4" w:space="0" w:color="D3DFE9"/>
          <w:bottom w:val="single" w:sz="4" w:space="0" w:color="D3DFE9"/>
          <w:right w:val="single" w:sz="4" w:space="0" w:color="D3DFE9"/>
          <w:insideH w:val="single" w:sz="4" w:space="0" w:color="D3DFE9"/>
          <w:insideV w:val="single" w:sz="4" w:space="0" w:color="D3DFE9"/>
        </w:tblBorders>
        <w:tblCellMar>
          <w:left w:w="10" w:type="dxa"/>
          <w:right w:w="10" w:type="dxa"/>
        </w:tblCellMar>
        <w:tblLook w:val="04A0" w:firstRow="1" w:lastRow="0" w:firstColumn="1" w:lastColumn="0" w:noHBand="0" w:noVBand="1"/>
      </w:tblPr>
      <w:tblGrid>
        <w:gridCol w:w="2600"/>
        <w:gridCol w:w="4600"/>
        <w:gridCol w:w="1800"/>
      </w:tblGrid>
      <w:tr w:rsidR="00382FA6" w14:paraId="23640E38" w14:textId="77777777">
        <w:tblPrEx>
          <w:tblCellMar>
            <w:top w:w="0" w:type="dxa"/>
            <w:bottom w:w="0" w:type="dxa"/>
          </w:tblCellMar>
        </w:tblPrEx>
        <w:trPr>
          <w:tblHeader/>
        </w:trPr>
        <w:tc>
          <w:tcPr>
            <w:tcW w:w="2600" w:type="dxa"/>
            <w:shd w:val="clear" w:color="auto" w:fill="0F3D5C"/>
            <w:tcMar>
              <w:top w:w="60" w:type="dxa"/>
              <w:left w:w="110" w:type="dxa"/>
              <w:bottom w:w="60" w:type="dxa"/>
              <w:right w:w="110" w:type="dxa"/>
            </w:tcMar>
          </w:tcPr>
          <w:p w14:paraId="451A2E06" w14:textId="77777777" w:rsidR="00382FA6" w:rsidRDefault="00000000">
            <w:pPr>
              <w:spacing w:before="40" w:after="40" w:line="264" w:lineRule="auto"/>
            </w:pPr>
            <w:r>
              <w:rPr>
                <w:rFonts w:ascii="Calibri" w:eastAsia="Calibri" w:hAnsi="Calibri" w:cs="Calibri"/>
                <w:b/>
                <w:bCs/>
                <w:color w:val="FFFFFF"/>
                <w:sz w:val="18"/>
                <w:szCs w:val="18"/>
              </w:rPr>
              <w:t>Resource</w:t>
            </w:r>
          </w:p>
        </w:tc>
        <w:tc>
          <w:tcPr>
            <w:tcW w:w="4600" w:type="dxa"/>
            <w:shd w:val="clear" w:color="auto" w:fill="0F3D5C"/>
            <w:tcMar>
              <w:top w:w="60" w:type="dxa"/>
              <w:left w:w="110" w:type="dxa"/>
              <w:bottom w:w="60" w:type="dxa"/>
              <w:right w:w="110" w:type="dxa"/>
            </w:tcMar>
          </w:tcPr>
          <w:p w14:paraId="18647041" w14:textId="77777777" w:rsidR="00382FA6" w:rsidRDefault="00000000">
            <w:pPr>
              <w:spacing w:before="40" w:after="40" w:line="264" w:lineRule="auto"/>
            </w:pPr>
            <w:r>
              <w:rPr>
                <w:rFonts w:ascii="Calibri" w:eastAsia="Calibri" w:hAnsi="Calibri" w:cs="Calibri"/>
                <w:b/>
                <w:bCs/>
                <w:color w:val="FFFFFF"/>
                <w:sz w:val="18"/>
                <w:szCs w:val="18"/>
              </w:rPr>
              <w:t>What it's for</w:t>
            </w:r>
          </w:p>
        </w:tc>
        <w:tc>
          <w:tcPr>
            <w:tcW w:w="1800" w:type="dxa"/>
            <w:shd w:val="clear" w:color="auto" w:fill="0F3D5C"/>
            <w:tcMar>
              <w:top w:w="60" w:type="dxa"/>
              <w:left w:w="110" w:type="dxa"/>
              <w:bottom w:w="60" w:type="dxa"/>
              <w:right w:w="110" w:type="dxa"/>
            </w:tcMar>
          </w:tcPr>
          <w:p w14:paraId="60331972" w14:textId="77777777" w:rsidR="00382FA6" w:rsidRDefault="00000000">
            <w:pPr>
              <w:spacing w:before="40" w:after="40" w:line="264" w:lineRule="auto"/>
            </w:pPr>
            <w:r>
              <w:rPr>
                <w:rFonts w:ascii="Calibri" w:eastAsia="Calibri" w:hAnsi="Calibri" w:cs="Calibri"/>
                <w:b/>
                <w:bCs/>
                <w:color w:val="FFFFFF"/>
                <w:sz w:val="18"/>
                <w:szCs w:val="18"/>
              </w:rPr>
              <w:t>Maps to</w:t>
            </w:r>
          </w:p>
        </w:tc>
      </w:tr>
      <w:tr w:rsidR="00382FA6" w14:paraId="74E1D2D6" w14:textId="77777777">
        <w:tblPrEx>
          <w:tblCellMar>
            <w:top w:w="0" w:type="dxa"/>
            <w:bottom w:w="0" w:type="dxa"/>
          </w:tblCellMar>
        </w:tblPrEx>
        <w:tc>
          <w:tcPr>
            <w:tcW w:w="2600" w:type="dxa"/>
            <w:tcMar>
              <w:top w:w="60" w:type="dxa"/>
              <w:left w:w="110" w:type="dxa"/>
              <w:bottom w:w="60" w:type="dxa"/>
              <w:right w:w="110" w:type="dxa"/>
            </w:tcMar>
          </w:tcPr>
          <w:p w14:paraId="50825216" w14:textId="77777777" w:rsidR="00382FA6" w:rsidRDefault="00000000">
            <w:pPr>
              <w:spacing w:before="40" w:after="40" w:line="264" w:lineRule="auto"/>
            </w:pPr>
            <w:r>
              <w:rPr>
                <w:rFonts w:ascii="Calibri" w:eastAsia="Calibri" w:hAnsi="Calibri" w:cs="Calibri"/>
                <w:b/>
                <w:bCs/>
                <w:color w:val="16212E"/>
                <w:sz w:val="19"/>
                <w:szCs w:val="19"/>
              </w:rPr>
              <w:t>Intro to Scratch projects.raspberrypi.org</w:t>
            </w:r>
          </w:p>
        </w:tc>
        <w:tc>
          <w:tcPr>
            <w:tcW w:w="4600" w:type="dxa"/>
            <w:tcMar>
              <w:top w:w="60" w:type="dxa"/>
              <w:left w:w="110" w:type="dxa"/>
              <w:bottom w:w="60" w:type="dxa"/>
              <w:right w:w="110" w:type="dxa"/>
            </w:tcMar>
          </w:tcPr>
          <w:p w14:paraId="3293E45E" w14:textId="77777777" w:rsidR="00382FA6" w:rsidRDefault="00000000">
            <w:pPr>
              <w:spacing w:before="40" w:after="40" w:line="264" w:lineRule="auto"/>
            </w:pPr>
            <w:r>
              <w:rPr>
                <w:rFonts w:ascii="Calibri" w:eastAsia="Calibri" w:hAnsi="Calibri" w:cs="Calibri"/>
                <w:color w:val="16212E"/>
                <w:sz w:val="19"/>
                <w:szCs w:val="19"/>
              </w:rPr>
              <w:t>Sprites, scripts and loops. Self-guided projects a child can follow alone</w:t>
            </w:r>
          </w:p>
        </w:tc>
        <w:tc>
          <w:tcPr>
            <w:tcW w:w="1800" w:type="dxa"/>
            <w:tcMar>
              <w:top w:w="60" w:type="dxa"/>
              <w:left w:w="110" w:type="dxa"/>
              <w:bottom w:w="60" w:type="dxa"/>
              <w:right w:w="110" w:type="dxa"/>
            </w:tcMar>
          </w:tcPr>
          <w:p w14:paraId="6EACC3D6" w14:textId="77777777" w:rsidR="00382FA6" w:rsidRDefault="00000000">
            <w:pPr>
              <w:spacing w:before="40" w:after="40" w:line="264" w:lineRule="auto"/>
            </w:pPr>
            <w:r>
              <w:rPr>
                <w:rFonts w:ascii="Calibri" w:eastAsia="Calibri" w:hAnsi="Calibri" w:cs="Calibri"/>
                <w:color w:val="16212E"/>
                <w:sz w:val="19"/>
                <w:szCs w:val="19"/>
              </w:rPr>
              <w:t>Weeks 1–3</w:t>
            </w:r>
          </w:p>
        </w:tc>
      </w:tr>
      <w:tr w:rsidR="00382FA6" w14:paraId="03AB164F" w14:textId="77777777">
        <w:tblPrEx>
          <w:tblCellMar>
            <w:top w:w="0" w:type="dxa"/>
            <w:bottom w:w="0" w:type="dxa"/>
          </w:tblCellMar>
        </w:tblPrEx>
        <w:tc>
          <w:tcPr>
            <w:tcW w:w="2600" w:type="dxa"/>
            <w:shd w:val="clear" w:color="auto" w:fill="F2F6FA"/>
            <w:tcMar>
              <w:top w:w="60" w:type="dxa"/>
              <w:left w:w="110" w:type="dxa"/>
              <w:bottom w:w="60" w:type="dxa"/>
              <w:right w:w="110" w:type="dxa"/>
            </w:tcMar>
          </w:tcPr>
          <w:p w14:paraId="166263BD" w14:textId="77777777" w:rsidR="00382FA6" w:rsidRDefault="00000000">
            <w:pPr>
              <w:spacing w:before="40" w:after="40" w:line="264" w:lineRule="auto"/>
            </w:pPr>
            <w:r>
              <w:rPr>
                <w:rFonts w:ascii="Calibri" w:eastAsia="Calibri" w:hAnsi="Calibri" w:cs="Calibri"/>
                <w:b/>
                <w:bCs/>
                <w:color w:val="16212E"/>
                <w:sz w:val="19"/>
                <w:szCs w:val="19"/>
              </w:rPr>
              <w:t>More Scratch projects.raspberrypi.org</w:t>
            </w:r>
          </w:p>
        </w:tc>
        <w:tc>
          <w:tcPr>
            <w:tcW w:w="4600" w:type="dxa"/>
            <w:shd w:val="clear" w:color="auto" w:fill="F2F6FA"/>
            <w:tcMar>
              <w:top w:w="60" w:type="dxa"/>
              <w:left w:w="110" w:type="dxa"/>
              <w:bottom w:w="60" w:type="dxa"/>
              <w:right w:w="110" w:type="dxa"/>
            </w:tcMar>
          </w:tcPr>
          <w:p w14:paraId="57991736" w14:textId="77777777" w:rsidR="00382FA6" w:rsidRDefault="00000000">
            <w:pPr>
              <w:spacing w:before="40" w:after="40" w:line="264" w:lineRule="auto"/>
            </w:pPr>
            <w:r>
              <w:rPr>
                <w:rFonts w:ascii="Calibri" w:eastAsia="Calibri" w:hAnsi="Calibri" w:cs="Calibri"/>
                <w:color w:val="16212E"/>
                <w:sz w:val="19"/>
                <w:szCs w:val="19"/>
              </w:rPr>
              <w:t>Broadcast, decisions and variables. “Don't fall in!” is the closest thing to Sky Catcher</w:t>
            </w:r>
          </w:p>
        </w:tc>
        <w:tc>
          <w:tcPr>
            <w:tcW w:w="1800" w:type="dxa"/>
            <w:shd w:val="clear" w:color="auto" w:fill="F2F6FA"/>
            <w:tcMar>
              <w:top w:w="60" w:type="dxa"/>
              <w:left w:w="110" w:type="dxa"/>
              <w:bottom w:w="60" w:type="dxa"/>
              <w:right w:w="110" w:type="dxa"/>
            </w:tcMar>
          </w:tcPr>
          <w:p w14:paraId="271C4C62" w14:textId="77777777" w:rsidR="00382FA6" w:rsidRDefault="00000000">
            <w:pPr>
              <w:spacing w:before="40" w:after="40" w:line="264" w:lineRule="auto"/>
            </w:pPr>
            <w:r>
              <w:rPr>
                <w:rFonts w:ascii="Calibri" w:eastAsia="Calibri" w:hAnsi="Calibri" w:cs="Calibri"/>
                <w:color w:val="16212E"/>
                <w:sz w:val="19"/>
                <w:szCs w:val="19"/>
              </w:rPr>
              <w:t>Weeks 4–6</w:t>
            </w:r>
          </w:p>
        </w:tc>
      </w:tr>
      <w:tr w:rsidR="00382FA6" w14:paraId="3ED4666A" w14:textId="77777777">
        <w:tblPrEx>
          <w:tblCellMar>
            <w:top w:w="0" w:type="dxa"/>
            <w:bottom w:w="0" w:type="dxa"/>
          </w:tblCellMar>
        </w:tblPrEx>
        <w:tc>
          <w:tcPr>
            <w:tcW w:w="2600" w:type="dxa"/>
            <w:tcMar>
              <w:top w:w="60" w:type="dxa"/>
              <w:left w:w="110" w:type="dxa"/>
              <w:bottom w:w="60" w:type="dxa"/>
              <w:right w:w="110" w:type="dxa"/>
            </w:tcMar>
          </w:tcPr>
          <w:p w14:paraId="55838BD8" w14:textId="77777777" w:rsidR="00382FA6" w:rsidRDefault="00000000">
            <w:pPr>
              <w:spacing w:before="40" w:after="40" w:line="264" w:lineRule="auto"/>
            </w:pPr>
            <w:r>
              <w:rPr>
                <w:rFonts w:ascii="Calibri" w:eastAsia="Calibri" w:hAnsi="Calibri" w:cs="Calibri"/>
                <w:b/>
                <w:bCs/>
                <w:color w:val="16212E"/>
                <w:sz w:val="19"/>
                <w:szCs w:val="19"/>
              </w:rPr>
              <w:t>Further Scratch projects.raspberrypi.org</w:t>
            </w:r>
          </w:p>
        </w:tc>
        <w:tc>
          <w:tcPr>
            <w:tcW w:w="4600" w:type="dxa"/>
            <w:tcMar>
              <w:top w:w="60" w:type="dxa"/>
              <w:left w:w="110" w:type="dxa"/>
              <w:bottom w:w="60" w:type="dxa"/>
              <w:right w:w="110" w:type="dxa"/>
            </w:tcMar>
          </w:tcPr>
          <w:p w14:paraId="3298D1AF" w14:textId="77777777" w:rsidR="00382FA6" w:rsidRDefault="00000000">
            <w:pPr>
              <w:spacing w:before="40" w:after="40" w:line="264" w:lineRule="auto"/>
            </w:pPr>
            <w:r>
              <w:rPr>
                <w:rFonts w:ascii="Calibri" w:eastAsia="Calibri" w:hAnsi="Calibri" w:cs="Calibri"/>
                <w:color w:val="16212E"/>
                <w:sz w:val="19"/>
                <w:szCs w:val="19"/>
              </w:rPr>
              <w:t xml:space="preserve">Clones, My Blocks and </w:t>
            </w:r>
            <w:proofErr w:type="spellStart"/>
            <w:r>
              <w:rPr>
                <w:rFonts w:ascii="Calibri" w:eastAsia="Calibri" w:hAnsi="Calibri" w:cs="Calibri"/>
                <w:color w:val="16212E"/>
                <w:sz w:val="19"/>
                <w:szCs w:val="19"/>
              </w:rPr>
              <w:t>boolean</w:t>
            </w:r>
            <w:proofErr w:type="spellEnd"/>
            <w:r>
              <w:rPr>
                <w:rFonts w:ascii="Calibri" w:eastAsia="Calibri" w:hAnsi="Calibri" w:cs="Calibri"/>
                <w:color w:val="16212E"/>
                <w:sz w:val="19"/>
                <w:szCs w:val="19"/>
              </w:rPr>
              <w:t xml:space="preserve"> logic. Where to send anyone racing ahead</w:t>
            </w:r>
          </w:p>
        </w:tc>
        <w:tc>
          <w:tcPr>
            <w:tcW w:w="1800" w:type="dxa"/>
            <w:tcMar>
              <w:top w:w="60" w:type="dxa"/>
              <w:left w:w="110" w:type="dxa"/>
              <w:bottom w:w="60" w:type="dxa"/>
              <w:right w:w="110" w:type="dxa"/>
            </w:tcMar>
          </w:tcPr>
          <w:p w14:paraId="2BB0F5DA" w14:textId="77777777" w:rsidR="00382FA6" w:rsidRDefault="00000000">
            <w:pPr>
              <w:spacing w:before="40" w:after="40" w:line="264" w:lineRule="auto"/>
            </w:pPr>
            <w:r>
              <w:rPr>
                <w:rFonts w:ascii="Calibri" w:eastAsia="Calibri" w:hAnsi="Calibri" w:cs="Calibri"/>
                <w:color w:val="16212E"/>
                <w:sz w:val="19"/>
                <w:szCs w:val="19"/>
              </w:rPr>
              <w:t>Beyond</w:t>
            </w:r>
          </w:p>
        </w:tc>
      </w:tr>
      <w:tr w:rsidR="00382FA6" w14:paraId="1E433547" w14:textId="77777777">
        <w:tblPrEx>
          <w:tblCellMar>
            <w:top w:w="0" w:type="dxa"/>
            <w:bottom w:w="0" w:type="dxa"/>
          </w:tblCellMar>
        </w:tblPrEx>
        <w:tc>
          <w:tcPr>
            <w:tcW w:w="2600" w:type="dxa"/>
            <w:shd w:val="clear" w:color="auto" w:fill="F2F6FA"/>
            <w:tcMar>
              <w:top w:w="60" w:type="dxa"/>
              <w:left w:w="110" w:type="dxa"/>
              <w:bottom w:w="60" w:type="dxa"/>
              <w:right w:w="110" w:type="dxa"/>
            </w:tcMar>
          </w:tcPr>
          <w:p w14:paraId="7569CF84" w14:textId="77777777" w:rsidR="00382FA6" w:rsidRDefault="00000000">
            <w:pPr>
              <w:spacing w:before="40" w:after="40" w:line="264" w:lineRule="auto"/>
            </w:pPr>
            <w:r>
              <w:rPr>
                <w:rFonts w:ascii="Calibri" w:eastAsia="Calibri" w:hAnsi="Calibri" w:cs="Calibri"/>
                <w:b/>
                <w:bCs/>
                <w:color w:val="16212E"/>
                <w:sz w:val="19"/>
                <w:szCs w:val="19"/>
              </w:rPr>
              <w:t>Code Club Aotearoa codeclub.nz</w:t>
            </w:r>
          </w:p>
        </w:tc>
        <w:tc>
          <w:tcPr>
            <w:tcW w:w="4600" w:type="dxa"/>
            <w:shd w:val="clear" w:color="auto" w:fill="F2F6FA"/>
            <w:tcMar>
              <w:top w:w="60" w:type="dxa"/>
              <w:left w:w="110" w:type="dxa"/>
              <w:bottom w:w="60" w:type="dxa"/>
              <w:right w:w="110" w:type="dxa"/>
            </w:tcMar>
          </w:tcPr>
          <w:p w14:paraId="774AE114" w14:textId="77777777" w:rsidR="00382FA6" w:rsidRDefault="00000000">
            <w:pPr>
              <w:spacing w:before="40" w:after="40" w:line="264" w:lineRule="auto"/>
            </w:pPr>
            <w:r>
              <w:rPr>
                <w:rFonts w:ascii="Calibri" w:eastAsia="Calibri" w:hAnsi="Calibri" w:cs="Calibri"/>
                <w:color w:val="16212E"/>
                <w:sz w:val="19"/>
                <w:szCs w:val="19"/>
              </w:rPr>
              <w:t>Hundreds of free projects with a local context, plus a volunteer network worth joining later</w:t>
            </w:r>
          </w:p>
        </w:tc>
        <w:tc>
          <w:tcPr>
            <w:tcW w:w="1800" w:type="dxa"/>
            <w:shd w:val="clear" w:color="auto" w:fill="F2F6FA"/>
            <w:tcMar>
              <w:top w:w="60" w:type="dxa"/>
              <w:left w:w="110" w:type="dxa"/>
              <w:bottom w:w="60" w:type="dxa"/>
              <w:right w:w="110" w:type="dxa"/>
            </w:tcMar>
          </w:tcPr>
          <w:p w14:paraId="0EA9AC49" w14:textId="77777777" w:rsidR="00382FA6" w:rsidRDefault="00000000">
            <w:pPr>
              <w:spacing w:before="40" w:after="40" w:line="264" w:lineRule="auto"/>
            </w:pPr>
            <w:r>
              <w:rPr>
                <w:rFonts w:ascii="Calibri" w:eastAsia="Calibri" w:hAnsi="Calibri" w:cs="Calibri"/>
                <w:color w:val="16212E"/>
                <w:sz w:val="19"/>
                <w:szCs w:val="19"/>
              </w:rPr>
              <w:t>Any week</w:t>
            </w:r>
          </w:p>
        </w:tc>
      </w:tr>
      <w:tr w:rsidR="00382FA6" w14:paraId="18CFF3AE" w14:textId="77777777">
        <w:tblPrEx>
          <w:tblCellMar>
            <w:top w:w="0" w:type="dxa"/>
            <w:bottom w:w="0" w:type="dxa"/>
          </w:tblCellMar>
        </w:tblPrEx>
        <w:tc>
          <w:tcPr>
            <w:tcW w:w="2600" w:type="dxa"/>
            <w:tcMar>
              <w:top w:w="60" w:type="dxa"/>
              <w:left w:w="110" w:type="dxa"/>
              <w:bottom w:w="60" w:type="dxa"/>
              <w:right w:w="110" w:type="dxa"/>
            </w:tcMar>
          </w:tcPr>
          <w:p w14:paraId="135FA695" w14:textId="77777777" w:rsidR="00382FA6" w:rsidRDefault="00000000">
            <w:pPr>
              <w:spacing w:before="40" w:after="40" w:line="264" w:lineRule="auto"/>
            </w:pPr>
            <w:r>
              <w:rPr>
                <w:rFonts w:ascii="Calibri" w:eastAsia="Calibri" w:hAnsi="Calibri" w:cs="Calibri"/>
                <w:b/>
                <w:bCs/>
                <w:color w:val="16212E"/>
                <w:sz w:val="19"/>
                <w:szCs w:val="19"/>
              </w:rPr>
              <w:t>Scratch for Educators scratch.mit.edu/educators</w:t>
            </w:r>
          </w:p>
        </w:tc>
        <w:tc>
          <w:tcPr>
            <w:tcW w:w="4600" w:type="dxa"/>
            <w:tcMar>
              <w:top w:w="60" w:type="dxa"/>
              <w:left w:w="110" w:type="dxa"/>
              <w:bottom w:w="60" w:type="dxa"/>
              <w:right w:w="110" w:type="dxa"/>
            </w:tcMar>
          </w:tcPr>
          <w:p w14:paraId="57866809" w14:textId="77777777" w:rsidR="00382FA6" w:rsidRDefault="00000000">
            <w:pPr>
              <w:spacing w:before="40" w:after="40" w:line="264" w:lineRule="auto"/>
            </w:pPr>
            <w:r>
              <w:rPr>
                <w:rFonts w:ascii="Calibri" w:eastAsia="Calibri" w:hAnsi="Calibri" w:cs="Calibri"/>
                <w:color w:val="16212E"/>
                <w:sz w:val="19"/>
                <w:szCs w:val="19"/>
              </w:rPr>
              <w:t>Teacher accounts, class management and MIT's own teaching guides</w:t>
            </w:r>
          </w:p>
        </w:tc>
        <w:tc>
          <w:tcPr>
            <w:tcW w:w="1800" w:type="dxa"/>
            <w:tcMar>
              <w:top w:w="60" w:type="dxa"/>
              <w:left w:w="110" w:type="dxa"/>
              <w:bottom w:w="60" w:type="dxa"/>
              <w:right w:w="110" w:type="dxa"/>
            </w:tcMar>
          </w:tcPr>
          <w:p w14:paraId="5A520D2A" w14:textId="77777777" w:rsidR="00382FA6" w:rsidRDefault="00000000">
            <w:pPr>
              <w:spacing w:before="40" w:after="40" w:line="264" w:lineRule="auto"/>
            </w:pPr>
            <w:r>
              <w:rPr>
                <w:rFonts w:ascii="Calibri" w:eastAsia="Calibri" w:hAnsi="Calibri" w:cs="Calibri"/>
                <w:color w:val="16212E"/>
                <w:sz w:val="19"/>
                <w:szCs w:val="19"/>
              </w:rPr>
              <w:t>Setup</w:t>
            </w:r>
          </w:p>
        </w:tc>
      </w:tr>
    </w:tbl>
    <w:p w14:paraId="7CC41181" w14:textId="77777777" w:rsidR="00382FA6" w:rsidRDefault="00382FA6">
      <w:pPr>
        <w:spacing w:after="220"/>
      </w:pPr>
    </w:p>
    <w:p w14:paraId="08E08404" w14:textId="77777777" w:rsidR="00382FA6" w:rsidRDefault="00382FA6">
      <w:pPr>
        <w:pBdr>
          <w:bottom w:val="single" w:sz="6" w:space="0" w:color="D3DFE9"/>
        </w:pBdr>
        <w:spacing w:before="60" w:after="200"/>
      </w:pPr>
    </w:p>
    <w:p w14:paraId="20F9DA40" w14:textId="23AA4B72" w:rsidR="00382FA6" w:rsidRDefault="00000000">
      <w:pPr>
        <w:spacing w:after="120" w:line="276" w:lineRule="auto"/>
      </w:pPr>
      <w:r>
        <w:rPr>
          <w:rFonts w:ascii="Calibri" w:eastAsia="Calibri" w:hAnsi="Calibri" w:cs="Calibri"/>
          <w:b/>
          <w:bCs/>
          <w:color w:val="41566C"/>
          <w:sz w:val="21"/>
          <w:szCs w:val="21"/>
        </w:rPr>
        <w:t xml:space="preserve">Measure the right thing. </w:t>
      </w:r>
      <w:r>
        <w:rPr>
          <w:rFonts w:ascii="Calibri" w:eastAsia="Calibri" w:hAnsi="Calibri" w:cs="Calibri"/>
          <w:color w:val="41566C"/>
          <w:sz w:val="19"/>
          <w:szCs w:val="19"/>
        </w:rPr>
        <w:t>Not test scores — there is no test. How many of the students who started week one demo at the showcase (aim above 75%), and how many are still opening Scratch a month after the course ended. That second number is the only one that really counts.</w:t>
      </w:r>
    </w:p>
    <w:sectPr w:rsidR="00382FA6">
      <w:pgSz w:w="11906" w:h="16838"/>
      <w:pgMar w:top="1224" w:right="1224" w:bottom="1152" w:left="122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552000" w14:textId="77777777" w:rsidR="00BF7073" w:rsidRDefault="00BF7073" w:rsidP="00D67152">
      <w:r>
        <w:separator/>
      </w:r>
    </w:p>
  </w:endnote>
  <w:endnote w:type="continuationSeparator" w:id="0">
    <w:p w14:paraId="11F5F49F" w14:textId="77777777" w:rsidR="00BF7073" w:rsidRDefault="00BF7073" w:rsidP="00D671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48D799" w14:textId="77777777" w:rsidR="00BF7073" w:rsidRDefault="00BF7073" w:rsidP="00D67152">
      <w:r>
        <w:separator/>
      </w:r>
    </w:p>
  </w:footnote>
  <w:footnote w:type="continuationSeparator" w:id="0">
    <w:p w14:paraId="4C24DFD2" w14:textId="77777777" w:rsidR="00BF7073" w:rsidRDefault="00BF7073" w:rsidP="00D671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45431D"/>
    <w:multiLevelType w:val="hybridMultilevel"/>
    <w:tmpl w:val="E74C0CD0"/>
    <w:lvl w:ilvl="0" w:tplc="F8383746">
      <w:start w:val="1"/>
      <w:numFmt w:val="bullet"/>
      <w:lvlText w:val="•"/>
      <w:lvlJc w:val="left"/>
      <w:pPr>
        <w:ind w:left="400" w:hanging="240"/>
      </w:pPr>
    </w:lvl>
    <w:lvl w:ilvl="1" w:tplc="EB20AD9E">
      <w:numFmt w:val="decimal"/>
      <w:lvlText w:val=""/>
      <w:lvlJc w:val="left"/>
    </w:lvl>
    <w:lvl w:ilvl="2" w:tplc="214261E6">
      <w:numFmt w:val="decimal"/>
      <w:lvlText w:val=""/>
      <w:lvlJc w:val="left"/>
    </w:lvl>
    <w:lvl w:ilvl="3" w:tplc="259425D0">
      <w:numFmt w:val="decimal"/>
      <w:lvlText w:val=""/>
      <w:lvlJc w:val="left"/>
    </w:lvl>
    <w:lvl w:ilvl="4" w:tplc="25EA0AC8">
      <w:numFmt w:val="decimal"/>
      <w:lvlText w:val=""/>
      <w:lvlJc w:val="left"/>
    </w:lvl>
    <w:lvl w:ilvl="5" w:tplc="D45C5D9C">
      <w:numFmt w:val="decimal"/>
      <w:lvlText w:val=""/>
      <w:lvlJc w:val="left"/>
    </w:lvl>
    <w:lvl w:ilvl="6" w:tplc="B82E4324">
      <w:numFmt w:val="decimal"/>
      <w:lvlText w:val=""/>
      <w:lvlJc w:val="left"/>
    </w:lvl>
    <w:lvl w:ilvl="7" w:tplc="1426687E">
      <w:numFmt w:val="decimal"/>
      <w:lvlText w:val=""/>
      <w:lvlJc w:val="left"/>
    </w:lvl>
    <w:lvl w:ilvl="8" w:tplc="49269540">
      <w:numFmt w:val="decimal"/>
      <w:lvlText w:val=""/>
      <w:lvlJc w:val="left"/>
    </w:lvl>
  </w:abstractNum>
  <w:abstractNum w:abstractNumId="1" w15:restartNumberingAfterBreak="0">
    <w:nsid w:val="333A0258"/>
    <w:multiLevelType w:val="hybridMultilevel"/>
    <w:tmpl w:val="46E4205E"/>
    <w:lvl w:ilvl="0" w:tplc="12DE12DA">
      <w:start w:val="1"/>
      <w:numFmt w:val="bullet"/>
      <w:lvlText w:val="●"/>
      <w:lvlJc w:val="left"/>
      <w:pPr>
        <w:ind w:left="720" w:hanging="360"/>
      </w:pPr>
    </w:lvl>
    <w:lvl w:ilvl="1" w:tplc="97761BDC">
      <w:start w:val="1"/>
      <w:numFmt w:val="bullet"/>
      <w:lvlText w:val="○"/>
      <w:lvlJc w:val="left"/>
      <w:pPr>
        <w:ind w:left="1440" w:hanging="360"/>
      </w:pPr>
    </w:lvl>
    <w:lvl w:ilvl="2" w:tplc="062AFC16">
      <w:start w:val="1"/>
      <w:numFmt w:val="bullet"/>
      <w:lvlText w:val="■"/>
      <w:lvlJc w:val="left"/>
      <w:pPr>
        <w:ind w:left="2160" w:hanging="360"/>
      </w:pPr>
    </w:lvl>
    <w:lvl w:ilvl="3" w:tplc="9BCEAAE4">
      <w:start w:val="1"/>
      <w:numFmt w:val="bullet"/>
      <w:lvlText w:val="●"/>
      <w:lvlJc w:val="left"/>
      <w:pPr>
        <w:ind w:left="2880" w:hanging="360"/>
      </w:pPr>
    </w:lvl>
    <w:lvl w:ilvl="4" w:tplc="8E803092">
      <w:start w:val="1"/>
      <w:numFmt w:val="bullet"/>
      <w:lvlText w:val="○"/>
      <w:lvlJc w:val="left"/>
      <w:pPr>
        <w:ind w:left="3600" w:hanging="360"/>
      </w:pPr>
    </w:lvl>
    <w:lvl w:ilvl="5" w:tplc="C4125B48">
      <w:start w:val="1"/>
      <w:numFmt w:val="bullet"/>
      <w:lvlText w:val="■"/>
      <w:lvlJc w:val="left"/>
      <w:pPr>
        <w:ind w:left="4320" w:hanging="360"/>
      </w:pPr>
    </w:lvl>
    <w:lvl w:ilvl="6" w:tplc="38C69222">
      <w:start w:val="1"/>
      <w:numFmt w:val="bullet"/>
      <w:lvlText w:val="●"/>
      <w:lvlJc w:val="left"/>
      <w:pPr>
        <w:ind w:left="5040" w:hanging="360"/>
      </w:pPr>
    </w:lvl>
    <w:lvl w:ilvl="7" w:tplc="971CAEFC">
      <w:start w:val="1"/>
      <w:numFmt w:val="bullet"/>
      <w:lvlText w:val="●"/>
      <w:lvlJc w:val="left"/>
      <w:pPr>
        <w:ind w:left="5760" w:hanging="360"/>
      </w:pPr>
    </w:lvl>
    <w:lvl w:ilvl="8" w:tplc="A9084796">
      <w:start w:val="1"/>
      <w:numFmt w:val="bullet"/>
      <w:lvlText w:val="●"/>
      <w:lvlJc w:val="left"/>
      <w:pPr>
        <w:ind w:left="6480" w:hanging="360"/>
      </w:pPr>
    </w:lvl>
  </w:abstractNum>
  <w:abstractNum w:abstractNumId="2" w15:restartNumberingAfterBreak="0">
    <w:nsid w:val="77CF10A1"/>
    <w:multiLevelType w:val="hybridMultilevel"/>
    <w:tmpl w:val="65FCE32A"/>
    <w:lvl w:ilvl="0" w:tplc="6E68E6DE">
      <w:start w:val="1"/>
      <w:numFmt w:val="decimal"/>
      <w:lvlText w:val="%1."/>
      <w:lvlJc w:val="left"/>
      <w:pPr>
        <w:ind w:left="400" w:hanging="240"/>
      </w:pPr>
    </w:lvl>
    <w:lvl w:ilvl="1" w:tplc="7B32BD84">
      <w:numFmt w:val="decimal"/>
      <w:lvlText w:val=""/>
      <w:lvlJc w:val="left"/>
    </w:lvl>
    <w:lvl w:ilvl="2" w:tplc="FB9A004C">
      <w:numFmt w:val="decimal"/>
      <w:lvlText w:val=""/>
      <w:lvlJc w:val="left"/>
    </w:lvl>
    <w:lvl w:ilvl="3" w:tplc="AAE48654">
      <w:numFmt w:val="decimal"/>
      <w:lvlText w:val=""/>
      <w:lvlJc w:val="left"/>
    </w:lvl>
    <w:lvl w:ilvl="4" w:tplc="C0AAB35A">
      <w:numFmt w:val="decimal"/>
      <w:lvlText w:val=""/>
      <w:lvlJc w:val="left"/>
    </w:lvl>
    <w:lvl w:ilvl="5" w:tplc="3248493E">
      <w:numFmt w:val="decimal"/>
      <w:lvlText w:val=""/>
      <w:lvlJc w:val="left"/>
    </w:lvl>
    <w:lvl w:ilvl="6" w:tplc="5B3EB716">
      <w:numFmt w:val="decimal"/>
      <w:lvlText w:val=""/>
      <w:lvlJc w:val="left"/>
    </w:lvl>
    <w:lvl w:ilvl="7" w:tplc="39E21EF8">
      <w:numFmt w:val="decimal"/>
      <w:lvlText w:val=""/>
      <w:lvlJc w:val="left"/>
    </w:lvl>
    <w:lvl w:ilvl="8" w:tplc="7CF66E6C">
      <w:numFmt w:val="decimal"/>
      <w:lvlText w:val=""/>
      <w:lvlJc w:val="left"/>
    </w:lvl>
  </w:abstractNum>
  <w:num w:numId="1" w16cid:durableId="444539556">
    <w:abstractNumId w:val="1"/>
    <w:lvlOverride w:ilvl="0">
      <w:startOverride w:val="1"/>
    </w:lvlOverride>
  </w:num>
  <w:num w:numId="2" w16cid:durableId="706755433">
    <w:abstractNumId w:val="2"/>
    <w:lvlOverride w:ilvl="0">
      <w:startOverride w:val="1"/>
    </w:lvlOverride>
  </w:num>
  <w:num w:numId="3" w16cid:durableId="1219394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2FA6"/>
    <w:rsid w:val="00382FA6"/>
    <w:rsid w:val="00675158"/>
    <w:rsid w:val="00753660"/>
    <w:rsid w:val="00BF7073"/>
    <w:rsid w:val="00C970A6"/>
    <w:rsid w:val="00D631F4"/>
    <w:rsid w:val="00D67152"/>
    <w:rsid w:val="00E00C8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7C62ECC7"/>
  <w15:docId w15:val="{845E5710-7261-9D40-8AB0-2760975E9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N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40"/>
      <w:outlineLvl w:val="0"/>
    </w:pPr>
    <w:rPr>
      <w:rFonts w:ascii="Calibri" w:eastAsia="Calibri" w:hAnsi="Calibri" w:cs="Calibri"/>
      <w:b/>
      <w:bCs/>
      <w:color w:val="0F3D5C"/>
      <w:sz w:val="30"/>
      <w:szCs w:val="30"/>
    </w:rPr>
  </w:style>
  <w:style w:type="paragraph" w:styleId="Heading2">
    <w:name w:val="heading 2"/>
    <w:uiPriority w:val="9"/>
    <w:unhideWhenUsed/>
    <w:qFormat/>
    <w:pPr>
      <w:spacing w:before="200" w:after="100"/>
      <w:outlineLvl w:val="1"/>
    </w:pPr>
    <w:rPr>
      <w:rFonts w:ascii="Calibri" w:eastAsia="Calibri" w:hAnsi="Calibri" w:cs="Calibri"/>
      <w:b/>
      <w:bCs/>
      <w:color w:val="2F6FD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Subtitle">
    <w:name w:val="Subtitle"/>
    <w:basedOn w:val="Normal"/>
    <w:next w:val="Normal"/>
    <w:link w:val="SubtitleChar"/>
    <w:uiPriority w:val="11"/>
    <w:qFormat/>
    <w:rsid w:val="00D6715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D67152"/>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D67152"/>
    <w:rPr>
      <w:i/>
      <w:iCs/>
      <w:color w:val="404040" w:themeColor="text1" w:themeTint="BF"/>
    </w:rPr>
  </w:style>
  <w:style w:type="paragraph" w:styleId="Header">
    <w:name w:val="header"/>
    <w:basedOn w:val="Normal"/>
    <w:link w:val="HeaderChar"/>
    <w:uiPriority w:val="99"/>
    <w:unhideWhenUsed/>
    <w:rsid w:val="00D67152"/>
    <w:pPr>
      <w:tabs>
        <w:tab w:val="center" w:pos="4513"/>
        <w:tab w:val="right" w:pos="9026"/>
      </w:tabs>
    </w:pPr>
  </w:style>
  <w:style w:type="character" w:customStyle="1" w:styleId="HeaderChar">
    <w:name w:val="Header Char"/>
    <w:basedOn w:val="DefaultParagraphFont"/>
    <w:link w:val="Header"/>
    <w:uiPriority w:val="99"/>
    <w:rsid w:val="00D67152"/>
  </w:style>
  <w:style w:type="paragraph" w:styleId="Footer">
    <w:name w:val="footer"/>
    <w:basedOn w:val="Normal"/>
    <w:link w:val="FooterChar"/>
    <w:uiPriority w:val="99"/>
    <w:unhideWhenUsed/>
    <w:rsid w:val="00D67152"/>
    <w:pPr>
      <w:tabs>
        <w:tab w:val="center" w:pos="4513"/>
        <w:tab w:val="right" w:pos="9026"/>
      </w:tabs>
    </w:pPr>
  </w:style>
  <w:style w:type="character" w:customStyle="1" w:styleId="FooterChar">
    <w:name w:val="Footer Char"/>
    <w:basedOn w:val="DefaultParagraphFont"/>
    <w:link w:val="Footer"/>
    <w:uiPriority w:val="99"/>
    <w:rsid w:val="00D671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6</Pages>
  <Words>1794</Words>
  <Characters>8452</Characters>
  <Application>Microsoft Office Word</Application>
  <DocSecurity>0</DocSecurity>
  <Lines>228</Lines>
  <Paragraphs>197</Paragraphs>
  <ScaleCrop>false</ScaleCrop>
  <HeadingPairs>
    <vt:vector size="2" baseType="variant">
      <vt:variant>
        <vt:lpstr>Title</vt:lpstr>
      </vt:variant>
      <vt:variant>
        <vt:i4>1</vt:i4>
      </vt:variant>
    </vt:vector>
  </HeadingPairs>
  <TitlesOfParts>
    <vt:vector size="1" baseType="lpstr">
      <vt:lpstr>KCC Code Club: Game Makers</vt:lpstr>
    </vt:vector>
  </TitlesOfParts>
  <Company/>
  <LinksUpToDate>false</LinksUpToDate>
  <CharactersWithSpaces>10049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KCC Code Club: Game Makers</dc:title>
  <dc:creator>Kerala Cultural Club</dc:creator>
  <dc:description>Eight-week Scratch programme for ages 7-12</dc:description>
  <cp:lastModifiedBy>Ebby Peter</cp:lastModifiedBy>
  <cp:revision>4</cp:revision>
  <dcterms:created xsi:type="dcterms:W3CDTF">2026-09-19T01:21:00Z</dcterms:created>
  <dcterms:modified xsi:type="dcterms:W3CDTF">2026-09-19T02:28:00Z</dcterms:modified>
</cp:coreProperties>
</file>