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car{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make;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model;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bhp, topSpeed;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 /* don't forget the semicolon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Add a new car by using our struct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struct car bv = {"Bugatti", "Veyron", 1000, 407};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struct car mg = {"Mini", "Golf", 250, 105};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struct car ff = {"Fast", "Furious", 10000, 809};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using the dot operator to access data from a struct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printf("Make:        \t %s\n", bv.make);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printf("Model:       \t %s\n", bv.model);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printf("Horse Power: \t %d\n", bv.bhp);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printf("Top Speed    \t %d \n\n\n", bv.topSpeed);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printf("Make:        \t %s\n", mg.make);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printf("Model:       \t %s\n", mg.model);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printf("Horse Power: \t %d\n", mg.bhp);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printf("Top Speed    \t %d \n\n\n", mg.topSpeed);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printf("Make:        \t %s\n", ff.make);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printf("Model:       \t %s\n", ff.model);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printf("Horse Power: \t %d\n", ff.bhp);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printf("Top Speed    \t %d \n", ff.topSpeed);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struct car{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make;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model;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bhp, topSpeed;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}; /* don't forget the semicolon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getTopSpeed(struct car anyCar){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printf("The top speed of the %s %s is: %d km\\hr. \n",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anyCar.make, anyCar.model, anyCar.topSpeed);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getBHP(struct car anyCar){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printf("The BHP of the %s %s is: %d \n",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anyCar.make, anyCar.model, anyCar.bhp);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Add a new car by using our struct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struct car bv = {"Bugatti", "Veyron", 1000, 407};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struct car vg = {"Volkeswagen", "Golf", 500, 105};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using the dot operator to access data from a struct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getTopSpeed(bv);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getTopSpeed(vg);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getBHP(bv);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getBHP(vg);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typedef struct car{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make;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model;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bhp, topSpeed;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}car; /* don't forget the semicolon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getTopSpeed(struct car anyCar){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printf("The top speed of the %s %s is: %d km\\hr. \n",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anyCar.make, anyCar.model, anyCar.topSpeed);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Add a new car by using our struct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car bv = {"Bugatti", "Veyron", 1000, 407};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car vg = {"Volkeswagen", "Golf", 500, 105};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using the dot operator to access data from a struct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getTopSpeed(bv);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getTopSpeed(vg);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Passing information to a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importance of using pointers!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TYPEDEF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typedef struct person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bankBalance;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person;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developApp();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getBal(struct person somebody){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printf("\n%s's Balance is: %d \n",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somebody.name, somebody.bankBalance);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 create a few people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person mz = {"Mark", 500};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person es = {"Eduardo", 10000};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developApp(&amp;mz, 1000);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getBal(mz);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/*print out mz.bankBalance here too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developApp(person *somebody, int sales)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printf("%s just launched a new app\n", somebody-&gt;name);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somebody-&gt;bankBalance *= sales;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printf("Their new net worth is: %d \n", somebody-&gt;bankBalance);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carname;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typedef struct car{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make;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char* model;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int bhp, topSpeed;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}car;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getTopSpeed(struct car anyCar){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printf("Deatils for the %s %s is: %d km\\hr. &amp; %d BHP \n",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anyCar.make, anyCar.model, anyCar.topSpeed, anyCar.bhp);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getCar(struct car anyCar){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printf("%s %s\n",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anyCar.make, anyCar.model);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car bv = {"Bugatti", "Veyron", 1000, 407};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car vg = {"Volkeswagen", "Golf", 500, 105};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printf("Please enter a car from the list below\n");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getCar();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scanf("%s", &amp;carname);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getTopSpeed(carname);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