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 Tuesday the Irish Times ran a piece about boys and girls names for the past decade. 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http://www.irishtimes.com/news/ireland/irish-news/is-your-name-going-out-of-fashion-1.2089357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article includes a video, interactive and access to the entire CSO data set.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more examples of data driven stories (but not necessarily from CSO datasets) check out: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Irish Times Data: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http://www.irishtimes.com/news/irish-times-data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6 Nations Analysis: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http://www.irishtimes.com/sport/rugby/out-halves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reliable(?) cars in Ireland: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http://www.irishtimes.com/news/irish-times-data/what-s-the-most-reliable-car-in-ireland-1.2073954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Hospital Over-crowding (good example of seasonality)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http://www.irishtimes.com/news/irish-times-data/a-e-overcrowding-at-near-record-high-data-shows-1.2091199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elsewhere in the internet: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Guardian Data Blog: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http://www.theguardian.com/data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Information is Beautiful: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http://www.informationisbeautiful.net/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www.theguardian.com/data" TargetMode="External"/><Relationship Id="rId4" Type="http://schemas.openxmlformats.org/officeDocument/2006/relationships/styles" Target="styles.xml"/><Relationship Id="rId11" Type="http://schemas.openxmlformats.org/officeDocument/2006/relationships/hyperlink" Target="http://www.informationisbeautiful.net/" TargetMode="External"/><Relationship Id="rId3" Type="http://schemas.openxmlformats.org/officeDocument/2006/relationships/numbering" Target="numbering.xml"/><Relationship Id="rId9" Type="http://schemas.openxmlformats.org/officeDocument/2006/relationships/hyperlink" Target="http://www.irishtimes.com/news/irish-times-data/a-e-overcrowding-at-near-record-high-data-shows-1.2091199" TargetMode="External"/><Relationship Id="rId6" Type="http://schemas.openxmlformats.org/officeDocument/2006/relationships/hyperlink" Target="http://www.irishtimes.com/news/irish-times-data" TargetMode="External"/><Relationship Id="rId5" Type="http://schemas.openxmlformats.org/officeDocument/2006/relationships/hyperlink" Target="http://www.irishtimes.com/news/ireland/irish-news/is-your-name-going-out-of-fashion-1.2089357" TargetMode="External"/><Relationship Id="rId8" Type="http://schemas.openxmlformats.org/officeDocument/2006/relationships/hyperlink" Target="http://www.irishtimes.com/news/irish-times-data/what-s-the-most-reliable-car-in-ireland-1.2073954" TargetMode="External"/><Relationship Id="rId7" Type="http://schemas.openxmlformats.org/officeDocument/2006/relationships/hyperlink" Target="http://www.irishtimes.com/sport/rugby/out-halves" TargetMode="External"/></Relationships>
</file>