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8C7" w:rsidRDefault="00576983">
      <w:r>
        <w:t>Added the 12EnergyOff.png file to the energies folder located in the res folder.</w:t>
      </w:r>
      <w:bookmarkStart w:id="0" w:name="_GoBack"/>
      <w:bookmarkEnd w:id="0"/>
    </w:p>
    <w:sectPr w:rsidR="001528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83"/>
    <w:rsid w:val="001528C7"/>
    <w:rsid w:val="005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Lines>1</Lines>
  <Paragraphs>1</Paragraphs>
  <ScaleCrop>false</ScaleCrop>
  <Company>Toshiba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2015-04-11T02:46:00Z</dcterms:created>
  <dcterms:modified xsi:type="dcterms:W3CDTF">2015-04-11T02:48:00Z</dcterms:modified>
</cp:coreProperties>
</file>