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F48" w:rsidRPr="000C0670" w:rsidRDefault="000C0670" w:rsidP="000C0670">
      <w:pPr>
        <w:jc w:val="center"/>
        <w:rPr>
          <w:rFonts w:cstheme="minorHAnsi"/>
          <w:b/>
          <w:sz w:val="24"/>
          <w:szCs w:val="20"/>
        </w:rPr>
      </w:pPr>
      <w:r>
        <w:rPr>
          <w:rFonts w:cstheme="minorHAnsi"/>
          <w:b/>
          <w:sz w:val="24"/>
          <w:szCs w:val="20"/>
        </w:rPr>
        <w:t>Tools</w:t>
      </w:r>
    </w:p>
    <w:p w:rsidR="006D406B" w:rsidRPr="006D406B" w:rsidRDefault="006D406B" w:rsidP="006D406B">
      <w:pPr>
        <w:pStyle w:val="ListParagraph"/>
        <w:numPr>
          <w:ilvl w:val="0"/>
          <w:numId w:val="2"/>
        </w:numPr>
        <w:rPr>
          <w:rFonts w:cstheme="minorHAnsi"/>
          <w:sz w:val="24"/>
          <w:szCs w:val="20"/>
        </w:rPr>
      </w:pPr>
      <w:r w:rsidRPr="006D406B">
        <w:rPr>
          <w:rFonts w:cstheme="minorHAnsi"/>
          <w:sz w:val="24"/>
          <w:szCs w:val="20"/>
        </w:rPr>
        <w:t xml:space="preserve">Maze : </w:t>
      </w:r>
      <w:r w:rsidRPr="006D406B">
        <w:rPr>
          <w:rFonts w:cstheme="minorHAnsi"/>
          <w:color w:val="202124"/>
          <w:sz w:val="24"/>
          <w:szCs w:val="20"/>
          <w:shd w:val="clear" w:color="auto" w:fill="FFFFFF"/>
        </w:rPr>
        <w:t>Maze is </w:t>
      </w:r>
      <w:r w:rsidRPr="006D406B">
        <w:rPr>
          <w:rFonts w:cstheme="minorHAnsi"/>
          <w:bCs/>
          <w:color w:val="202124"/>
          <w:sz w:val="24"/>
          <w:szCs w:val="20"/>
          <w:shd w:val="clear" w:color="auto" w:fill="FFFFFF"/>
        </w:rPr>
        <w:t>a user testing platform for capturing feedback on design prototypes</w:t>
      </w:r>
      <w:r w:rsidRPr="006D406B">
        <w:rPr>
          <w:rFonts w:cstheme="minorHAnsi"/>
          <w:color w:val="202124"/>
          <w:sz w:val="24"/>
          <w:szCs w:val="20"/>
          <w:shd w:val="clear" w:color="auto" w:fill="FFFFFF"/>
        </w:rPr>
        <w:t>. ... It works with prototypes for desktop, mobile or tablet applications and all tests run in the browser. Features include click tests, missions for users to complete and open-ended or closed survey questions.</w:t>
      </w:r>
    </w:p>
    <w:p w:rsidR="006D406B" w:rsidRDefault="006D406B" w:rsidP="006D406B">
      <w:pPr>
        <w:rPr>
          <w:rFonts w:cstheme="minorHAnsi"/>
          <w:sz w:val="24"/>
          <w:szCs w:val="20"/>
        </w:rPr>
      </w:pPr>
    </w:p>
    <w:p w:rsidR="006D406B" w:rsidRDefault="006D406B" w:rsidP="006D406B">
      <w:pPr>
        <w:rPr>
          <w:rFonts w:cstheme="minorHAnsi"/>
          <w:sz w:val="24"/>
          <w:szCs w:val="20"/>
        </w:rPr>
      </w:pPr>
      <w:r>
        <w:rPr>
          <w:noProof/>
        </w:rPr>
        <w:drawing>
          <wp:inline distT="0" distB="0" distL="0" distR="0">
            <wp:extent cx="5732145" cy="3057246"/>
            <wp:effectExtent l="19050" t="0" r="1905" b="0"/>
            <wp:docPr id="1" name="Picture 1" descr="13 Affordable Usability Testing Tools for Better UX | 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Affordable Usability Testing Tools for Better UX | Maze"/>
                    <pic:cNvPicPr>
                      <a:picLocks noChangeAspect="1" noChangeArrowheads="1"/>
                    </pic:cNvPicPr>
                  </pic:nvPicPr>
                  <pic:blipFill>
                    <a:blip r:embed="rId7" cstate="print"/>
                    <a:srcRect/>
                    <a:stretch>
                      <a:fillRect/>
                    </a:stretch>
                  </pic:blipFill>
                  <pic:spPr bwMode="auto">
                    <a:xfrm>
                      <a:off x="0" y="0"/>
                      <a:ext cx="5732145" cy="3057246"/>
                    </a:xfrm>
                    <a:prstGeom prst="rect">
                      <a:avLst/>
                    </a:prstGeom>
                    <a:noFill/>
                    <a:ln w="9525">
                      <a:noFill/>
                      <a:miter lim="800000"/>
                      <a:headEnd/>
                      <a:tailEnd/>
                    </a:ln>
                  </pic:spPr>
                </pic:pic>
              </a:graphicData>
            </a:graphic>
          </wp:inline>
        </w:drawing>
      </w:r>
    </w:p>
    <w:p w:rsidR="006D406B" w:rsidRDefault="006D406B" w:rsidP="006D406B">
      <w:pPr>
        <w:rPr>
          <w:rFonts w:cstheme="minorHAnsi"/>
          <w:sz w:val="24"/>
          <w:szCs w:val="20"/>
        </w:rPr>
      </w:pPr>
      <w:r>
        <w:rPr>
          <w:noProof/>
        </w:rPr>
        <w:lastRenderedPageBreak/>
        <w:drawing>
          <wp:inline distT="0" distB="0" distL="0" distR="0">
            <wp:extent cx="5250374" cy="3937125"/>
            <wp:effectExtent l="19050" t="0" r="7426" b="0"/>
            <wp:docPr id="7" name="Picture 7" descr="Maze : New Landing page by Romain Briaux | Landing page, Design, Landing  pag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ze : New Landing page by Romain Briaux | Landing page, Design, Landing  page design"/>
                    <pic:cNvPicPr>
                      <a:picLocks noChangeAspect="1" noChangeArrowheads="1"/>
                    </pic:cNvPicPr>
                  </pic:nvPicPr>
                  <pic:blipFill>
                    <a:blip r:embed="rId8"/>
                    <a:srcRect/>
                    <a:stretch>
                      <a:fillRect/>
                    </a:stretch>
                  </pic:blipFill>
                  <pic:spPr bwMode="auto">
                    <a:xfrm>
                      <a:off x="0" y="0"/>
                      <a:ext cx="5255057" cy="3940637"/>
                    </a:xfrm>
                    <a:prstGeom prst="rect">
                      <a:avLst/>
                    </a:prstGeom>
                    <a:noFill/>
                    <a:ln w="9525">
                      <a:noFill/>
                      <a:miter lim="800000"/>
                      <a:headEnd/>
                      <a:tailEnd/>
                    </a:ln>
                  </pic:spPr>
                </pic:pic>
              </a:graphicData>
            </a:graphic>
          </wp:inline>
        </w:drawing>
      </w:r>
    </w:p>
    <w:p w:rsidR="006D406B" w:rsidRPr="006D406B" w:rsidRDefault="006D406B" w:rsidP="006D406B">
      <w:pPr>
        <w:pStyle w:val="ListParagraph"/>
        <w:numPr>
          <w:ilvl w:val="0"/>
          <w:numId w:val="2"/>
        </w:numPr>
        <w:rPr>
          <w:rFonts w:cstheme="minorHAnsi"/>
          <w:sz w:val="24"/>
          <w:szCs w:val="20"/>
        </w:rPr>
      </w:pPr>
      <w:r w:rsidRPr="006D406B">
        <w:rPr>
          <w:rFonts w:cstheme="minorHAnsi"/>
          <w:color w:val="202124"/>
          <w:sz w:val="24"/>
          <w:szCs w:val="20"/>
          <w:shd w:val="clear" w:color="auto" w:fill="FFFFFF"/>
        </w:rPr>
        <w:t>Sketch : Sketch is used primarily for </w:t>
      </w:r>
      <w:r w:rsidRPr="006D406B">
        <w:rPr>
          <w:rFonts w:cstheme="minorHAnsi"/>
          <w:bCs/>
          <w:color w:val="202124"/>
          <w:sz w:val="24"/>
          <w:szCs w:val="20"/>
          <w:shd w:val="clear" w:color="auto" w:fill="FFFFFF"/>
        </w:rPr>
        <w:t>designing the UI and UX of mobile apps and web</w:t>
      </w:r>
      <w:r w:rsidRPr="006D406B">
        <w:rPr>
          <w:rFonts w:cstheme="minorHAnsi"/>
          <w:color w:val="202124"/>
          <w:sz w:val="24"/>
          <w:szCs w:val="20"/>
          <w:shd w:val="clear" w:color="auto" w:fill="FFFFFF"/>
        </w:rPr>
        <w:t>. The files designed in Sketch are saved in its own . sketch file format, though . sketch files can be opened in Adob</w:t>
      </w:r>
      <w:r w:rsidR="002E5469">
        <w:rPr>
          <w:rFonts w:cstheme="minorHAnsi"/>
          <w:color w:val="202124"/>
          <w:sz w:val="24"/>
          <w:szCs w:val="20"/>
          <w:shd w:val="clear" w:color="auto" w:fill="FFFFFF"/>
        </w:rPr>
        <w:t xml:space="preserve">e Illustrator, Adobe Photoshop </w:t>
      </w:r>
      <w:r w:rsidRPr="006D406B">
        <w:rPr>
          <w:rFonts w:cstheme="minorHAnsi"/>
          <w:color w:val="202124"/>
          <w:sz w:val="24"/>
          <w:szCs w:val="20"/>
          <w:shd w:val="clear" w:color="auto" w:fill="FFFFFF"/>
        </w:rPr>
        <w:t>and other programs.</w:t>
      </w:r>
    </w:p>
    <w:p w:rsidR="006D406B" w:rsidRDefault="000C0670" w:rsidP="006D406B">
      <w:pPr>
        <w:rPr>
          <w:rFonts w:cstheme="minorHAnsi"/>
          <w:sz w:val="24"/>
          <w:szCs w:val="20"/>
        </w:rPr>
      </w:pPr>
      <w:r>
        <w:rPr>
          <w:noProof/>
        </w:rPr>
        <w:drawing>
          <wp:inline distT="0" distB="0" distL="0" distR="0">
            <wp:extent cx="5732145" cy="3552382"/>
            <wp:effectExtent l="19050" t="0" r="1905" b="0"/>
            <wp:docPr id="10" name="Picture 10" descr="Learn Sketch - Desig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arn Sketch - Design+Code"/>
                    <pic:cNvPicPr>
                      <a:picLocks noChangeAspect="1" noChangeArrowheads="1"/>
                    </pic:cNvPicPr>
                  </pic:nvPicPr>
                  <pic:blipFill>
                    <a:blip r:embed="rId9"/>
                    <a:srcRect/>
                    <a:stretch>
                      <a:fillRect/>
                    </a:stretch>
                  </pic:blipFill>
                  <pic:spPr bwMode="auto">
                    <a:xfrm>
                      <a:off x="0" y="0"/>
                      <a:ext cx="5732145" cy="3552382"/>
                    </a:xfrm>
                    <a:prstGeom prst="rect">
                      <a:avLst/>
                    </a:prstGeom>
                    <a:noFill/>
                    <a:ln w="9525">
                      <a:noFill/>
                      <a:miter lim="800000"/>
                      <a:headEnd/>
                      <a:tailEnd/>
                    </a:ln>
                  </pic:spPr>
                </pic:pic>
              </a:graphicData>
            </a:graphic>
          </wp:inline>
        </w:drawing>
      </w:r>
    </w:p>
    <w:p w:rsidR="006D406B" w:rsidRDefault="006D406B" w:rsidP="006D406B">
      <w:pPr>
        <w:rPr>
          <w:rFonts w:cstheme="minorHAnsi"/>
          <w:sz w:val="24"/>
          <w:szCs w:val="20"/>
        </w:rPr>
      </w:pPr>
    </w:p>
    <w:p w:rsidR="006D406B" w:rsidRDefault="000C0670" w:rsidP="006D406B">
      <w:pPr>
        <w:rPr>
          <w:rFonts w:cstheme="minorHAnsi"/>
          <w:sz w:val="24"/>
          <w:szCs w:val="20"/>
        </w:rPr>
      </w:pPr>
      <w:r>
        <w:rPr>
          <w:noProof/>
        </w:rPr>
        <w:drawing>
          <wp:inline distT="0" distB="0" distL="0" distR="0">
            <wp:extent cx="5732145" cy="3065937"/>
            <wp:effectExtent l="19050" t="0" r="1905" b="0"/>
            <wp:docPr id="13" name="Picture 13" descr="How to make a simple settings icon in Sketch | by Ivana Galic | Design +  Sket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make a simple settings icon in Sketch | by Ivana Galic | Design +  Sketch | Medium"/>
                    <pic:cNvPicPr>
                      <a:picLocks noChangeAspect="1" noChangeArrowheads="1"/>
                    </pic:cNvPicPr>
                  </pic:nvPicPr>
                  <pic:blipFill>
                    <a:blip r:embed="rId10"/>
                    <a:srcRect/>
                    <a:stretch>
                      <a:fillRect/>
                    </a:stretch>
                  </pic:blipFill>
                  <pic:spPr bwMode="auto">
                    <a:xfrm>
                      <a:off x="0" y="0"/>
                      <a:ext cx="5732145" cy="3065937"/>
                    </a:xfrm>
                    <a:prstGeom prst="rect">
                      <a:avLst/>
                    </a:prstGeom>
                    <a:noFill/>
                    <a:ln w="9525">
                      <a:noFill/>
                      <a:miter lim="800000"/>
                      <a:headEnd/>
                      <a:tailEnd/>
                    </a:ln>
                  </pic:spPr>
                </pic:pic>
              </a:graphicData>
            </a:graphic>
          </wp:inline>
        </w:drawing>
      </w:r>
    </w:p>
    <w:p w:rsidR="006D406B" w:rsidRDefault="006D406B" w:rsidP="006D406B">
      <w:pPr>
        <w:rPr>
          <w:rFonts w:cstheme="minorHAnsi"/>
          <w:sz w:val="24"/>
          <w:szCs w:val="20"/>
        </w:rPr>
      </w:pPr>
    </w:p>
    <w:p w:rsidR="006D406B" w:rsidRDefault="006D406B" w:rsidP="006D406B">
      <w:pPr>
        <w:rPr>
          <w:rFonts w:cstheme="minorHAnsi"/>
          <w:sz w:val="24"/>
          <w:szCs w:val="20"/>
        </w:rPr>
      </w:pPr>
    </w:p>
    <w:p w:rsidR="006D406B" w:rsidRPr="006D406B" w:rsidRDefault="006D406B" w:rsidP="006D406B">
      <w:pPr>
        <w:pStyle w:val="ListParagraph"/>
        <w:numPr>
          <w:ilvl w:val="0"/>
          <w:numId w:val="2"/>
        </w:numPr>
        <w:rPr>
          <w:rFonts w:cstheme="minorHAnsi"/>
          <w:sz w:val="24"/>
          <w:szCs w:val="20"/>
        </w:rPr>
      </w:pPr>
      <w:r w:rsidRPr="006D406B">
        <w:rPr>
          <w:rFonts w:cstheme="minorHAnsi"/>
          <w:color w:val="202124"/>
          <w:sz w:val="24"/>
          <w:szCs w:val="20"/>
          <w:shd w:val="clear" w:color="auto" w:fill="FFFFFF"/>
        </w:rPr>
        <w:t>Adobe XD :</w:t>
      </w:r>
      <w:r w:rsidRPr="006D406B">
        <w:rPr>
          <w:rFonts w:cstheme="minorHAnsi"/>
          <w:sz w:val="24"/>
          <w:szCs w:val="20"/>
        </w:rPr>
        <w:t xml:space="preserve"> </w:t>
      </w:r>
      <w:r w:rsidRPr="006D406B">
        <w:rPr>
          <w:rFonts w:cstheme="minorHAnsi"/>
          <w:color w:val="202124"/>
          <w:sz w:val="24"/>
          <w:szCs w:val="20"/>
          <w:shd w:val="clear" w:color="auto" w:fill="FFFFFF"/>
        </w:rPr>
        <w:t>Adobe XD is a powerful and easy-to-use </w:t>
      </w:r>
      <w:r w:rsidRPr="006D406B">
        <w:rPr>
          <w:rFonts w:cstheme="minorHAnsi"/>
          <w:bCs/>
          <w:color w:val="202124"/>
          <w:sz w:val="24"/>
          <w:szCs w:val="20"/>
          <w:shd w:val="clear" w:color="auto" w:fill="FFFFFF"/>
        </w:rPr>
        <w:t>vector-based experience design platform</w:t>
      </w:r>
      <w:r w:rsidRPr="006D406B">
        <w:rPr>
          <w:rFonts w:cstheme="minorHAnsi"/>
          <w:color w:val="202124"/>
          <w:sz w:val="24"/>
          <w:szCs w:val="20"/>
          <w:shd w:val="clear" w:color="auto" w:fill="FFFFFF"/>
        </w:rPr>
        <w:t> that gives teams the tools they need to craft the world's best experiences collaboratively. Available on Mac and Windows systems, XD meets teams where they're working with cross-platform compatibility.</w:t>
      </w:r>
    </w:p>
    <w:p w:rsidR="006D406B" w:rsidRDefault="000C0670" w:rsidP="006D406B">
      <w:pPr>
        <w:rPr>
          <w:rFonts w:cstheme="minorHAnsi"/>
          <w:sz w:val="24"/>
          <w:szCs w:val="20"/>
        </w:rPr>
      </w:pPr>
      <w:r>
        <w:rPr>
          <w:noProof/>
        </w:rPr>
        <w:lastRenderedPageBreak/>
        <w:drawing>
          <wp:inline distT="0" distB="0" distL="0" distR="0">
            <wp:extent cx="5614766" cy="3905573"/>
            <wp:effectExtent l="0" t="0" r="0" b="0"/>
            <wp:docPr id="16" name="Picture 16" descr="Learn how to navigate and use the workspace in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rn how to navigate and use the workspace in XD."/>
                    <pic:cNvPicPr>
                      <a:picLocks noChangeAspect="1" noChangeArrowheads="1"/>
                    </pic:cNvPicPr>
                  </pic:nvPicPr>
                  <pic:blipFill>
                    <a:blip r:embed="rId11"/>
                    <a:srcRect r="2086"/>
                    <a:stretch>
                      <a:fillRect/>
                    </a:stretch>
                  </pic:blipFill>
                  <pic:spPr bwMode="auto">
                    <a:xfrm>
                      <a:off x="0" y="0"/>
                      <a:ext cx="5614766" cy="3905573"/>
                    </a:xfrm>
                    <a:prstGeom prst="rect">
                      <a:avLst/>
                    </a:prstGeom>
                    <a:noFill/>
                    <a:ln w="9525">
                      <a:noFill/>
                      <a:miter lim="800000"/>
                      <a:headEnd/>
                      <a:tailEnd/>
                    </a:ln>
                  </pic:spPr>
                </pic:pic>
              </a:graphicData>
            </a:graphic>
          </wp:inline>
        </w:drawing>
      </w:r>
    </w:p>
    <w:p w:rsidR="006D406B" w:rsidRDefault="000C0670" w:rsidP="006D406B">
      <w:pPr>
        <w:rPr>
          <w:rFonts w:cstheme="minorHAnsi"/>
          <w:sz w:val="24"/>
          <w:szCs w:val="20"/>
        </w:rPr>
      </w:pPr>
      <w:r>
        <w:rPr>
          <w:noProof/>
        </w:rPr>
        <w:drawing>
          <wp:inline distT="0" distB="0" distL="0" distR="0">
            <wp:extent cx="5417974" cy="3673098"/>
            <wp:effectExtent l="19050" t="0" r="0" b="0"/>
            <wp:docPr id="19" name="Picture 19" descr="Managing Assets with Adobe XD. Curating and reusing colors, character… | by  Jonathan Piment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naging Assets with Adobe XD. Curating and reusing colors, character… | by  Jonathan Pimento | Medium"/>
                    <pic:cNvPicPr>
                      <a:picLocks noChangeAspect="1" noChangeArrowheads="1"/>
                    </pic:cNvPicPr>
                  </pic:nvPicPr>
                  <pic:blipFill>
                    <a:blip r:embed="rId12" cstate="print"/>
                    <a:srcRect l="10218" t="3947" r="10112" b="3405"/>
                    <a:stretch>
                      <a:fillRect/>
                    </a:stretch>
                  </pic:blipFill>
                  <pic:spPr bwMode="auto">
                    <a:xfrm>
                      <a:off x="0" y="0"/>
                      <a:ext cx="5417974" cy="3673098"/>
                    </a:xfrm>
                    <a:prstGeom prst="rect">
                      <a:avLst/>
                    </a:prstGeom>
                    <a:noFill/>
                    <a:ln w="9525">
                      <a:noFill/>
                      <a:miter lim="800000"/>
                      <a:headEnd/>
                      <a:tailEnd/>
                    </a:ln>
                  </pic:spPr>
                </pic:pic>
              </a:graphicData>
            </a:graphic>
          </wp:inline>
        </w:drawing>
      </w:r>
    </w:p>
    <w:p w:rsidR="006D406B" w:rsidRPr="006D406B" w:rsidRDefault="006D406B" w:rsidP="006D406B">
      <w:pPr>
        <w:pStyle w:val="ListParagraph"/>
        <w:numPr>
          <w:ilvl w:val="0"/>
          <w:numId w:val="2"/>
        </w:numPr>
        <w:rPr>
          <w:rFonts w:cstheme="minorHAnsi"/>
          <w:sz w:val="24"/>
          <w:szCs w:val="20"/>
        </w:rPr>
      </w:pPr>
      <w:r w:rsidRPr="006D406B">
        <w:rPr>
          <w:rFonts w:cstheme="minorHAnsi"/>
          <w:color w:val="202124"/>
          <w:sz w:val="24"/>
          <w:szCs w:val="20"/>
          <w:shd w:val="clear" w:color="auto" w:fill="FFFFFF"/>
        </w:rPr>
        <w:t>Balsamiq : Balsamiq Cloud is a web-based </w:t>
      </w:r>
      <w:r w:rsidRPr="006D406B">
        <w:rPr>
          <w:rFonts w:cstheme="minorHAnsi"/>
          <w:bCs/>
          <w:color w:val="202124"/>
          <w:sz w:val="24"/>
          <w:szCs w:val="20"/>
          <w:shd w:val="clear" w:color="auto" w:fill="FFFFFF"/>
        </w:rPr>
        <w:t>user interface design tool for creating wireframes</w:t>
      </w:r>
      <w:r w:rsidRPr="006D406B">
        <w:rPr>
          <w:rFonts w:cstheme="minorHAnsi"/>
          <w:color w:val="202124"/>
          <w:sz w:val="24"/>
          <w:szCs w:val="20"/>
          <w:shd w:val="clear" w:color="auto" w:fill="FFFFFF"/>
        </w:rPr>
        <w:t xml:space="preserve"> (sometimes called mockups or low-fidelity prototypes). You can use it to </w:t>
      </w:r>
      <w:r w:rsidRPr="006D406B">
        <w:rPr>
          <w:rFonts w:cstheme="minorHAnsi"/>
          <w:color w:val="202124"/>
          <w:sz w:val="24"/>
          <w:szCs w:val="20"/>
          <w:shd w:val="clear" w:color="auto" w:fill="FFFFFF"/>
        </w:rPr>
        <w:lastRenderedPageBreak/>
        <w:t>generate digital sketches of your idea or concept for an application or website, to facilitate discussion and understanding before any code is written.</w:t>
      </w:r>
    </w:p>
    <w:p w:rsidR="006D406B" w:rsidRDefault="006D406B" w:rsidP="006D406B">
      <w:pPr>
        <w:rPr>
          <w:rFonts w:cstheme="minorHAnsi"/>
          <w:sz w:val="24"/>
          <w:szCs w:val="20"/>
        </w:rPr>
      </w:pPr>
    </w:p>
    <w:p w:rsidR="006D406B" w:rsidRDefault="000C0670" w:rsidP="006D406B">
      <w:pPr>
        <w:rPr>
          <w:rFonts w:cstheme="minorHAnsi"/>
          <w:sz w:val="24"/>
          <w:szCs w:val="20"/>
        </w:rPr>
      </w:pPr>
      <w:r>
        <w:rPr>
          <w:noProof/>
        </w:rPr>
        <w:drawing>
          <wp:inline distT="0" distB="0" distL="0" distR="0">
            <wp:extent cx="5732145" cy="3212380"/>
            <wp:effectExtent l="19050" t="0" r="1905" b="0"/>
            <wp:docPr id="22" name="Picture 22" descr="Balsamiq Wireframes (64-bit) Download (2021 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lsamiq Wireframes (64-bit) Download (2021 Latest)"/>
                    <pic:cNvPicPr>
                      <a:picLocks noChangeAspect="1" noChangeArrowheads="1"/>
                    </pic:cNvPicPr>
                  </pic:nvPicPr>
                  <pic:blipFill>
                    <a:blip r:embed="rId13"/>
                    <a:srcRect/>
                    <a:stretch>
                      <a:fillRect/>
                    </a:stretch>
                  </pic:blipFill>
                  <pic:spPr bwMode="auto">
                    <a:xfrm>
                      <a:off x="0" y="0"/>
                      <a:ext cx="5732145" cy="3212380"/>
                    </a:xfrm>
                    <a:prstGeom prst="rect">
                      <a:avLst/>
                    </a:prstGeom>
                    <a:noFill/>
                    <a:ln w="9525">
                      <a:noFill/>
                      <a:miter lim="800000"/>
                      <a:headEnd/>
                      <a:tailEnd/>
                    </a:ln>
                  </pic:spPr>
                </pic:pic>
              </a:graphicData>
            </a:graphic>
          </wp:inline>
        </w:drawing>
      </w:r>
    </w:p>
    <w:p w:rsidR="006D406B" w:rsidRDefault="006D406B" w:rsidP="006D406B">
      <w:pPr>
        <w:rPr>
          <w:rFonts w:cstheme="minorHAnsi"/>
          <w:sz w:val="24"/>
          <w:szCs w:val="20"/>
        </w:rPr>
      </w:pPr>
    </w:p>
    <w:p w:rsidR="006D406B" w:rsidRDefault="000C0670" w:rsidP="006D406B">
      <w:pPr>
        <w:rPr>
          <w:rFonts w:cstheme="minorHAnsi"/>
          <w:sz w:val="24"/>
          <w:szCs w:val="20"/>
        </w:rPr>
      </w:pPr>
      <w:r>
        <w:rPr>
          <w:noProof/>
        </w:rPr>
        <w:drawing>
          <wp:inline distT="0" distB="0" distL="0" distR="0">
            <wp:extent cx="5732145" cy="3586174"/>
            <wp:effectExtent l="19050" t="0" r="1905" b="0"/>
            <wp:docPr id="25" name="Picture 25" descr="Balsamiq Mockups 3.5.17 Crack FREE Download – Mac Softwar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lsamiq Mockups 3.5.17 Crack FREE Download – Mac Software Download"/>
                    <pic:cNvPicPr>
                      <a:picLocks noChangeAspect="1" noChangeArrowheads="1"/>
                    </pic:cNvPicPr>
                  </pic:nvPicPr>
                  <pic:blipFill>
                    <a:blip r:embed="rId14"/>
                    <a:srcRect/>
                    <a:stretch>
                      <a:fillRect/>
                    </a:stretch>
                  </pic:blipFill>
                  <pic:spPr bwMode="auto">
                    <a:xfrm>
                      <a:off x="0" y="0"/>
                      <a:ext cx="5732145" cy="3586174"/>
                    </a:xfrm>
                    <a:prstGeom prst="rect">
                      <a:avLst/>
                    </a:prstGeom>
                    <a:noFill/>
                    <a:ln w="9525">
                      <a:noFill/>
                      <a:miter lim="800000"/>
                      <a:headEnd/>
                      <a:tailEnd/>
                    </a:ln>
                  </pic:spPr>
                </pic:pic>
              </a:graphicData>
            </a:graphic>
          </wp:inline>
        </w:drawing>
      </w:r>
    </w:p>
    <w:p w:rsidR="006D406B" w:rsidRDefault="006D406B" w:rsidP="006D406B">
      <w:pPr>
        <w:rPr>
          <w:rFonts w:cstheme="minorHAnsi"/>
          <w:sz w:val="24"/>
          <w:szCs w:val="20"/>
        </w:rPr>
      </w:pPr>
    </w:p>
    <w:p w:rsidR="006D406B" w:rsidRPr="000C0670" w:rsidRDefault="006D406B" w:rsidP="006D406B">
      <w:pPr>
        <w:pStyle w:val="ListParagraph"/>
        <w:numPr>
          <w:ilvl w:val="0"/>
          <w:numId w:val="2"/>
        </w:numPr>
        <w:rPr>
          <w:rFonts w:cstheme="minorHAnsi"/>
          <w:sz w:val="24"/>
          <w:szCs w:val="20"/>
        </w:rPr>
      </w:pPr>
      <w:r w:rsidRPr="006D406B">
        <w:rPr>
          <w:rFonts w:cstheme="minorHAnsi"/>
          <w:color w:val="202124"/>
          <w:sz w:val="24"/>
          <w:szCs w:val="20"/>
          <w:shd w:val="clear" w:color="auto" w:fill="FFFFFF"/>
        </w:rPr>
        <w:lastRenderedPageBreak/>
        <w:t>Figma : Figma is a web</w:t>
      </w:r>
      <w:r w:rsidRPr="006D406B">
        <w:rPr>
          <w:rFonts w:cstheme="minorHAnsi"/>
          <w:bCs/>
          <w:color w:val="202124"/>
          <w:sz w:val="24"/>
          <w:szCs w:val="20"/>
          <w:shd w:val="clear" w:color="auto" w:fill="FFFFFF"/>
        </w:rPr>
        <w:t>-based graphics editing and user interface design app</w:t>
      </w:r>
      <w:r w:rsidRPr="006D406B">
        <w:rPr>
          <w:rFonts w:cstheme="minorHAnsi"/>
          <w:color w:val="202124"/>
          <w:sz w:val="24"/>
          <w:szCs w:val="20"/>
          <w:shd w:val="clear" w:color="auto" w:fill="FFFFFF"/>
        </w:rPr>
        <w:t>. You can use it to do all kinds of graphic design work from wireframing websites, designing mobile app interfaces, prototyping designs, crafting social media posts, and everything in between. Figma is different from other graphics editing tools.</w:t>
      </w:r>
    </w:p>
    <w:p w:rsidR="000C0670" w:rsidRDefault="000C0670" w:rsidP="000C0670">
      <w:pPr>
        <w:pStyle w:val="ListParagraph"/>
        <w:rPr>
          <w:rFonts w:cstheme="minorHAnsi"/>
          <w:color w:val="202124"/>
          <w:sz w:val="24"/>
          <w:szCs w:val="20"/>
          <w:shd w:val="clear" w:color="auto" w:fill="FFFFFF"/>
        </w:rPr>
      </w:pPr>
    </w:p>
    <w:p w:rsidR="000C0670" w:rsidRDefault="000C0670" w:rsidP="000C0670">
      <w:pPr>
        <w:pStyle w:val="ListParagraph"/>
        <w:rPr>
          <w:rFonts w:cstheme="minorHAnsi"/>
          <w:sz w:val="24"/>
          <w:szCs w:val="20"/>
        </w:rPr>
      </w:pPr>
      <w:r>
        <w:rPr>
          <w:noProof/>
        </w:rPr>
        <w:drawing>
          <wp:inline distT="0" distB="0" distL="0" distR="0">
            <wp:extent cx="5732145" cy="3258300"/>
            <wp:effectExtent l="19050" t="0" r="1905" b="0"/>
            <wp:docPr id="28" name="Picture 28" descr="Be Successful With Figma: Unlock New Design Level | by Olha Bahaieva | UX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 Successful With Figma: Unlock New Design Level | by Olha Bahaieva | UX  Planet"/>
                    <pic:cNvPicPr>
                      <a:picLocks noChangeAspect="1" noChangeArrowheads="1"/>
                    </pic:cNvPicPr>
                  </pic:nvPicPr>
                  <pic:blipFill>
                    <a:blip r:embed="rId15"/>
                    <a:srcRect/>
                    <a:stretch>
                      <a:fillRect/>
                    </a:stretch>
                  </pic:blipFill>
                  <pic:spPr bwMode="auto">
                    <a:xfrm>
                      <a:off x="0" y="0"/>
                      <a:ext cx="5732145" cy="3258300"/>
                    </a:xfrm>
                    <a:prstGeom prst="rect">
                      <a:avLst/>
                    </a:prstGeom>
                    <a:noFill/>
                    <a:ln w="9525">
                      <a:noFill/>
                      <a:miter lim="800000"/>
                      <a:headEnd/>
                      <a:tailEnd/>
                    </a:ln>
                  </pic:spPr>
                </pic:pic>
              </a:graphicData>
            </a:graphic>
          </wp:inline>
        </w:drawing>
      </w:r>
    </w:p>
    <w:p w:rsidR="000C0670" w:rsidRPr="006D406B" w:rsidRDefault="000C0670" w:rsidP="000C0670">
      <w:pPr>
        <w:pStyle w:val="ListParagraph"/>
        <w:rPr>
          <w:rFonts w:cstheme="minorHAnsi"/>
          <w:sz w:val="24"/>
          <w:szCs w:val="20"/>
        </w:rPr>
      </w:pPr>
      <w:r>
        <w:rPr>
          <w:noProof/>
        </w:rPr>
        <w:drawing>
          <wp:inline distT="0" distB="0" distL="0" distR="0">
            <wp:extent cx="5732145" cy="3379912"/>
            <wp:effectExtent l="19050" t="0" r="1905" b="0"/>
            <wp:docPr id="31" name="Picture 31" descr="Figma design tool gets internet-scale sharing and community - 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ma design tool gets internet-scale sharing and community - CNET"/>
                    <pic:cNvPicPr>
                      <a:picLocks noChangeAspect="1" noChangeArrowheads="1"/>
                    </pic:cNvPicPr>
                  </pic:nvPicPr>
                  <pic:blipFill>
                    <a:blip r:embed="rId16"/>
                    <a:srcRect/>
                    <a:stretch>
                      <a:fillRect/>
                    </a:stretch>
                  </pic:blipFill>
                  <pic:spPr bwMode="auto">
                    <a:xfrm>
                      <a:off x="0" y="0"/>
                      <a:ext cx="5732145" cy="3379912"/>
                    </a:xfrm>
                    <a:prstGeom prst="rect">
                      <a:avLst/>
                    </a:prstGeom>
                    <a:noFill/>
                    <a:ln w="9525">
                      <a:noFill/>
                      <a:miter lim="800000"/>
                      <a:headEnd/>
                      <a:tailEnd/>
                    </a:ln>
                  </pic:spPr>
                </pic:pic>
              </a:graphicData>
            </a:graphic>
          </wp:inline>
        </w:drawing>
      </w:r>
    </w:p>
    <w:sectPr w:rsidR="000C0670" w:rsidRPr="006D406B" w:rsidSect="006D406B">
      <w:headerReference w:type="default" r:id="rId17"/>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61B9" w:rsidRDefault="007E61B9" w:rsidP="006D406B">
      <w:pPr>
        <w:spacing w:after="0" w:line="240" w:lineRule="auto"/>
      </w:pPr>
      <w:r>
        <w:separator/>
      </w:r>
    </w:p>
  </w:endnote>
  <w:endnote w:type="continuationSeparator" w:id="1">
    <w:p w:rsidR="007E61B9" w:rsidRDefault="007E61B9" w:rsidP="006D40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61B9" w:rsidRDefault="007E61B9" w:rsidP="006D406B">
      <w:pPr>
        <w:spacing w:after="0" w:line="240" w:lineRule="auto"/>
      </w:pPr>
      <w:r>
        <w:separator/>
      </w:r>
    </w:p>
  </w:footnote>
  <w:footnote w:type="continuationSeparator" w:id="1">
    <w:p w:rsidR="007E61B9" w:rsidRDefault="007E61B9" w:rsidP="006D40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406B" w:rsidRPr="006D406B" w:rsidRDefault="006D406B" w:rsidP="006D406B">
    <w:pPr>
      <w:pStyle w:val="Header"/>
      <w:jc w:val="center"/>
      <w:rPr>
        <w:b/>
        <w:sz w:val="32"/>
      </w:rPr>
    </w:pPr>
    <w:r w:rsidRPr="006D406B">
      <w:rPr>
        <w:b/>
        <w:sz w:val="32"/>
      </w:rPr>
      <w:t>UI &amp; UX Assignment (Tools List)</w:t>
    </w:r>
  </w:p>
  <w:p w:rsidR="006D406B" w:rsidRDefault="006D406B" w:rsidP="006D406B">
    <w:pPr>
      <w:pStyle w:val="Header"/>
      <w:jc w:val="center"/>
      <w:rPr>
        <w:b/>
        <w:sz w:val="32"/>
      </w:rPr>
    </w:pPr>
    <w:r w:rsidRPr="006D406B">
      <w:rPr>
        <w:b/>
        <w:sz w:val="32"/>
      </w:rPr>
      <w:t>Ebenezer Isaac (2020178014)</w:t>
    </w:r>
  </w:p>
  <w:p w:rsidR="000C0670" w:rsidRPr="006D406B" w:rsidRDefault="000C0670" w:rsidP="006D406B">
    <w:pPr>
      <w:pStyle w:val="Header"/>
      <w:jc w:val="center"/>
      <w:rPr>
        <w:b/>
        <w:sz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562F7B"/>
    <w:multiLevelType w:val="hybridMultilevel"/>
    <w:tmpl w:val="EC38B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F594496"/>
    <w:multiLevelType w:val="hybridMultilevel"/>
    <w:tmpl w:val="16DE9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D406B"/>
    <w:rsid w:val="00020F48"/>
    <w:rsid w:val="000C0670"/>
    <w:rsid w:val="002E5469"/>
    <w:rsid w:val="006D406B"/>
    <w:rsid w:val="007E61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F48"/>
  </w:style>
  <w:style w:type="paragraph" w:styleId="Heading1">
    <w:name w:val="heading 1"/>
    <w:basedOn w:val="Normal"/>
    <w:next w:val="Normal"/>
    <w:link w:val="Heading1Char"/>
    <w:uiPriority w:val="9"/>
    <w:qFormat/>
    <w:rsid w:val="006D4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06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6D40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406B"/>
  </w:style>
  <w:style w:type="paragraph" w:styleId="Footer">
    <w:name w:val="footer"/>
    <w:basedOn w:val="Normal"/>
    <w:link w:val="FooterChar"/>
    <w:uiPriority w:val="99"/>
    <w:semiHidden/>
    <w:unhideWhenUsed/>
    <w:rsid w:val="006D406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406B"/>
  </w:style>
  <w:style w:type="paragraph" w:styleId="ListParagraph">
    <w:name w:val="List Paragraph"/>
    <w:basedOn w:val="Normal"/>
    <w:uiPriority w:val="34"/>
    <w:qFormat/>
    <w:rsid w:val="006D406B"/>
    <w:pPr>
      <w:ind w:left="720"/>
      <w:contextualSpacing/>
    </w:pPr>
  </w:style>
  <w:style w:type="paragraph" w:styleId="BalloonText">
    <w:name w:val="Balloon Text"/>
    <w:basedOn w:val="Normal"/>
    <w:link w:val="BalloonTextChar"/>
    <w:uiPriority w:val="99"/>
    <w:semiHidden/>
    <w:unhideWhenUsed/>
    <w:rsid w:val="006D40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0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225</Words>
  <Characters>1286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Ebenezer Isaac</dc:creator>
  <cp:lastModifiedBy>Ebenezer Isaac</cp:lastModifiedBy>
  <cp:revision>1</cp:revision>
  <dcterms:created xsi:type="dcterms:W3CDTF">2021-12-19T16:00:00Z</dcterms:created>
  <dcterms:modified xsi:type="dcterms:W3CDTF">2021-12-19T17:10:00Z</dcterms:modified>
</cp:coreProperties>
</file>