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C8CB3" w14:textId="77777777" w:rsidR="00D432A0" w:rsidRPr="00D432A0" w:rsidRDefault="00D432A0" w:rsidP="00D432A0">
      <w:pPr>
        <w:rPr>
          <w:b/>
          <w:bCs/>
          <w:sz w:val="32"/>
          <w:szCs w:val="32"/>
        </w:rPr>
      </w:pPr>
      <w:r w:rsidRPr="00D432A0">
        <w:rPr>
          <w:b/>
          <w:bCs/>
          <w:sz w:val="32"/>
          <w:szCs w:val="32"/>
        </w:rPr>
        <w:t>HR Analytics Dashboard for Green Tech Innovation – Detailed Insights &amp; Recommendations</w:t>
      </w:r>
    </w:p>
    <w:p w14:paraId="32FE808D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Introduction</w:t>
      </w:r>
    </w:p>
    <w:p w14:paraId="68966CAC" w14:textId="77777777" w:rsidR="00D432A0" w:rsidRPr="00D432A0" w:rsidRDefault="00D432A0" w:rsidP="00D432A0">
      <w:r w:rsidRPr="00D432A0">
        <w:t xml:space="preserve">This </w:t>
      </w:r>
      <w:r w:rsidRPr="00D432A0">
        <w:rPr>
          <w:b/>
          <w:bCs/>
        </w:rPr>
        <w:t>HR Analytics Dashboard</w:t>
      </w:r>
      <w:r w:rsidRPr="00D432A0">
        <w:t xml:space="preserve"> provides key workforce insights for </w:t>
      </w:r>
      <w:r w:rsidRPr="00D432A0">
        <w:rPr>
          <w:b/>
          <w:bCs/>
        </w:rPr>
        <w:t>Green Tech Innovation</w:t>
      </w:r>
      <w:r w:rsidRPr="00D432A0">
        <w:t xml:space="preserve">, a company focused on sustainable technology. The data-driven approach enables better decision-making in workforce planning, retention, recruitment, and performance management. Below is a </w:t>
      </w:r>
      <w:r w:rsidRPr="00D432A0">
        <w:rPr>
          <w:b/>
          <w:bCs/>
        </w:rPr>
        <w:t>detailed analysis of each section, followed by strategic recommendations</w:t>
      </w:r>
      <w:r w:rsidRPr="00D432A0">
        <w:t xml:space="preserve"> to optimize HR practices.</w:t>
      </w:r>
    </w:p>
    <w:p w14:paraId="6DD3FF50" w14:textId="0E8F7255" w:rsidR="00D432A0" w:rsidRPr="00D432A0" w:rsidRDefault="00D432A0" w:rsidP="00D432A0"/>
    <w:p w14:paraId="78F6916D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1. Workforce Overview &amp; Employee Retention</w:t>
      </w:r>
    </w:p>
    <w:p w14:paraId="2635FC0F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Key Metrics</w:t>
      </w:r>
    </w:p>
    <w:p w14:paraId="00138FDD" w14:textId="77777777" w:rsidR="00D432A0" w:rsidRPr="00D432A0" w:rsidRDefault="00D432A0" w:rsidP="00D432A0">
      <w:pPr>
        <w:numPr>
          <w:ilvl w:val="0"/>
          <w:numId w:val="1"/>
        </w:numPr>
      </w:pPr>
      <w:r w:rsidRPr="00D432A0">
        <w:rPr>
          <w:b/>
          <w:bCs/>
        </w:rPr>
        <w:t>Total Employees:</w:t>
      </w:r>
      <w:r w:rsidRPr="00D432A0">
        <w:t xml:space="preserve"> </w:t>
      </w:r>
      <w:r w:rsidRPr="00D432A0">
        <w:rPr>
          <w:b/>
          <w:bCs/>
        </w:rPr>
        <w:t>315</w:t>
      </w:r>
    </w:p>
    <w:p w14:paraId="0982BE8C" w14:textId="77777777" w:rsidR="00D432A0" w:rsidRPr="00D432A0" w:rsidRDefault="00D432A0" w:rsidP="00D432A0">
      <w:pPr>
        <w:numPr>
          <w:ilvl w:val="0"/>
          <w:numId w:val="1"/>
        </w:numPr>
      </w:pPr>
      <w:r w:rsidRPr="00D432A0">
        <w:rPr>
          <w:b/>
          <w:bCs/>
        </w:rPr>
        <w:t>Active Employees:</w:t>
      </w:r>
      <w:r w:rsidRPr="00D432A0">
        <w:t xml:space="preserve"> </w:t>
      </w:r>
      <w:r w:rsidRPr="00D432A0">
        <w:rPr>
          <w:b/>
          <w:bCs/>
        </w:rPr>
        <w:t>211 (67%)</w:t>
      </w:r>
    </w:p>
    <w:p w14:paraId="77D4A93E" w14:textId="77777777" w:rsidR="00D432A0" w:rsidRPr="00D432A0" w:rsidRDefault="00D432A0" w:rsidP="00D432A0">
      <w:pPr>
        <w:numPr>
          <w:ilvl w:val="0"/>
          <w:numId w:val="1"/>
        </w:numPr>
      </w:pPr>
      <w:r w:rsidRPr="00D432A0">
        <w:rPr>
          <w:b/>
          <w:bCs/>
        </w:rPr>
        <w:t>Terminated Employees:</w:t>
      </w:r>
      <w:r w:rsidRPr="00D432A0">
        <w:t xml:space="preserve"> </w:t>
      </w:r>
      <w:r w:rsidRPr="00D432A0">
        <w:rPr>
          <w:b/>
          <w:bCs/>
        </w:rPr>
        <w:t>104 (33%)</w:t>
      </w:r>
    </w:p>
    <w:p w14:paraId="346DB9B6" w14:textId="77777777" w:rsidR="00D432A0" w:rsidRPr="00D432A0" w:rsidRDefault="00D432A0" w:rsidP="00D432A0">
      <w:pPr>
        <w:numPr>
          <w:ilvl w:val="0"/>
          <w:numId w:val="1"/>
        </w:numPr>
      </w:pPr>
      <w:r w:rsidRPr="00D432A0">
        <w:rPr>
          <w:b/>
          <w:bCs/>
        </w:rPr>
        <w:t>Total Female Employees:</w:t>
      </w:r>
      <w:r w:rsidRPr="00D432A0">
        <w:t xml:space="preserve"> </w:t>
      </w:r>
      <w:r w:rsidRPr="00D432A0">
        <w:rPr>
          <w:b/>
          <w:bCs/>
        </w:rPr>
        <w:t>178 (56.5%)</w:t>
      </w:r>
    </w:p>
    <w:p w14:paraId="707A4B10" w14:textId="77777777" w:rsidR="00D432A0" w:rsidRPr="00D432A0" w:rsidRDefault="00D432A0" w:rsidP="00D432A0">
      <w:pPr>
        <w:numPr>
          <w:ilvl w:val="0"/>
          <w:numId w:val="1"/>
        </w:numPr>
      </w:pPr>
      <w:r w:rsidRPr="00D432A0">
        <w:rPr>
          <w:b/>
          <w:bCs/>
        </w:rPr>
        <w:t>Total Male Employees:</w:t>
      </w:r>
      <w:r w:rsidRPr="00D432A0">
        <w:t xml:space="preserve"> </w:t>
      </w:r>
      <w:r w:rsidRPr="00D432A0">
        <w:rPr>
          <w:b/>
          <w:bCs/>
        </w:rPr>
        <w:t>137 (43.5%)</w:t>
      </w:r>
    </w:p>
    <w:p w14:paraId="1E9E9DC0" w14:textId="77777777" w:rsidR="00D432A0" w:rsidRPr="00D432A0" w:rsidRDefault="00D432A0" w:rsidP="00D432A0">
      <w:pPr>
        <w:numPr>
          <w:ilvl w:val="0"/>
          <w:numId w:val="1"/>
        </w:numPr>
      </w:pPr>
      <w:r w:rsidRPr="00D432A0">
        <w:rPr>
          <w:b/>
          <w:bCs/>
        </w:rPr>
        <w:t>Average Income:</w:t>
      </w:r>
      <w:r w:rsidRPr="00D432A0">
        <w:t xml:space="preserve"> </w:t>
      </w:r>
      <w:r w:rsidRPr="00D432A0">
        <w:rPr>
          <w:b/>
          <w:bCs/>
        </w:rPr>
        <w:t>$69.73K</w:t>
      </w:r>
    </w:p>
    <w:p w14:paraId="461688D2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698BB15C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🔹</w:t>
      </w:r>
      <w:r w:rsidRPr="00D432A0">
        <w:t xml:space="preserve"> The </w:t>
      </w:r>
      <w:r w:rsidRPr="00D432A0">
        <w:rPr>
          <w:b/>
          <w:bCs/>
        </w:rPr>
        <w:t>33% termination rate</w:t>
      </w:r>
      <w:r w:rsidRPr="00D432A0">
        <w:t xml:space="preserve"> is </w:t>
      </w:r>
      <w:r w:rsidRPr="00D432A0">
        <w:rPr>
          <w:b/>
          <w:bCs/>
        </w:rPr>
        <w:t>concerning</w:t>
      </w:r>
      <w:r w:rsidRPr="00D432A0">
        <w:t xml:space="preserve">, indicating </w:t>
      </w:r>
      <w:r w:rsidRPr="00D432A0">
        <w:rPr>
          <w:b/>
          <w:bCs/>
        </w:rPr>
        <w:t>high turnover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Female employees (56.5%) outnumber males (43.5%)</w:t>
      </w:r>
      <w:r w:rsidRPr="00D432A0">
        <w:t xml:space="preserve">, showing a strong diversity initiative, which is particularly valuable in a </w:t>
      </w:r>
      <w:r w:rsidRPr="00D432A0">
        <w:rPr>
          <w:b/>
          <w:bCs/>
        </w:rPr>
        <w:t>green-tech</w:t>
      </w:r>
      <w:r w:rsidRPr="00D432A0">
        <w:t xml:space="preserve"> industry that often lacks gender parity.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The </w:t>
      </w:r>
      <w:r w:rsidRPr="00D432A0">
        <w:rPr>
          <w:b/>
          <w:bCs/>
        </w:rPr>
        <w:t>average income of $69.73K</w:t>
      </w:r>
      <w:r w:rsidRPr="00D432A0">
        <w:t xml:space="preserve"> suggests the company offers competitive salaries, but it’s important to benchmark against </w:t>
      </w:r>
      <w:r w:rsidRPr="00D432A0">
        <w:rPr>
          <w:b/>
          <w:bCs/>
        </w:rPr>
        <w:t>sustainable tech industry standards</w:t>
      </w:r>
      <w:r w:rsidRPr="00D432A0">
        <w:t>.</w:t>
      </w:r>
    </w:p>
    <w:p w14:paraId="2F2004CB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7A64A893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Investigate Employee Turnover:</w:t>
      </w:r>
      <w:r w:rsidRPr="00D432A0">
        <w:t xml:space="preserve"> Conduct </w:t>
      </w:r>
      <w:r w:rsidRPr="00D432A0">
        <w:rPr>
          <w:b/>
          <w:bCs/>
        </w:rPr>
        <w:t>exit interviews</w:t>
      </w:r>
      <w:r w:rsidRPr="00D432A0">
        <w:t xml:space="preserve"> and analyze reasons for high termination rates (e.g., career growth, compensation, company culture).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Enhance Employee Retention Strategies:</w:t>
      </w:r>
      <w:r w:rsidRPr="00D432A0">
        <w:t xml:space="preserve"> Implement </w:t>
      </w:r>
      <w:r w:rsidRPr="00D432A0">
        <w:rPr>
          <w:b/>
          <w:bCs/>
        </w:rPr>
        <w:t>career development programs, mentorship initiatives, and work-life balance improvements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Salary Benchmarking:</w:t>
      </w:r>
      <w:r w:rsidRPr="00D432A0">
        <w:t xml:space="preserve"> Ensure that compensation aligns with </w:t>
      </w:r>
      <w:r w:rsidRPr="00D432A0">
        <w:rPr>
          <w:b/>
          <w:bCs/>
        </w:rPr>
        <w:t>industry competitors</w:t>
      </w:r>
      <w:r w:rsidRPr="00D432A0">
        <w:t xml:space="preserve"> to </w:t>
      </w:r>
      <w:r w:rsidRPr="00D432A0">
        <w:rPr>
          <w:b/>
          <w:bCs/>
        </w:rPr>
        <w:t>retain top sustainability professionals</w:t>
      </w:r>
      <w:r w:rsidRPr="00D432A0">
        <w:t>.</w:t>
      </w:r>
    </w:p>
    <w:p w14:paraId="02A3FE86" w14:textId="7237CFE4" w:rsidR="00D432A0" w:rsidRPr="00D432A0" w:rsidRDefault="00D432A0" w:rsidP="00D432A0"/>
    <w:p w14:paraId="68681C8A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2. Employee Demographics – Age &amp; Marital Status</w:t>
      </w:r>
    </w:p>
    <w:p w14:paraId="7D1BCD5F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Age Distribution</w:t>
      </w:r>
    </w:p>
    <w:p w14:paraId="2EA2B44B" w14:textId="77777777" w:rsidR="00D432A0" w:rsidRPr="00D432A0" w:rsidRDefault="00D432A0" w:rsidP="00D432A0">
      <w:pPr>
        <w:numPr>
          <w:ilvl w:val="0"/>
          <w:numId w:val="2"/>
        </w:numPr>
      </w:pPr>
      <w:r w:rsidRPr="00D432A0">
        <w:rPr>
          <w:b/>
          <w:bCs/>
        </w:rPr>
        <w:lastRenderedPageBreak/>
        <w:t>31-39 years:</w:t>
      </w:r>
      <w:r w:rsidRPr="00D432A0">
        <w:t xml:space="preserve"> </w:t>
      </w:r>
      <w:r w:rsidRPr="00D432A0">
        <w:rPr>
          <w:b/>
          <w:bCs/>
        </w:rPr>
        <w:t>21.27%</w:t>
      </w:r>
    </w:p>
    <w:p w14:paraId="32EB619C" w14:textId="77777777" w:rsidR="00D432A0" w:rsidRPr="00D432A0" w:rsidRDefault="00D432A0" w:rsidP="00D432A0">
      <w:pPr>
        <w:numPr>
          <w:ilvl w:val="0"/>
          <w:numId w:val="2"/>
        </w:numPr>
      </w:pPr>
      <w:r w:rsidRPr="00D432A0">
        <w:rPr>
          <w:b/>
          <w:bCs/>
        </w:rPr>
        <w:t>40-48 years:</w:t>
      </w:r>
      <w:r w:rsidRPr="00D432A0">
        <w:t xml:space="preserve"> </w:t>
      </w:r>
      <w:r w:rsidRPr="00D432A0">
        <w:rPr>
          <w:b/>
          <w:bCs/>
        </w:rPr>
        <w:t>27.3%</w:t>
      </w:r>
    </w:p>
    <w:p w14:paraId="0B0C78A3" w14:textId="77777777" w:rsidR="00D432A0" w:rsidRPr="00D432A0" w:rsidRDefault="00D432A0" w:rsidP="00D432A0">
      <w:pPr>
        <w:numPr>
          <w:ilvl w:val="0"/>
          <w:numId w:val="2"/>
        </w:numPr>
      </w:pPr>
      <w:r w:rsidRPr="00D432A0">
        <w:rPr>
          <w:b/>
          <w:bCs/>
        </w:rPr>
        <w:t>49-57 years:</w:t>
      </w:r>
      <w:r w:rsidRPr="00D432A0">
        <w:t xml:space="preserve"> </w:t>
      </w:r>
      <w:r w:rsidRPr="00D432A0">
        <w:rPr>
          <w:b/>
          <w:bCs/>
        </w:rPr>
        <w:t>37.46% (Largest group)</w:t>
      </w:r>
    </w:p>
    <w:p w14:paraId="787CCC52" w14:textId="77777777" w:rsidR="00D432A0" w:rsidRPr="00D432A0" w:rsidRDefault="00D432A0" w:rsidP="00D432A0">
      <w:pPr>
        <w:numPr>
          <w:ilvl w:val="0"/>
          <w:numId w:val="2"/>
        </w:numPr>
      </w:pPr>
      <w:r w:rsidRPr="00D432A0">
        <w:rPr>
          <w:b/>
          <w:bCs/>
        </w:rPr>
        <w:t>58-66 years:</w:t>
      </w:r>
      <w:r w:rsidRPr="00D432A0">
        <w:t xml:space="preserve"> </w:t>
      </w:r>
      <w:r w:rsidRPr="00D432A0">
        <w:rPr>
          <w:b/>
          <w:bCs/>
        </w:rPr>
        <w:t>6.35%</w:t>
      </w:r>
    </w:p>
    <w:p w14:paraId="66B74E16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Marital Status Distribution</w:t>
      </w:r>
    </w:p>
    <w:p w14:paraId="213B9C34" w14:textId="77777777" w:rsidR="00D432A0" w:rsidRPr="00D432A0" w:rsidRDefault="00D432A0" w:rsidP="00D432A0">
      <w:pPr>
        <w:numPr>
          <w:ilvl w:val="0"/>
          <w:numId w:val="3"/>
        </w:numPr>
      </w:pPr>
      <w:r w:rsidRPr="00D432A0">
        <w:rPr>
          <w:b/>
          <w:bCs/>
        </w:rPr>
        <w:t>Single:</w:t>
      </w:r>
      <w:r w:rsidRPr="00D432A0">
        <w:t xml:space="preserve"> </w:t>
      </w:r>
      <w:r w:rsidRPr="00D432A0">
        <w:rPr>
          <w:b/>
          <w:bCs/>
        </w:rPr>
        <w:t>46.35%</w:t>
      </w:r>
    </w:p>
    <w:p w14:paraId="06E43430" w14:textId="77777777" w:rsidR="00D432A0" w:rsidRPr="00D432A0" w:rsidRDefault="00D432A0" w:rsidP="00D432A0">
      <w:pPr>
        <w:numPr>
          <w:ilvl w:val="0"/>
          <w:numId w:val="3"/>
        </w:numPr>
      </w:pPr>
      <w:r w:rsidRPr="00D432A0">
        <w:rPr>
          <w:b/>
          <w:bCs/>
        </w:rPr>
        <w:t>Married:</w:t>
      </w:r>
      <w:r w:rsidRPr="00D432A0">
        <w:t xml:space="preserve"> </w:t>
      </w:r>
      <w:r w:rsidRPr="00D432A0">
        <w:rPr>
          <w:b/>
          <w:bCs/>
        </w:rPr>
        <w:t>40%</w:t>
      </w:r>
    </w:p>
    <w:p w14:paraId="7BB2B8E0" w14:textId="77777777" w:rsidR="00D432A0" w:rsidRPr="00D432A0" w:rsidRDefault="00D432A0" w:rsidP="00D432A0">
      <w:pPr>
        <w:numPr>
          <w:ilvl w:val="0"/>
          <w:numId w:val="3"/>
        </w:numPr>
      </w:pPr>
      <w:r w:rsidRPr="00D432A0">
        <w:rPr>
          <w:b/>
          <w:bCs/>
        </w:rPr>
        <w:t>Divorced:</w:t>
      </w:r>
      <w:r w:rsidRPr="00D432A0">
        <w:t xml:space="preserve"> </w:t>
      </w:r>
      <w:r w:rsidRPr="00D432A0">
        <w:rPr>
          <w:b/>
          <w:bCs/>
        </w:rPr>
        <w:t>13.65%</w:t>
      </w:r>
    </w:p>
    <w:p w14:paraId="126B665C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3D428A00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The majority of employees (37.46%) are in the 49-57 age range</w:t>
      </w:r>
      <w:r w:rsidRPr="00D432A0">
        <w:t xml:space="preserve">, meaning the workforce is </w:t>
      </w:r>
      <w:r w:rsidRPr="00D432A0">
        <w:rPr>
          <w:b/>
          <w:bCs/>
        </w:rPr>
        <w:t>aging and nearing retirement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Only 21.27% of employees are 31-39 years old</w:t>
      </w:r>
      <w:r w:rsidRPr="00D432A0">
        <w:t xml:space="preserve">, indicating a </w:t>
      </w:r>
      <w:r w:rsidRPr="00D432A0">
        <w:rPr>
          <w:b/>
          <w:bCs/>
        </w:rPr>
        <w:t>potential skills gap in future leadership roles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Nearly half of the employees are single (46.35%)</w:t>
      </w:r>
      <w:r w:rsidRPr="00D432A0">
        <w:t xml:space="preserve">, meaning </w:t>
      </w:r>
      <w:r w:rsidRPr="00D432A0">
        <w:rPr>
          <w:b/>
          <w:bCs/>
        </w:rPr>
        <w:t>work-life balance strategies should cater to diverse needs</w:t>
      </w:r>
      <w:r w:rsidRPr="00D432A0">
        <w:t>.</w:t>
      </w:r>
    </w:p>
    <w:p w14:paraId="3CB4ECC7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03EC72C7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Develop Succession Planning Programs:</w:t>
      </w:r>
      <w:r w:rsidRPr="00D432A0">
        <w:t xml:space="preserve"> Identify </w:t>
      </w:r>
      <w:r w:rsidRPr="00D432A0">
        <w:rPr>
          <w:b/>
          <w:bCs/>
        </w:rPr>
        <w:t>future leaders</w:t>
      </w:r>
      <w:r w:rsidRPr="00D432A0">
        <w:t xml:space="preserve"> and provide </w:t>
      </w:r>
      <w:r w:rsidRPr="00D432A0">
        <w:rPr>
          <w:b/>
          <w:bCs/>
        </w:rPr>
        <w:t>leadership training for younger employees</w:t>
      </w:r>
      <w:r w:rsidRPr="00D432A0">
        <w:t xml:space="preserve"> to avoid skill gaps.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Strengthen Talent Acquisition for Younger Professionals:</w:t>
      </w:r>
      <w:r w:rsidRPr="00D432A0">
        <w:t xml:space="preserve"> Introduce </w:t>
      </w:r>
      <w:r w:rsidRPr="00D432A0">
        <w:rPr>
          <w:b/>
          <w:bCs/>
        </w:rPr>
        <w:t>internship programs, university partnerships, and recruitment initiatives</w:t>
      </w:r>
      <w:r w:rsidRPr="00D432A0">
        <w:t xml:space="preserve"> to attract </w:t>
      </w:r>
      <w:r w:rsidRPr="00D432A0">
        <w:rPr>
          <w:b/>
          <w:bCs/>
        </w:rPr>
        <w:t>sustainability-focused engineers and researchers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Offer Flexible Work Benefits:</w:t>
      </w:r>
      <w:r w:rsidRPr="00D432A0">
        <w:t xml:space="preserve"> Cater to </w:t>
      </w:r>
      <w:r w:rsidRPr="00D432A0">
        <w:rPr>
          <w:b/>
          <w:bCs/>
        </w:rPr>
        <w:t>both single and married employees</w:t>
      </w:r>
      <w:r w:rsidRPr="00D432A0">
        <w:t xml:space="preserve"> with </w:t>
      </w:r>
      <w:r w:rsidRPr="00D432A0">
        <w:rPr>
          <w:b/>
          <w:bCs/>
        </w:rPr>
        <w:t>remote work options, work-life balance policies, and parental leave programs</w:t>
      </w:r>
      <w:r w:rsidRPr="00D432A0">
        <w:t>.</w:t>
      </w:r>
    </w:p>
    <w:p w14:paraId="20FBDFA9" w14:textId="622F5411" w:rsidR="00D432A0" w:rsidRPr="00D432A0" w:rsidRDefault="00D432A0" w:rsidP="00D432A0"/>
    <w:p w14:paraId="79C0260A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3. Employee Performance &amp; Engagement</w:t>
      </w:r>
    </w:p>
    <w:p w14:paraId="5B80510E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Key Metrics</w:t>
      </w:r>
    </w:p>
    <w:p w14:paraId="64B27700" w14:textId="77777777" w:rsidR="00D432A0" w:rsidRPr="00D432A0" w:rsidRDefault="00D432A0" w:rsidP="00D432A0">
      <w:pPr>
        <w:numPr>
          <w:ilvl w:val="0"/>
          <w:numId w:val="4"/>
        </w:numPr>
      </w:pPr>
      <w:r w:rsidRPr="00D432A0">
        <w:rPr>
          <w:b/>
          <w:bCs/>
        </w:rPr>
        <w:t>Average Engagement Score:</w:t>
      </w:r>
      <w:r w:rsidRPr="00D432A0">
        <w:t xml:space="preserve"> </w:t>
      </w:r>
      <w:r w:rsidRPr="00D432A0">
        <w:rPr>
          <w:b/>
          <w:bCs/>
        </w:rPr>
        <w:t>4.07/5</w:t>
      </w:r>
    </w:p>
    <w:p w14:paraId="2D8C30F0" w14:textId="77777777" w:rsidR="00D432A0" w:rsidRPr="00D432A0" w:rsidRDefault="00D432A0" w:rsidP="00D432A0">
      <w:pPr>
        <w:numPr>
          <w:ilvl w:val="0"/>
          <w:numId w:val="4"/>
        </w:numPr>
      </w:pPr>
      <w:r w:rsidRPr="00D432A0">
        <w:rPr>
          <w:b/>
          <w:bCs/>
        </w:rPr>
        <w:t>Average Performance Score:</w:t>
      </w:r>
      <w:r w:rsidRPr="00D432A0">
        <w:t xml:space="preserve"> </w:t>
      </w:r>
      <w:r w:rsidRPr="00D432A0">
        <w:rPr>
          <w:b/>
          <w:bCs/>
        </w:rPr>
        <w:t>3.94/5</w:t>
      </w:r>
    </w:p>
    <w:p w14:paraId="763E3D47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4CC1C1AE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Engagement and performance are well-aligned</w:t>
      </w:r>
      <w:r w:rsidRPr="00D432A0">
        <w:t xml:space="preserve">, showing that </w:t>
      </w:r>
      <w:r w:rsidRPr="00D432A0">
        <w:rPr>
          <w:b/>
          <w:bCs/>
        </w:rPr>
        <w:t>higher engagement leads to better performance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The scores indicate that </w:t>
      </w:r>
      <w:r w:rsidRPr="00D432A0">
        <w:rPr>
          <w:b/>
          <w:bCs/>
        </w:rPr>
        <w:t>employees are relatively satisfied</w:t>
      </w:r>
      <w:r w:rsidRPr="00D432A0">
        <w:t xml:space="preserve">, but </w:t>
      </w:r>
      <w:r w:rsidRPr="00D432A0">
        <w:rPr>
          <w:b/>
          <w:bCs/>
        </w:rPr>
        <w:t>there’s room for improvement</w:t>
      </w:r>
      <w:r w:rsidRPr="00D432A0">
        <w:t>.</w:t>
      </w:r>
    </w:p>
    <w:p w14:paraId="403017D6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100F4E9A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lastRenderedPageBreak/>
        <w:t>✅</w:t>
      </w:r>
      <w:r w:rsidRPr="00D432A0">
        <w:t xml:space="preserve"> </w:t>
      </w:r>
      <w:r w:rsidRPr="00D432A0">
        <w:rPr>
          <w:b/>
          <w:bCs/>
        </w:rPr>
        <w:t>Continuous Feedback Culture:</w:t>
      </w:r>
      <w:r w:rsidRPr="00D432A0">
        <w:t xml:space="preserve"> Implement </w:t>
      </w:r>
      <w:r w:rsidRPr="00D432A0">
        <w:rPr>
          <w:b/>
          <w:bCs/>
        </w:rPr>
        <w:t>regular pulse surveys</w:t>
      </w:r>
      <w:r w:rsidRPr="00D432A0">
        <w:t xml:space="preserve"> to identify key engagement drivers.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Recognition &amp; Rewards:</w:t>
      </w:r>
      <w:r w:rsidRPr="00D432A0">
        <w:t xml:space="preserve"> Establish </w:t>
      </w:r>
      <w:r w:rsidRPr="00D432A0">
        <w:rPr>
          <w:b/>
          <w:bCs/>
        </w:rPr>
        <w:t>performance-based incentives</w:t>
      </w:r>
      <w:r w:rsidRPr="00D432A0">
        <w:t xml:space="preserve"> to </w:t>
      </w:r>
      <w:r w:rsidRPr="00D432A0">
        <w:rPr>
          <w:b/>
          <w:bCs/>
        </w:rPr>
        <w:t>motivate employees</w:t>
      </w:r>
      <w:r w:rsidRPr="00D432A0">
        <w:t xml:space="preserve"> and increase </w:t>
      </w:r>
      <w:r w:rsidRPr="00D432A0">
        <w:rPr>
          <w:b/>
          <w:bCs/>
        </w:rPr>
        <w:t>productivity in sustainability projects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Mental Health &amp; Well-being Initiatives:</w:t>
      </w:r>
      <w:r w:rsidRPr="00D432A0">
        <w:t xml:space="preserve"> Since engagement is tied to satisfaction, </w:t>
      </w:r>
      <w:r w:rsidRPr="00D432A0">
        <w:rPr>
          <w:b/>
          <w:bCs/>
        </w:rPr>
        <w:t>stress management, wellness programs, and flexible working arrangements</w:t>
      </w:r>
      <w:r w:rsidRPr="00D432A0">
        <w:t xml:space="preserve"> can help boost morale.</w:t>
      </w:r>
    </w:p>
    <w:p w14:paraId="364725F7" w14:textId="4CB8F2DB" w:rsidR="00D432A0" w:rsidRPr="00D432A0" w:rsidRDefault="00D432A0" w:rsidP="00D432A0"/>
    <w:p w14:paraId="62883B29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4. Departmental Workforce Distribution</w:t>
      </w:r>
    </w:p>
    <w:p w14:paraId="1F528A35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Observations</w:t>
      </w:r>
    </w:p>
    <w:p w14:paraId="3C8CE5D3" w14:textId="77777777" w:rsidR="00D432A0" w:rsidRPr="00D432A0" w:rsidRDefault="00D432A0" w:rsidP="00D432A0">
      <w:pPr>
        <w:numPr>
          <w:ilvl w:val="0"/>
          <w:numId w:val="5"/>
        </w:numPr>
      </w:pPr>
      <w:r w:rsidRPr="00D432A0">
        <w:rPr>
          <w:b/>
          <w:bCs/>
        </w:rPr>
        <w:t>Production has the highest number of employees.</w:t>
      </w:r>
    </w:p>
    <w:p w14:paraId="0459AFF0" w14:textId="77777777" w:rsidR="00D432A0" w:rsidRPr="00D432A0" w:rsidRDefault="00D432A0" w:rsidP="00D432A0">
      <w:pPr>
        <w:numPr>
          <w:ilvl w:val="0"/>
          <w:numId w:val="5"/>
        </w:numPr>
      </w:pPr>
      <w:r w:rsidRPr="00D432A0">
        <w:t xml:space="preserve">Other departments like </w:t>
      </w:r>
      <w:r w:rsidRPr="00D432A0">
        <w:rPr>
          <w:b/>
          <w:bCs/>
        </w:rPr>
        <w:t>IT/IS, Sales, Engineering, and Admin have significantly fewer employees</w:t>
      </w:r>
      <w:r w:rsidRPr="00D432A0">
        <w:t>.</w:t>
      </w:r>
    </w:p>
    <w:p w14:paraId="7FBF4D52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69063966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🔹</w:t>
      </w:r>
      <w:r w:rsidRPr="00D432A0">
        <w:t xml:space="preserve"> The </w:t>
      </w:r>
      <w:r w:rsidRPr="00D432A0">
        <w:rPr>
          <w:b/>
          <w:bCs/>
        </w:rPr>
        <w:t>workforce is heavily concentrated in production</w:t>
      </w:r>
      <w:r w:rsidRPr="00D432A0">
        <w:t xml:space="preserve">, meaning that </w:t>
      </w:r>
      <w:r w:rsidRPr="00D432A0">
        <w:rPr>
          <w:b/>
          <w:bCs/>
        </w:rPr>
        <w:t>research, innovation, and commercialization teams might be under-resourced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IT/IS and Engineering teams are </w:t>
      </w:r>
      <w:r w:rsidRPr="00D432A0">
        <w:rPr>
          <w:b/>
          <w:bCs/>
        </w:rPr>
        <w:t>relatively small</w:t>
      </w:r>
      <w:r w:rsidRPr="00D432A0">
        <w:t xml:space="preserve">, which could be a </w:t>
      </w:r>
      <w:r w:rsidRPr="00D432A0">
        <w:rPr>
          <w:b/>
          <w:bCs/>
        </w:rPr>
        <w:t>bottleneck for digital transformation and R&amp;D in green tech innovation</w:t>
      </w:r>
      <w:r w:rsidRPr="00D432A0">
        <w:t>.</w:t>
      </w:r>
    </w:p>
    <w:p w14:paraId="2ED4EC93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39849A2C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Strengthen R&amp;D Teams:</w:t>
      </w:r>
      <w:r w:rsidRPr="00D432A0">
        <w:t xml:space="preserve"> Increase </w:t>
      </w:r>
      <w:r w:rsidRPr="00D432A0">
        <w:rPr>
          <w:b/>
          <w:bCs/>
        </w:rPr>
        <w:t>investment in Engineering and IT talent</w:t>
      </w:r>
      <w:r w:rsidRPr="00D432A0">
        <w:t xml:space="preserve"> to drive </w:t>
      </w:r>
      <w:r w:rsidRPr="00D432A0">
        <w:rPr>
          <w:b/>
          <w:bCs/>
        </w:rPr>
        <w:t>green technology innovation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Balance Workforce Allocation:</w:t>
      </w:r>
      <w:r w:rsidRPr="00D432A0">
        <w:t xml:space="preserve"> Assess if </w:t>
      </w:r>
      <w:r w:rsidRPr="00D432A0">
        <w:rPr>
          <w:b/>
          <w:bCs/>
        </w:rPr>
        <w:t>Production is overstaffed</w:t>
      </w:r>
      <w:r w:rsidRPr="00D432A0">
        <w:t xml:space="preserve"> while other critical departments lack resources.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Leverage Automation &amp; AI:</w:t>
      </w:r>
      <w:r w:rsidRPr="00D432A0">
        <w:t xml:space="preserve"> Optimize production with </w:t>
      </w:r>
      <w:r w:rsidRPr="00D432A0">
        <w:rPr>
          <w:b/>
          <w:bCs/>
        </w:rPr>
        <w:t>automation and AI-driven processes</w:t>
      </w:r>
      <w:r w:rsidRPr="00D432A0">
        <w:t xml:space="preserve">, allowing talent to shift toward </w:t>
      </w:r>
      <w:r w:rsidRPr="00D432A0">
        <w:rPr>
          <w:b/>
          <w:bCs/>
        </w:rPr>
        <w:t>innovation and development</w:t>
      </w:r>
      <w:r w:rsidRPr="00D432A0">
        <w:t>.</w:t>
      </w:r>
    </w:p>
    <w:p w14:paraId="2F1B4A80" w14:textId="6E499DDD" w:rsidR="00D432A0" w:rsidRPr="00D432A0" w:rsidRDefault="00D432A0" w:rsidP="00D432A0"/>
    <w:p w14:paraId="4505D309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5. Recruitment Channel Effectiveness</w:t>
      </w:r>
    </w:p>
    <w:p w14:paraId="0B7DE580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Top Hiring Sources</w:t>
      </w:r>
    </w:p>
    <w:p w14:paraId="77DA222F" w14:textId="77777777" w:rsidR="00D432A0" w:rsidRPr="00D432A0" w:rsidRDefault="00D432A0" w:rsidP="00D432A0">
      <w:pPr>
        <w:numPr>
          <w:ilvl w:val="0"/>
          <w:numId w:val="6"/>
        </w:numPr>
      </w:pPr>
      <w:r w:rsidRPr="00D432A0">
        <w:rPr>
          <w:b/>
          <w:bCs/>
        </w:rPr>
        <w:t>Indeed (Largest Source)</w:t>
      </w:r>
    </w:p>
    <w:p w14:paraId="065E583E" w14:textId="77777777" w:rsidR="00D432A0" w:rsidRPr="00D432A0" w:rsidRDefault="00D432A0" w:rsidP="00D432A0">
      <w:pPr>
        <w:numPr>
          <w:ilvl w:val="0"/>
          <w:numId w:val="6"/>
        </w:numPr>
      </w:pPr>
      <w:r w:rsidRPr="00D432A0">
        <w:rPr>
          <w:b/>
          <w:bCs/>
        </w:rPr>
        <w:t>LinkedIn</w:t>
      </w:r>
    </w:p>
    <w:p w14:paraId="6C6BFD0A" w14:textId="77777777" w:rsidR="00D432A0" w:rsidRPr="00D432A0" w:rsidRDefault="00D432A0" w:rsidP="00D432A0">
      <w:pPr>
        <w:numPr>
          <w:ilvl w:val="0"/>
          <w:numId w:val="6"/>
        </w:numPr>
      </w:pPr>
      <w:r w:rsidRPr="00D432A0">
        <w:rPr>
          <w:b/>
          <w:bCs/>
        </w:rPr>
        <w:t>Google</w:t>
      </w:r>
    </w:p>
    <w:p w14:paraId="05D76385" w14:textId="77777777" w:rsidR="00D432A0" w:rsidRPr="00D432A0" w:rsidRDefault="00D432A0" w:rsidP="00D432A0">
      <w:pPr>
        <w:numPr>
          <w:ilvl w:val="0"/>
          <w:numId w:val="6"/>
        </w:numPr>
      </w:pPr>
      <w:r w:rsidRPr="00D432A0">
        <w:rPr>
          <w:b/>
          <w:bCs/>
        </w:rPr>
        <w:t>Employee Referrals</w:t>
      </w:r>
    </w:p>
    <w:p w14:paraId="33119499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447E7CA9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lastRenderedPageBreak/>
        <w:t>🔹</w:t>
      </w:r>
      <w:r w:rsidRPr="00D432A0">
        <w:t xml:space="preserve"> </w:t>
      </w:r>
      <w:r w:rsidRPr="00D432A0">
        <w:rPr>
          <w:b/>
          <w:bCs/>
        </w:rPr>
        <w:t>Indeed is the primary hiring source</w:t>
      </w:r>
      <w:r w:rsidRPr="00D432A0">
        <w:t xml:space="preserve">, which may indicate a </w:t>
      </w:r>
      <w:r w:rsidRPr="00D432A0">
        <w:rPr>
          <w:b/>
          <w:bCs/>
        </w:rPr>
        <w:t>high reliance on external job boards</w:t>
      </w:r>
      <w:r w:rsidRPr="00D432A0">
        <w:t xml:space="preserve"> rather than </w:t>
      </w:r>
      <w:r w:rsidRPr="00D432A0">
        <w:rPr>
          <w:b/>
          <w:bCs/>
        </w:rPr>
        <w:t>strategic hiring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Employee referrals rank high</w:t>
      </w:r>
      <w:r w:rsidRPr="00D432A0">
        <w:t xml:space="preserve">, which is </w:t>
      </w:r>
      <w:r w:rsidRPr="00D432A0">
        <w:rPr>
          <w:b/>
          <w:bCs/>
        </w:rPr>
        <w:t>a positive indicator of company culture and trust</w:t>
      </w:r>
      <w:r w:rsidRPr="00D432A0">
        <w:t>.</w:t>
      </w:r>
    </w:p>
    <w:p w14:paraId="43813962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4F834436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Diversify Recruitment Channels:</w:t>
      </w:r>
      <w:r w:rsidRPr="00D432A0">
        <w:t xml:space="preserve"> Reduce dependency on </w:t>
      </w:r>
      <w:r w:rsidRPr="00D432A0">
        <w:rPr>
          <w:b/>
          <w:bCs/>
        </w:rPr>
        <w:t>Indeed</w:t>
      </w:r>
      <w:r w:rsidRPr="00D432A0">
        <w:t xml:space="preserve"> and expand </w:t>
      </w:r>
      <w:r w:rsidRPr="00D432A0">
        <w:rPr>
          <w:b/>
          <w:bCs/>
        </w:rPr>
        <w:t>university hiring, sustainability conferences, and LinkedIn recruiting</w:t>
      </w:r>
      <w:r w:rsidRPr="00D432A0">
        <w:t xml:space="preserve"> for specialized talent.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Strengthen Employee Referral Programs:</w:t>
      </w:r>
      <w:r w:rsidRPr="00D432A0">
        <w:t xml:space="preserve"> Encourage employees to refer </w:t>
      </w:r>
      <w:r w:rsidRPr="00D432A0">
        <w:rPr>
          <w:b/>
          <w:bCs/>
        </w:rPr>
        <w:t>top sustainability professionals</w:t>
      </w:r>
      <w:r w:rsidRPr="00D432A0">
        <w:t xml:space="preserve"> with referral bonuses.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Enhance Employer Branding:</w:t>
      </w:r>
      <w:r w:rsidRPr="00D432A0">
        <w:t xml:space="preserve"> Boost the company’s </w:t>
      </w:r>
      <w:r w:rsidRPr="00D432A0">
        <w:rPr>
          <w:b/>
          <w:bCs/>
        </w:rPr>
        <w:t>online presence in the green tech community</w:t>
      </w:r>
      <w:r w:rsidRPr="00D432A0">
        <w:t xml:space="preserve"> to attract top-tier talent.</w:t>
      </w:r>
    </w:p>
    <w:p w14:paraId="79DC9CC3" w14:textId="193A0D1E" w:rsidR="00D432A0" w:rsidRPr="00D432A0" w:rsidRDefault="00D432A0" w:rsidP="00D432A0"/>
    <w:p w14:paraId="1F76DA2E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6. Education Qualification Breakdown</w:t>
      </w:r>
    </w:p>
    <w:p w14:paraId="2D9CDB92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Observations</w:t>
      </w:r>
    </w:p>
    <w:p w14:paraId="75A0471A" w14:textId="77777777" w:rsidR="00D432A0" w:rsidRPr="00D432A0" w:rsidRDefault="00D432A0" w:rsidP="00D432A0">
      <w:pPr>
        <w:numPr>
          <w:ilvl w:val="0"/>
          <w:numId w:val="7"/>
        </w:numPr>
      </w:pPr>
      <w:r w:rsidRPr="00D432A0">
        <w:rPr>
          <w:b/>
          <w:bCs/>
        </w:rPr>
        <w:t>Most employees have a Diploma.</w:t>
      </w:r>
    </w:p>
    <w:p w14:paraId="20D4B333" w14:textId="77777777" w:rsidR="00D432A0" w:rsidRPr="00D432A0" w:rsidRDefault="00D432A0" w:rsidP="00D432A0">
      <w:pPr>
        <w:numPr>
          <w:ilvl w:val="0"/>
          <w:numId w:val="7"/>
        </w:numPr>
      </w:pPr>
      <w:r w:rsidRPr="00D432A0">
        <w:rPr>
          <w:b/>
          <w:bCs/>
        </w:rPr>
        <w:t>A smaller portion holds a BSc or higher degree.</w:t>
      </w:r>
    </w:p>
    <w:p w14:paraId="1AEB5DA8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5274BD5D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🔹</w:t>
      </w:r>
      <w:r w:rsidRPr="00D432A0">
        <w:t xml:space="preserve"> The </w:t>
      </w:r>
      <w:r w:rsidRPr="00D432A0">
        <w:rPr>
          <w:b/>
          <w:bCs/>
        </w:rPr>
        <w:t>majority of employees have diploma-level education</w:t>
      </w:r>
      <w:r w:rsidRPr="00D432A0">
        <w:t xml:space="preserve">, which might be sufficient for production roles but </w:t>
      </w:r>
      <w:r w:rsidRPr="00D432A0">
        <w:rPr>
          <w:b/>
          <w:bCs/>
        </w:rPr>
        <w:t>could be a limitation for innovation-driven R&amp;D projects</w:t>
      </w:r>
      <w:r w:rsidRPr="00D432A0">
        <w:t>.</w:t>
      </w:r>
    </w:p>
    <w:p w14:paraId="63916FA0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5D743AF8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Upskilling &amp; Continuous Learning:</w:t>
      </w:r>
      <w:r w:rsidRPr="00D432A0">
        <w:t xml:space="preserve"> Introduce </w:t>
      </w:r>
      <w:r w:rsidRPr="00D432A0">
        <w:rPr>
          <w:b/>
          <w:bCs/>
        </w:rPr>
        <w:t>sustainability-focused certifications and workshops</w:t>
      </w:r>
      <w:r w:rsidRPr="00D432A0">
        <w:t xml:space="preserve"> to enhance technical expertise.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Educational Sponsorships:</w:t>
      </w:r>
      <w:r w:rsidRPr="00D432A0">
        <w:t xml:space="preserve"> Offer tuition assistance for </w:t>
      </w:r>
      <w:r w:rsidRPr="00D432A0">
        <w:rPr>
          <w:b/>
          <w:bCs/>
        </w:rPr>
        <w:t>employees pursuing higher education in renewable energy, sustainability, and advanced engineering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Recruit More BSc and MSc Graduates:</w:t>
      </w:r>
      <w:r w:rsidRPr="00D432A0">
        <w:t xml:space="preserve"> Partner with </w:t>
      </w:r>
      <w:r w:rsidRPr="00D432A0">
        <w:rPr>
          <w:b/>
          <w:bCs/>
        </w:rPr>
        <w:t>green tech universities</w:t>
      </w:r>
      <w:r w:rsidRPr="00D432A0">
        <w:t xml:space="preserve"> to </w:t>
      </w:r>
      <w:r w:rsidRPr="00D432A0">
        <w:rPr>
          <w:b/>
          <w:bCs/>
        </w:rPr>
        <w:t>hire specialized talent</w:t>
      </w:r>
      <w:r w:rsidRPr="00D432A0">
        <w:t xml:space="preserve"> for innovation-driven roles.</w:t>
      </w:r>
    </w:p>
    <w:p w14:paraId="4F0720DF" w14:textId="6315E5AE" w:rsidR="00D432A0" w:rsidRPr="00D432A0" w:rsidRDefault="00D432A0" w:rsidP="00D432A0"/>
    <w:p w14:paraId="5F84F09D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7. Geographic Distribution &amp; Workforce Expansion</w:t>
      </w:r>
    </w:p>
    <w:p w14:paraId="0A0F9C91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Observations</w:t>
      </w:r>
    </w:p>
    <w:p w14:paraId="13F61EE0" w14:textId="77777777" w:rsidR="00D432A0" w:rsidRPr="00D432A0" w:rsidRDefault="00D432A0" w:rsidP="00D432A0">
      <w:pPr>
        <w:numPr>
          <w:ilvl w:val="0"/>
          <w:numId w:val="8"/>
        </w:numPr>
      </w:pPr>
      <w:r w:rsidRPr="00D432A0">
        <w:t xml:space="preserve">The </w:t>
      </w:r>
      <w:r w:rsidRPr="00D432A0">
        <w:rPr>
          <w:b/>
          <w:bCs/>
        </w:rPr>
        <w:t>map visualization</w:t>
      </w:r>
      <w:r w:rsidRPr="00D432A0">
        <w:t xml:space="preserve"> suggests that the workforce is </w:t>
      </w:r>
      <w:r w:rsidRPr="00D432A0">
        <w:rPr>
          <w:b/>
          <w:bCs/>
        </w:rPr>
        <w:t>concentrated in specific regions</w:t>
      </w:r>
      <w:r w:rsidRPr="00D432A0">
        <w:t>.</w:t>
      </w:r>
    </w:p>
    <w:p w14:paraId="640B33B1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1CCAEF9C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Limited geographic reach</w:t>
      </w:r>
      <w:r w:rsidRPr="00D432A0">
        <w:t xml:space="preserve"> may restrict access to </w:t>
      </w:r>
      <w:r w:rsidRPr="00D432A0">
        <w:rPr>
          <w:b/>
          <w:bCs/>
        </w:rPr>
        <w:t>sustainability experts in different regions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🔹</w:t>
      </w:r>
      <w:r w:rsidRPr="00D432A0">
        <w:t xml:space="preserve"> Remote work opportunities could </w:t>
      </w:r>
      <w:r w:rsidRPr="00D432A0">
        <w:rPr>
          <w:b/>
          <w:bCs/>
        </w:rPr>
        <w:t>expand the talent pool</w:t>
      </w:r>
      <w:r w:rsidRPr="00D432A0">
        <w:t xml:space="preserve"> beyond local limitations.</w:t>
      </w:r>
    </w:p>
    <w:p w14:paraId="3056F323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12BA59CA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lastRenderedPageBreak/>
        <w:t>✅</w:t>
      </w:r>
      <w:r w:rsidRPr="00D432A0">
        <w:t xml:space="preserve"> </w:t>
      </w:r>
      <w:r w:rsidRPr="00D432A0">
        <w:rPr>
          <w:b/>
          <w:bCs/>
        </w:rPr>
        <w:t>Adopt Remote Work &amp; Hybrid Models:</w:t>
      </w:r>
      <w:r w:rsidRPr="00D432A0">
        <w:t xml:space="preserve"> Allow remote employees to work on </w:t>
      </w:r>
      <w:r w:rsidRPr="00D432A0">
        <w:rPr>
          <w:b/>
          <w:bCs/>
        </w:rPr>
        <w:t>sustainability projects globally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Expand Hiring Regions:</w:t>
      </w:r>
      <w:r w:rsidRPr="00D432A0">
        <w:t xml:space="preserve"> Focus on </w:t>
      </w:r>
      <w:r w:rsidRPr="00D432A0">
        <w:rPr>
          <w:b/>
          <w:bCs/>
        </w:rPr>
        <w:t>locations with high green-tech talent availability</w:t>
      </w:r>
      <w:r w:rsidRPr="00D432A0">
        <w:t>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Open Satellite Offices in Key Locations:</w:t>
      </w:r>
      <w:r w:rsidRPr="00D432A0">
        <w:t xml:space="preserve"> Establish hubs in </w:t>
      </w:r>
      <w:r w:rsidRPr="00D432A0">
        <w:rPr>
          <w:b/>
          <w:bCs/>
        </w:rPr>
        <w:t>renewable energy innovation centers</w:t>
      </w:r>
      <w:r w:rsidRPr="00D432A0">
        <w:t>.</w:t>
      </w:r>
    </w:p>
    <w:p w14:paraId="12134638" w14:textId="77777777" w:rsidR="00D432A0" w:rsidRPr="00D432A0" w:rsidRDefault="00D432A0" w:rsidP="00D432A0">
      <w:r w:rsidRPr="00D432A0">
        <w:pict w14:anchorId="6463F91D">
          <v:rect id="_x0000_i1092" style="width:0;height:1.5pt" o:hralign="center" o:hrstd="t" o:hr="t" fillcolor="#a0a0a0" stroked="f"/>
        </w:pict>
      </w:r>
    </w:p>
    <w:p w14:paraId="08798FCA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8. Trends in Employee Engagement &amp; Performance Over Time</w:t>
      </w:r>
    </w:p>
    <w:p w14:paraId="3A8DE9C3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Observations</w:t>
      </w:r>
    </w:p>
    <w:p w14:paraId="714DAC36" w14:textId="77777777" w:rsidR="00D432A0" w:rsidRPr="00D432A0" w:rsidRDefault="00D432A0" w:rsidP="00D432A0">
      <w:pPr>
        <w:numPr>
          <w:ilvl w:val="0"/>
          <w:numId w:val="9"/>
        </w:numPr>
      </w:pPr>
      <w:r w:rsidRPr="00D432A0">
        <w:rPr>
          <w:b/>
          <w:bCs/>
        </w:rPr>
        <w:t>Engagement and performance scores have shown an upward trend from 2010 to 2018.</w:t>
      </w:r>
    </w:p>
    <w:p w14:paraId="4BD493AB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Insights</w:t>
      </w:r>
    </w:p>
    <w:p w14:paraId="3531F14C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🔹</w:t>
      </w:r>
      <w:r w:rsidRPr="00D432A0">
        <w:t xml:space="preserve"> </w:t>
      </w:r>
      <w:r w:rsidRPr="00D432A0">
        <w:rPr>
          <w:b/>
          <w:bCs/>
        </w:rPr>
        <w:t>Positive correlation between engagement and performance</w:t>
      </w:r>
      <w:r w:rsidRPr="00D432A0">
        <w:t xml:space="preserve">, indicating </w:t>
      </w:r>
      <w:r w:rsidRPr="00D432A0">
        <w:rPr>
          <w:b/>
          <w:bCs/>
        </w:rPr>
        <w:t>successful HR initiatives</w:t>
      </w:r>
      <w:r w:rsidRPr="00D432A0">
        <w:t>.</w:t>
      </w:r>
    </w:p>
    <w:p w14:paraId="5802B2D8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Recommendations</w:t>
      </w:r>
    </w:p>
    <w:p w14:paraId="7A93F82F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Predictive Analytics for HR:</w:t>
      </w:r>
      <w:r w:rsidRPr="00D432A0">
        <w:t xml:space="preserve"> Use </w:t>
      </w:r>
      <w:r w:rsidRPr="00D432A0">
        <w:rPr>
          <w:b/>
          <w:bCs/>
        </w:rPr>
        <w:t>AI-driven HR analytics</w:t>
      </w:r>
      <w:r w:rsidRPr="00D432A0">
        <w:t xml:space="preserve"> to predict future engagement trends.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Sustain Engagement Initiatives:</w:t>
      </w:r>
      <w:r w:rsidRPr="00D432A0">
        <w:t xml:space="preserve"> Continue refining </w:t>
      </w:r>
      <w:r w:rsidRPr="00D432A0">
        <w:rPr>
          <w:b/>
          <w:bCs/>
        </w:rPr>
        <w:t>career growth opportunities, recognition programs, and employee well-being strategies</w:t>
      </w:r>
      <w:r w:rsidRPr="00D432A0">
        <w:t>.</w:t>
      </w:r>
    </w:p>
    <w:p w14:paraId="19A51C9C" w14:textId="77777777" w:rsidR="00D432A0" w:rsidRPr="00D432A0" w:rsidRDefault="00D432A0" w:rsidP="00D432A0">
      <w:r w:rsidRPr="00D432A0">
        <w:pict w14:anchorId="6A58BF0D">
          <v:rect id="_x0000_i1093" style="width:0;height:1.5pt" o:hralign="center" o:hrstd="t" o:hr="t" fillcolor="#a0a0a0" stroked="f"/>
        </w:pict>
      </w:r>
    </w:p>
    <w:p w14:paraId="6E47581F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Final Summary &amp; Strategic Roadmap</w:t>
      </w:r>
    </w:p>
    <w:p w14:paraId="420C9A18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Key Challenges Identified</w:t>
      </w:r>
    </w:p>
    <w:p w14:paraId="788055DE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❌</w:t>
      </w:r>
      <w:r w:rsidRPr="00D432A0">
        <w:t xml:space="preserve"> </w:t>
      </w:r>
      <w:r w:rsidRPr="00D432A0">
        <w:rPr>
          <w:b/>
          <w:bCs/>
        </w:rPr>
        <w:t>High Employee Turnover (33%)</w:t>
      </w:r>
      <w:r w:rsidRPr="00D432A0">
        <w:br/>
      </w:r>
      <w:r w:rsidRPr="00D432A0">
        <w:rPr>
          <w:rFonts w:ascii="Segoe UI Emoji" w:hAnsi="Segoe UI Emoji" w:cs="Segoe UI Emoji"/>
        </w:rPr>
        <w:t>❌</w:t>
      </w:r>
      <w:r w:rsidRPr="00D432A0">
        <w:t xml:space="preserve"> </w:t>
      </w:r>
      <w:r w:rsidRPr="00D432A0">
        <w:rPr>
          <w:b/>
          <w:bCs/>
        </w:rPr>
        <w:t>Aging Workforce – 37% nearing retirement</w:t>
      </w:r>
      <w:r w:rsidRPr="00D432A0">
        <w:br/>
      </w:r>
      <w:r w:rsidRPr="00D432A0">
        <w:rPr>
          <w:rFonts w:ascii="Segoe UI Emoji" w:hAnsi="Segoe UI Emoji" w:cs="Segoe UI Emoji"/>
        </w:rPr>
        <w:t>❌</w:t>
      </w:r>
      <w:r w:rsidRPr="00D432A0">
        <w:t xml:space="preserve"> </w:t>
      </w:r>
      <w:r w:rsidRPr="00D432A0">
        <w:rPr>
          <w:b/>
          <w:bCs/>
        </w:rPr>
        <w:t>Understaffed Innovation &amp; Engineering Departments</w:t>
      </w:r>
      <w:r w:rsidRPr="00D432A0">
        <w:br/>
      </w:r>
      <w:r w:rsidRPr="00D432A0">
        <w:rPr>
          <w:rFonts w:ascii="Segoe UI Emoji" w:hAnsi="Segoe UI Emoji" w:cs="Segoe UI Emoji"/>
        </w:rPr>
        <w:t>❌</w:t>
      </w:r>
      <w:r w:rsidRPr="00D432A0">
        <w:t xml:space="preserve"> </w:t>
      </w:r>
      <w:r w:rsidRPr="00D432A0">
        <w:rPr>
          <w:b/>
          <w:bCs/>
        </w:rPr>
        <w:t>Over-reliance on Production Staffing</w:t>
      </w:r>
      <w:r w:rsidRPr="00D432A0">
        <w:br/>
      </w:r>
      <w:r w:rsidRPr="00D432A0">
        <w:rPr>
          <w:rFonts w:ascii="Segoe UI Emoji" w:hAnsi="Segoe UI Emoji" w:cs="Segoe UI Emoji"/>
        </w:rPr>
        <w:t>❌</w:t>
      </w:r>
      <w:r w:rsidRPr="00D432A0">
        <w:t xml:space="preserve"> </w:t>
      </w:r>
      <w:r w:rsidRPr="00D432A0">
        <w:rPr>
          <w:b/>
          <w:bCs/>
        </w:rPr>
        <w:t>Limited Geographic Expansion</w:t>
      </w:r>
    </w:p>
    <w:p w14:paraId="6E6B2CF7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Strategic Recommendations</w:t>
      </w:r>
    </w:p>
    <w:p w14:paraId="20A901BC" w14:textId="77777777" w:rsidR="00D432A0" w:rsidRPr="00D432A0" w:rsidRDefault="00D432A0" w:rsidP="00D432A0"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Strengthen Retention Strategies</w:t>
      </w:r>
      <w:r w:rsidRPr="00D432A0">
        <w:t xml:space="preserve"> – Career development, mentorship, and competitive compensation.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Expand R&amp;D &amp; IT Workforce</w:t>
      </w:r>
      <w:r w:rsidRPr="00D432A0">
        <w:t xml:space="preserve"> – Hire more engineers and sustainability experts.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Attract Younger Talent</w:t>
      </w:r>
      <w:r w:rsidRPr="00D432A0">
        <w:t xml:space="preserve"> – University partnerships, graduate hiring, and leadership training.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Adopt Remote &amp; Hybrid Work</w:t>
      </w:r>
      <w:r w:rsidRPr="00D432A0">
        <w:t xml:space="preserve"> – Broaden access to top green tech talent globally.</w:t>
      </w:r>
      <w:r w:rsidRPr="00D432A0">
        <w:br/>
      </w:r>
      <w:r w:rsidRPr="00D432A0">
        <w:rPr>
          <w:rFonts w:ascii="Segoe UI Emoji" w:hAnsi="Segoe UI Emoji" w:cs="Segoe UI Emoji"/>
        </w:rPr>
        <w:t>✅</w:t>
      </w:r>
      <w:r w:rsidRPr="00D432A0">
        <w:t xml:space="preserve"> </w:t>
      </w:r>
      <w:r w:rsidRPr="00D432A0">
        <w:rPr>
          <w:b/>
          <w:bCs/>
        </w:rPr>
        <w:t>Enhance Learning &amp; Upskilling Programs</w:t>
      </w:r>
      <w:r w:rsidRPr="00D432A0">
        <w:t xml:space="preserve"> – Support higher education for employees in renewable energy fields.</w:t>
      </w:r>
    </w:p>
    <w:p w14:paraId="0EB44278" w14:textId="77777777" w:rsidR="00D432A0" w:rsidRPr="00D432A0" w:rsidRDefault="00D432A0" w:rsidP="00D432A0">
      <w:r w:rsidRPr="00D432A0">
        <w:pict w14:anchorId="69A636AD">
          <v:rect id="_x0000_i1094" style="width:0;height:1.5pt" o:hralign="center" o:hrstd="t" o:hr="t" fillcolor="#a0a0a0" stroked="f"/>
        </w:pict>
      </w:r>
    </w:p>
    <w:p w14:paraId="3466BFC6" w14:textId="77777777" w:rsidR="00D432A0" w:rsidRPr="00D432A0" w:rsidRDefault="00D432A0" w:rsidP="00D432A0">
      <w:pPr>
        <w:rPr>
          <w:b/>
          <w:bCs/>
        </w:rPr>
      </w:pPr>
      <w:r w:rsidRPr="00D432A0">
        <w:rPr>
          <w:b/>
          <w:bCs/>
        </w:rPr>
        <w:t>Conclusion</w:t>
      </w:r>
    </w:p>
    <w:p w14:paraId="64D7E206" w14:textId="77777777" w:rsidR="00D432A0" w:rsidRPr="00D432A0" w:rsidRDefault="00D432A0" w:rsidP="00D432A0">
      <w:r w:rsidRPr="00D432A0">
        <w:t xml:space="preserve">This </w:t>
      </w:r>
      <w:r w:rsidRPr="00D432A0">
        <w:rPr>
          <w:b/>
          <w:bCs/>
        </w:rPr>
        <w:t>HR analytics dashboard</w:t>
      </w:r>
      <w:r w:rsidRPr="00D432A0">
        <w:t xml:space="preserve"> provides critical insights into </w:t>
      </w:r>
      <w:r w:rsidRPr="00D432A0">
        <w:rPr>
          <w:b/>
          <w:bCs/>
        </w:rPr>
        <w:t>employee retention, workforce planning, performance, and recruitment strategies</w:t>
      </w:r>
      <w:r w:rsidRPr="00D432A0">
        <w:t xml:space="preserve"> for Green Tech Innovation. Implementing these </w:t>
      </w:r>
      <w:r w:rsidRPr="00D432A0">
        <w:rPr>
          <w:b/>
          <w:bCs/>
        </w:rPr>
        <w:t xml:space="preserve">data-driven </w:t>
      </w:r>
      <w:r w:rsidRPr="00D432A0">
        <w:rPr>
          <w:b/>
          <w:bCs/>
        </w:rPr>
        <w:lastRenderedPageBreak/>
        <w:t>recommendations</w:t>
      </w:r>
      <w:r w:rsidRPr="00D432A0">
        <w:t xml:space="preserve"> will enable the company to drive </w:t>
      </w:r>
      <w:r w:rsidRPr="00D432A0">
        <w:rPr>
          <w:b/>
          <w:bCs/>
        </w:rPr>
        <w:t>sustainable growth, innovation, and a competitive workforce in the green technology industry</w:t>
      </w:r>
      <w:r w:rsidRPr="00D432A0">
        <w:t>.</w:t>
      </w:r>
    </w:p>
    <w:p w14:paraId="752F64ED" w14:textId="62E5F5CD" w:rsidR="00F27B3B" w:rsidRDefault="00F27B3B"/>
    <w:sectPr w:rsidR="00F2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84B"/>
    <w:multiLevelType w:val="multilevel"/>
    <w:tmpl w:val="657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21B0"/>
    <w:multiLevelType w:val="multilevel"/>
    <w:tmpl w:val="0B0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09C1"/>
    <w:multiLevelType w:val="multilevel"/>
    <w:tmpl w:val="BB1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379EE"/>
    <w:multiLevelType w:val="multilevel"/>
    <w:tmpl w:val="D22E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27A4B"/>
    <w:multiLevelType w:val="multilevel"/>
    <w:tmpl w:val="DE40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6354D"/>
    <w:multiLevelType w:val="multilevel"/>
    <w:tmpl w:val="0D0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3906"/>
    <w:multiLevelType w:val="multilevel"/>
    <w:tmpl w:val="CD0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66074"/>
    <w:multiLevelType w:val="multilevel"/>
    <w:tmpl w:val="281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D6E44"/>
    <w:multiLevelType w:val="multilevel"/>
    <w:tmpl w:val="EFE0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58000">
    <w:abstractNumId w:val="7"/>
  </w:num>
  <w:num w:numId="2" w16cid:durableId="1286623450">
    <w:abstractNumId w:val="4"/>
  </w:num>
  <w:num w:numId="3" w16cid:durableId="1100761352">
    <w:abstractNumId w:val="3"/>
  </w:num>
  <w:num w:numId="4" w16cid:durableId="881940179">
    <w:abstractNumId w:val="8"/>
  </w:num>
  <w:num w:numId="5" w16cid:durableId="1303661008">
    <w:abstractNumId w:val="6"/>
  </w:num>
  <w:num w:numId="6" w16cid:durableId="212816511">
    <w:abstractNumId w:val="1"/>
  </w:num>
  <w:num w:numId="7" w16cid:durableId="941956891">
    <w:abstractNumId w:val="5"/>
  </w:num>
  <w:num w:numId="8" w16cid:durableId="248658097">
    <w:abstractNumId w:val="0"/>
  </w:num>
  <w:num w:numId="9" w16cid:durableId="180912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E7"/>
    <w:rsid w:val="000D60B6"/>
    <w:rsid w:val="003624E7"/>
    <w:rsid w:val="004312E0"/>
    <w:rsid w:val="0096202B"/>
    <w:rsid w:val="00D432A0"/>
    <w:rsid w:val="00F2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E0B9"/>
  <w15:chartTrackingRefBased/>
  <w15:docId w15:val="{5F05F7D5-6460-4103-80B0-A0EFE233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1022</Words>
  <Characters>7073</Characters>
  <Application>Microsoft Office Word</Application>
  <DocSecurity>0</DocSecurity>
  <Lines>147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anyanwu</dc:creator>
  <cp:keywords/>
  <dc:description/>
  <cp:lastModifiedBy>emmanuella anyanwu</cp:lastModifiedBy>
  <cp:revision>1</cp:revision>
  <dcterms:created xsi:type="dcterms:W3CDTF">2025-02-01T13:24:00Z</dcterms:created>
  <dcterms:modified xsi:type="dcterms:W3CDTF">2025-02-01T13:41:00Z</dcterms:modified>
</cp:coreProperties>
</file>