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BFDCD" w14:textId="16BAD066" w:rsidR="00B81E9D" w:rsidRPr="00B81E9D" w:rsidRDefault="00B81E9D" w:rsidP="00B81E9D">
      <w:pPr>
        <w:jc w:val="center"/>
        <w:rPr>
          <w:highlight w:val="yellow"/>
        </w:rPr>
      </w:pPr>
      <w:bookmarkStart w:id="0" w:name="_Hlk164939553"/>
      <w:r w:rsidRPr="00B81E9D">
        <w:rPr>
          <w:highlight w:val="yellow"/>
        </w:rPr>
        <w:t>Running OEM Tuning advisor example</w:t>
      </w:r>
    </w:p>
    <w:p w14:paraId="568C9F97" w14:textId="560ED847" w:rsidR="00B81E9D" w:rsidRPr="00017B56" w:rsidRDefault="00017B56">
      <w:pPr>
        <w:rPr>
          <w:b/>
          <w:bCs/>
        </w:rPr>
      </w:pPr>
      <w:r w:rsidRPr="00017B56">
        <w:rPr>
          <w:b/>
          <w:bCs/>
          <w:highlight w:val="yellow"/>
        </w:rPr>
        <w:t xml:space="preserve">Login to OEM as </w:t>
      </w:r>
      <w:proofErr w:type="spellStart"/>
      <w:r w:rsidRPr="00017B56">
        <w:rPr>
          <w:b/>
          <w:bCs/>
          <w:highlight w:val="yellow"/>
        </w:rPr>
        <w:t>oracledba</w:t>
      </w:r>
      <w:proofErr w:type="spellEnd"/>
    </w:p>
    <w:p w14:paraId="2D4654A5" w14:textId="49C7A3A1" w:rsidR="00017B56" w:rsidRDefault="00017B56">
      <w:r>
        <w:rPr>
          <w:noProof/>
        </w:rPr>
        <w:drawing>
          <wp:inline distT="0" distB="0" distL="0" distR="0" wp14:anchorId="4B6ACC4B" wp14:editId="5B2C33AF">
            <wp:extent cx="11449050" cy="4886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490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3647" w14:textId="6377ECA6" w:rsidR="00017B56" w:rsidRDefault="00017B56"/>
    <w:p w14:paraId="0ABE989D" w14:textId="05A6AF32" w:rsidR="00017B56" w:rsidRPr="00017B56" w:rsidRDefault="00017B56">
      <w:pPr>
        <w:rPr>
          <w:b/>
          <w:bCs/>
        </w:rPr>
      </w:pPr>
      <w:r w:rsidRPr="00017B56">
        <w:rPr>
          <w:b/>
          <w:bCs/>
          <w:highlight w:val="yellow"/>
        </w:rPr>
        <w:t>Select database name in target search box</w:t>
      </w:r>
    </w:p>
    <w:p w14:paraId="669BD5B9" w14:textId="6EA99763" w:rsidR="00017B56" w:rsidRDefault="00017B56">
      <w:r>
        <w:rPr>
          <w:noProof/>
        </w:rPr>
        <w:lastRenderedPageBreak/>
        <w:drawing>
          <wp:inline distT="0" distB="0" distL="0" distR="0" wp14:anchorId="26BCD526" wp14:editId="3549E381">
            <wp:extent cx="7038975" cy="1971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B4C3" w14:textId="05A1E815" w:rsidR="00017B56" w:rsidRPr="00BB120B" w:rsidRDefault="00017B56">
      <w:pPr>
        <w:rPr>
          <w:b/>
          <w:bCs/>
        </w:rPr>
      </w:pPr>
      <w:r w:rsidRPr="00BB120B">
        <w:rPr>
          <w:b/>
          <w:bCs/>
          <w:highlight w:val="yellow"/>
        </w:rPr>
        <w:t>Click on Primary database instance target (M in server name stands for Middletown which where Primary hosted)</w:t>
      </w:r>
    </w:p>
    <w:p w14:paraId="2F511066" w14:textId="37682134" w:rsidR="00017B56" w:rsidRDefault="00017B56">
      <w:r>
        <w:rPr>
          <w:noProof/>
        </w:rPr>
        <w:drawing>
          <wp:inline distT="0" distB="0" distL="0" distR="0" wp14:anchorId="7B5568D7" wp14:editId="16A3F78B">
            <wp:extent cx="5953125" cy="685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8A6E" w14:textId="7EA15CD3" w:rsidR="00017B56" w:rsidRDefault="00017B56"/>
    <w:p w14:paraId="0F72F3B5" w14:textId="3A11CDAC" w:rsidR="00017B56" w:rsidRPr="00BB120B" w:rsidRDefault="00017B56">
      <w:pPr>
        <w:rPr>
          <w:b/>
          <w:bCs/>
        </w:rPr>
      </w:pPr>
      <w:r w:rsidRPr="00BB120B">
        <w:rPr>
          <w:b/>
          <w:bCs/>
          <w:highlight w:val="yellow"/>
        </w:rPr>
        <w:t>If you were provided with SQL ID to investigate, go to directly to SQL Search screen</w:t>
      </w:r>
    </w:p>
    <w:p w14:paraId="31AF7E37" w14:textId="3489D667" w:rsidR="00017B56" w:rsidRDefault="00017B56"/>
    <w:p w14:paraId="26F2FFC4" w14:textId="580C1906" w:rsidR="00017B56" w:rsidRDefault="00017B56">
      <w:r>
        <w:rPr>
          <w:noProof/>
        </w:rPr>
        <w:drawing>
          <wp:inline distT="0" distB="0" distL="0" distR="0" wp14:anchorId="7AAA4125" wp14:editId="7092306F">
            <wp:extent cx="18288000" cy="990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D757" w14:textId="30DA0E7B" w:rsidR="00017B56" w:rsidRDefault="00017B56"/>
    <w:p w14:paraId="386A5169" w14:textId="10C3A910" w:rsidR="00017B56" w:rsidRPr="00017B56" w:rsidRDefault="00017B56">
      <w:pPr>
        <w:rPr>
          <w:b/>
          <w:bCs/>
        </w:rPr>
      </w:pPr>
      <w:r w:rsidRPr="00017B56">
        <w:rPr>
          <w:b/>
          <w:bCs/>
          <w:highlight w:val="yellow"/>
        </w:rPr>
        <w:t xml:space="preserve">If you need to figure out what SQL ID for particular query or </w:t>
      </w:r>
      <w:proofErr w:type="gramStart"/>
      <w:r w:rsidRPr="00017B56">
        <w:rPr>
          <w:b/>
          <w:bCs/>
          <w:highlight w:val="yellow"/>
        </w:rPr>
        <w:t>job</w:t>
      </w:r>
      <w:proofErr w:type="gramEnd"/>
      <w:r w:rsidRPr="00017B56">
        <w:rPr>
          <w:b/>
          <w:bCs/>
          <w:highlight w:val="yellow"/>
        </w:rPr>
        <w:t xml:space="preserve"> go to SQL Monitor screen</w:t>
      </w:r>
      <w:r w:rsidRPr="00017B56">
        <w:rPr>
          <w:b/>
          <w:bCs/>
        </w:rPr>
        <w:t xml:space="preserve"> </w:t>
      </w:r>
    </w:p>
    <w:p w14:paraId="3D3975E6" w14:textId="45C4B817" w:rsidR="00017B56" w:rsidRDefault="00017B56">
      <w:r>
        <w:rPr>
          <w:noProof/>
        </w:rPr>
        <w:drawing>
          <wp:inline distT="0" distB="0" distL="0" distR="0" wp14:anchorId="26D7179C" wp14:editId="24B17991">
            <wp:extent cx="18288000" cy="990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7870" w14:textId="47916480" w:rsidR="00017B56" w:rsidRDefault="00017B56"/>
    <w:p w14:paraId="2FC95E83" w14:textId="7E5B75B9" w:rsidR="00017B56" w:rsidRPr="00BB120B" w:rsidRDefault="00017B56">
      <w:pPr>
        <w:rPr>
          <w:b/>
          <w:bCs/>
        </w:rPr>
      </w:pPr>
      <w:r w:rsidRPr="00BB120B">
        <w:rPr>
          <w:b/>
          <w:bCs/>
          <w:highlight w:val="yellow"/>
        </w:rPr>
        <w:t xml:space="preserve">From SQL Monitor screen you need to find SQL ID that in question based on Duration or query text itself. That information </w:t>
      </w:r>
      <w:proofErr w:type="gramStart"/>
      <w:r w:rsidRPr="00BB120B">
        <w:rPr>
          <w:b/>
          <w:bCs/>
          <w:highlight w:val="yellow"/>
        </w:rPr>
        <w:t>has to</w:t>
      </w:r>
      <w:proofErr w:type="gramEnd"/>
      <w:r w:rsidRPr="00BB120B">
        <w:rPr>
          <w:b/>
          <w:bCs/>
          <w:highlight w:val="yellow"/>
        </w:rPr>
        <w:t xml:space="preserve"> be provided by whoever paged you.</w:t>
      </w:r>
    </w:p>
    <w:p w14:paraId="2B5150D3" w14:textId="5407F779" w:rsidR="00017B56" w:rsidRDefault="00017B56">
      <w:r>
        <w:rPr>
          <w:noProof/>
        </w:rPr>
        <w:drawing>
          <wp:inline distT="0" distB="0" distL="0" distR="0" wp14:anchorId="3D1F8682" wp14:editId="7D77F4C0">
            <wp:extent cx="16316325" cy="3457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63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CEEC" w14:textId="02F72001" w:rsidR="00C1310E" w:rsidRDefault="00C1310E"/>
    <w:p w14:paraId="5D937365" w14:textId="7CBEC9E6" w:rsidR="00C1310E" w:rsidRDefault="00C1310E"/>
    <w:p w14:paraId="3E547617" w14:textId="5972430A" w:rsidR="00C1310E" w:rsidRDefault="00C1310E">
      <w:pPr>
        <w:rPr>
          <w:b/>
          <w:bCs/>
        </w:rPr>
      </w:pPr>
      <w:r w:rsidRPr="00C1310E">
        <w:rPr>
          <w:b/>
          <w:bCs/>
          <w:highlight w:val="yellow"/>
        </w:rPr>
        <w:t xml:space="preserve">Once you obtain SQL ID go back to Search SQL screen from where you need Log out from </w:t>
      </w:r>
      <w:proofErr w:type="spellStart"/>
      <w:r w:rsidRPr="00C1310E">
        <w:rPr>
          <w:b/>
          <w:bCs/>
          <w:highlight w:val="yellow"/>
        </w:rPr>
        <w:t>oracledba</w:t>
      </w:r>
      <w:proofErr w:type="spellEnd"/>
      <w:r w:rsidRPr="00C1310E">
        <w:rPr>
          <w:b/>
          <w:bCs/>
          <w:highlight w:val="yellow"/>
        </w:rPr>
        <w:t xml:space="preserve"> and log back in with Oracle Database Account. Either your AID if you have in this database or SYSTEM. Both </w:t>
      </w:r>
      <w:r w:rsidR="006828FD">
        <w:rPr>
          <w:b/>
          <w:bCs/>
          <w:highlight w:val="yellow"/>
        </w:rPr>
        <w:t>P</w:t>
      </w:r>
      <w:r w:rsidRPr="00C1310E">
        <w:rPr>
          <w:b/>
          <w:bCs/>
          <w:highlight w:val="yellow"/>
        </w:rPr>
        <w:t>s should be available in BT</w:t>
      </w:r>
    </w:p>
    <w:p w14:paraId="59338CAF" w14:textId="1E59EE9C" w:rsidR="00C1310E" w:rsidRPr="00C1310E" w:rsidRDefault="00C1310E">
      <w:pPr>
        <w:rPr>
          <w:b/>
          <w:bCs/>
        </w:rPr>
      </w:pPr>
      <w:r w:rsidRPr="00C1310E">
        <w:rPr>
          <w:b/>
          <w:bCs/>
          <w:highlight w:val="yellow"/>
        </w:rPr>
        <w:t xml:space="preserve">Go to ORACLEDBA on top </w:t>
      </w:r>
      <w:proofErr w:type="gramStart"/>
      <w:r w:rsidRPr="00C1310E">
        <w:rPr>
          <w:b/>
          <w:bCs/>
          <w:highlight w:val="yellow"/>
        </w:rPr>
        <w:t>left  and</w:t>
      </w:r>
      <w:proofErr w:type="gramEnd"/>
      <w:r w:rsidRPr="00C1310E">
        <w:rPr>
          <w:b/>
          <w:bCs/>
          <w:highlight w:val="yellow"/>
        </w:rPr>
        <w:t xml:space="preserve"> click down arrow. Where you need select Log out.</w:t>
      </w:r>
      <w:r w:rsidRPr="00C1310E">
        <w:rPr>
          <w:b/>
          <w:bCs/>
        </w:rPr>
        <w:t xml:space="preserve"> </w:t>
      </w:r>
    </w:p>
    <w:p w14:paraId="32362D20" w14:textId="77777777" w:rsidR="00C1310E" w:rsidRDefault="00C1310E"/>
    <w:p w14:paraId="00F2DFD8" w14:textId="7F7EA74F" w:rsidR="00C1310E" w:rsidRDefault="00C1310E">
      <w:r>
        <w:rPr>
          <w:noProof/>
        </w:rPr>
        <w:drawing>
          <wp:inline distT="0" distB="0" distL="0" distR="0" wp14:anchorId="38E58C3E" wp14:editId="5941FAD1">
            <wp:extent cx="18288000" cy="990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790" w14:textId="7B239D2D" w:rsidR="00C1310E" w:rsidRDefault="00C1310E"/>
    <w:p w14:paraId="2051C4A1" w14:textId="5F93135C" w:rsidR="00C1310E" w:rsidRPr="00BB120B" w:rsidRDefault="00C1310E">
      <w:pPr>
        <w:rPr>
          <w:b/>
          <w:bCs/>
        </w:rPr>
      </w:pPr>
      <w:r w:rsidRPr="00BB120B">
        <w:rPr>
          <w:b/>
          <w:bCs/>
          <w:highlight w:val="yellow"/>
        </w:rPr>
        <w:t>Select Display login page after logout check box.</w:t>
      </w:r>
    </w:p>
    <w:p w14:paraId="14FDC452" w14:textId="285A871E" w:rsidR="00C1310E" w:rsidRDefault="00C1310E">
      <w:pPr>
        <w:rPr>
          <w:b/>
          <w:bCs/>
        </w:rPr>
      </w:pPr>
      <w:r>
        <w:rPr>
          <w:noProof/>
        </w:rPr>
        <w:drawing>
          <wp:inline distT="0" distB="0" distL="0" distR="0" wp14:anchorId="7580AD99" wp14:editId="6490C954">
            <wp:extent cx="836295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4372" w14:textId="3C6E3312" w:rsidR="00C1310E" w:rsidRDefault="00C1310E">
      <w:pPr>
        <w:rPr>
          <w:b/>
          <w:bCs/>
        </w:rPr>
      </w:pPr>
    </w:p>
    <w:p w14:paraId="6AAA1E64" w14:textId="5484D372" w:rsidR="00C1310E" w:rsidRDefault="00C1310E">
      <w:pPr>
        <w:rPr>
          <w:b/>
          <w:bCs/>
        </w:rPr>
      </w:pPr>
      <w:r w:rsidRPr="00C1310E">
        <w:rPr>
          <w:b/>
          <w:bCs/>
          <w:highlight w:val="yellow"/>
        </w:rPr>
        <w:t>Select New and provide your database credentials.</w:t>
      </w:r>
    </w:p>
    <w:p w14:paraId="1314FC0D" w14:textId="77777777" w:rsidR="00C1310E" w:rsidRDefault="00C1310E">
      <w:pPr>
        <w:rPr>
          <w:b/>
          <w:bCs/>
        </w:rPr>
      </w:pPr>
    </w:p>
    <w:p w14:paraId="74CA628B" w14:textId="4FD51A4E" w:rsidR="00C1310E" w:rsidRDefault="00C1310E">
      <w:pPr>
        <w:rPr>
          <w:b/>
          <w:bCs/>
        </w:rPr>
      </w:pPr>
    </w:p>
    <w:p w14:paraId="3D5EFCC6" w14:textId="42BA082B" w:rsidR="00C1310E" w:rsidRDefault="00C1310E">
      <w:pPr>
        <w:rPr>
          <w:b/>
          <w:bCs/>
        </w:rPr>
      </w:pPr>
      <w:r>
        <w:rPr>
          <w:noProof/>
        </w:rPr>
        <w:drawing>
          <wp:inline distT="0" distB="0" distL="0" distR="0" wp14:anchorId="1F80E32B" wp14:editId="2E97A83D">
            <wp:extent cx="6029325" cy="2743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3987" w14:textId="0323DD11" w:rsidR="00C1310E" w:rsidRDefault="00C1310E">
      <w:pPr>
        <w:rPr>
          <w:b/>
          <w:bCs/>
        </w:rPr>
      </w:pPr>
    </w:p>
    <w:p w14:paraId="11E493BE" w14:textId="699354E1" w:rsidR="00C1310E" w:rsidRDefault="00C1310E">
      <w:pPr>
        <w:rPr>
          <w:b/>
          <w:bCs/>
        </w:rPr>
      </w:pPr>
      <w:r w:rsidRPr="00C1310E">
        <w:rPr>
          <w:b/>
          <w:bCs/>
          <w:highlight w:val="yellow"/>
        </w:rPr>
        <w:t>Now you should be logged with database account. Example below where you can see on top left side</w:t>
      </w:r>
    </w:p>
    <w:p w14:paraId="424E1A4C" w14:textId="49539CB7" w:rsidR="00C1310E" w:rsidRDefault="00C1310E">
      <w:pPr>
        <w:rPr>
          <w:b/>
          <w:bCs/>
        </w:rPr>
      </w:pPr>
    </w:p>
    <w:p w14:paraId="27B000C8" w14:textId="766999F4" w:rsidR="00C1310E" w:rsidRPr="00C1310E" w:rsidRDefault="00C1310E">
      <w:r>
        <w:rPr>
          <w:noProof/>
        </w:rPr>
        <w:drawing>
          <wp:inline distT="0" distB="0" distL="0" distR="0" wp14:anchorId="4C440A92" wp14:editId="6956504A">
            <wp:extent cx="1468755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7E3" w14:textId="77777777" w:rsidR="00C1310E" w:rsidRDefault="00C1310E">
      <w:pPr>
        <w:rPr>
          <w:b/>
          <w:bCs/>
        </w:rPr>
      </w:pPr>
    </w:p>
    <w:p w14:paraId="330E8A1C" w14:textId="77777777" w:rsidR="00C1310E" w:rsidRPr="00C1310E" w:rsidRDefault="00C1310E">
      <w:pPr>
        <w:rPr>
          <w:b/>
          <w:bCs/>
        </w:rPr>
      </w:pPr>
    </w:p>
    <w:p w14:paraId="50047288" w14:textId="2E3EEF80" w:rsidR="00C1310E" w:rsidRPr="00C1310E" w:rsidRDefault="00C1310E">
      <w:pPr>
        <w:rPr>
          <w:b/>
          <w:bCs/>
        </w:rPr>
      </w:pPr>
      <w:r w:rsidRPr="00C1310E">
        <w:rPr>
          <w:b/>
          <w:bCs/>
          <w:highlight w:val="yellow"/>
        </w:rPr>
        <w:t>Once you obtain SQL ID go back to Search SQL screen and paste SQL ID into SQL ID search box. Select AWR Snapshots and appropriate Time Period.</w:t>
      </w:r>
      <w:r w:rsidRPr="00C1310E">
        <w:rPr>
          <w:b/>
          <w:bCs/>
        </w:rPr>
        <w:t xml:space="preserve">  </w:t>
      </w:r>
      <w:r w:rsidRPr="00C1310E">
        <w:rPr>
          <w:b/>
          <w:bCs/>
          <w:highlight w:val="yellow"/>
        </w:rPr>
        <w:t>Hit Search button.</w:t>
      </w:r>
    </w:p>
    <w:p w14:paraId="24F3093F" w14:textId="1AB68B02" w:rsidR="00C1310E" w:rsidRDefault="00C1310E"/>
    <w:p w14:paraId="67FF8C63" w14:textId="4F151BE6" w:rsidR="00C1310E" w:rsidRDefault="00C1310E">
      <w:r>
        <w:rPr>
          <w:noProof/>
        </w:rPr>
        <w:drawing>
          <wp:inline distT="0" distB="0" distL="0" distR="0" wp14:anchorId="42BEE4BD" wp14:editId="305A043F">
            <wp:extent cx="10201275" cy="4724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EAB" w14:textId="41BCCFF4" w:rsidR="004D2933" w:rsidRDefault="004D2933"/>
    <w:p w14:paraId="03828F2C" w14:textId="4655ECF7" w:rsidR="004D2933" w:rsidRPr="00BB120B" w:rsidRDefault="004D2933">
      <w:pPr>
        <w:rPr>
          <w:b/>
          <w:bCs/>
        </w:rPr>
      </w:pPr>
      <w:r w:rsidRPr="00BB120B">
        <w:rPr>
          <w:b/>
          <w:bCs/>
          <w:highlight w:val="yellow"/>
        </w:rPr>
        <w:t>Click on SQL ID link or SQL Text Link</w:t>
      </w:r>
    </w:p>
    <w:p w14:paraId="319C09C4" w14:textId="4A2F70C8" w:rsidR="004D2933" w:rsidRDefault="004D2933"/>
    <w:p w14:paraId="19067490" w14:textId="69709F09" w:rsidR="004D2933" w:rsidRDefault="004D2933">
      <w:r>
        <w:rPr>
          <w:noProof/>
        </w:rPr>
        <w:drawing>
          <wp:inline distT="0" distB="0" distL="0" distR="0" wp14:anchorId="2FA6447E" wp14:editId="189E516B">
            <wp:extent cx="17926050" cy="188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26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1E46" w14:textId="3EEBB1CD" w:rsidR="004D2933" w:rsidRDefault="004D2933"/>
    <w:p w14:paraId="7310EBE6" w14:textId="64CADC3C" w:rsidR="004D2933" w:rsidRPr="004D2933" w:rsidRDefault="004D2933">
      <w:pPr>
        <w:rPr>
          <w:b/>
          <w:bCs/>
        </w:rPr>
      </w:pPr>
      <w:r w:rsidRPr="004D2933">
        <w:rPr>
          <w:b/>
          <w:bCs/>
          <w:highlight w:val="yellow"/>
        </w:rPr>
        <w:t>It will bring you to Statistics Tab</w:t>
      </w:r>
    </w:p>
    <w:p w14:paraId="39732A41" w14:textId="556FDF49" w:rsidR="004D2933" w:rsidRDefault="004D2933">
      <w:r>
        <w:rPr>
          <w:noProof/>
        </w:rPr>
        <w:drawing>
          <wp:inline distT="0" distB="0" distL="0" distR="0" wp14:anchorId="21D5FB75" wp14:editId="291C6DAE">
            <wp:extent cx="13877925" cy="7343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79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C62A" w14:textId="07202083" w:rsidR="004D2933" w:rsidRDefault="004D2933"/>
    <w:p w14:paraId="768C009A" w14:textId="1194BF25" w:rsidR="004D2933" w:rsidRPr="004D2933" w:rsidRDefault="004D2933">
      <w:pPr>
        <w:rPr>
          <w:b/>
          <w:bCs/>
        </w:rPr>
      </w:pPr>
      <w:r w:rsidRPr="004D2933">
        <w:rPr>
          <w:b/>
          <w:bCs/>
          <w:highlight w:val="yellow"/>
        </w:rPr>
        <w:t>From Screen above select SQL Tuning Advisor from Actions dropdown box</w:t>
      </w:r>
      <w:r>
        <w:rPr>
          <w:b/>
          <w:bCs/>
        </w:rPr>
        <w:t xml:space="preserve">. </w:t>
      </w:r>
      <w:r w:rsidRPr="004D2933">
        <w:rPr>
          <w:b/>
          <w:bCs/>
          <w:highlight w:val="yellow"/>
        </w:rPr>
        <w:t>Click GO</w:t>
      </w:r>
    </w:p>
    <w:p w14:paraId="669AF27E" w14:textId="6155B62B" w:rsidR="004D2933" w:rsidRDefault="004D2933"/>
    <w:p w14:paraId="303A8D21" w14:textId="1275B733" w:rsidR="004D2933" w:rsidRDefault="004D2933">
      <w:r>
        <w:rPr>
          <w:noProof/>
        </w:rPr>
        <w:drawing>
          <wp:inline distT="0" distB="0" distL="0" distR="0" wp14:anchorId="4FD03F9B" wp14:editId="0324ECF6">
            <wp:extent cx="18288000" cy="990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E150" w14:textId="50BF48F0" w:rsidR="004D2933" w:rsidRDefault="004D2933"/>
    <w:p w14:paraId="555DFDAC" w14:textId="10A68E56" w:rsidR="004D2933" w:rsidRPr="004D2933" w:rsidRDefault="004D2933">
      <w:pPr>
        <w:rPr>
          <w:b/>
          <w:bCs/>
        </w:rPr>
      </w:pPr>
      <w:r w:rsidRPr="004D2933">
        <w:rPr>
          <w:b/>
          <w:bCs/>
          <w:highlight w:val="yellow"/>
        </w:rPr>
        <w:t xml:space="preserve">Provide meaningful descriptions (I normally paste SQL ID and maybe add my AID or date to it). You </w:t>
      </w:r>
      <w:proofErr w:type="gramStart"/>
      <w:r w:rsidRPr="004D2933">
        <w:rPr>
          <w:b/>
          <w:bCs/>
          <w:highlight w:val="yellow"/>
        </w:rPr>
        <w:t>can</w:t>
      </w:r>
      <w:proofErr w:type="gramEnd"/>
      <w:r w:rsidRPr="004D2933">
        <w:rPr>
          <w:b/>
          <w:bCs/>
          <w:highlight w:val="yellow"/>
        </w:rPr>
        <w:t xml:space="preserve"> leave 5 min Time Limit if it came back with Time Out error, next time increase Time Limit</w:t>
      </w:r>
      <w:r>
        <w:rPr>
          <w:b/>
          <w:bCs/>
        </w:rPr>
        <w:t xml:space="preserve">. </w:t>
      </w:r>
      <w:r w:rsidRPr="004D2933">
        <w:rPr>
          <w:b/>
          <w:bCs/>
          <w:highlight w:val="yellow"/>
        </w:rPr>
        <w:t>Click Submit</w:t>
      </w:r>
    </w:p>
    <w:p w14:paraId="3A52F6C7" w14:textId="60AF2E84" w:rsidR="004D2933" w:rsidRDefault="004D2933">
      <w:r>
        <w:rPr>
          <w:noProof/>
        </w:rPr>
        <w:drawing>
          <wp:inline distT="0" distB="0" distL="0" distR="0" wp14:anchorId="375BDF66" wp14:editId="5A961F86">
            <wp:extent cx="18068925" cy="4705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689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5D6A" w14:textId="273BDF66" w:rsidR="004D2933" w:rsidRPr="00FC20A1" w:rsidRDefault="004D2933">
      <w:pPr>
        <w:rPr>
          <w:b/>
          <w:bCs/>
        </w:rPr>
      </w:pPr>
      <w:r w:rsidRPr="00FC20A1">
        <w:rPr>
          <w:b/>
          <w:bCs/>
          <w:highlight w:val="yellow"/>
        </w:rPr>
        <w:t xml:space="preserve">Once you click Submit you will be presented with screen below. You can just stay </w:t>
      </w:r>
      <w:r w:rsidR="00FC20A1" w:rsidRPr="00FC20A1">
        <w:rPr>
          <w:b/>
          <w:bCs/>
          <w:highlight w:val="yellow"/>
        </w:rPr>
        <w:t>on screen below or go to Advisors Home Screen to monitor Tuning Advisor Session Status. Wait till status turn to COMPLETED</w:t>
      </w:r>
    </w:p>
    <w:p w14:paraId="5F58600F" w14:textId="2B18986B" w:rsidR="004D2933" w:rsidRDefault="004D2933">
      <w:r>
        <w:rPr>
          <w:noProof/>
        </w:rPr>
        <w:drawing>
          <wp:inline distT="0" distB="0" distL="0" distR="0" wp14:anchorId="29A8E8EE" wp14:editId="4FFCBA64">
            <wp:extent cx="18097500" cy="4591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803" w14:textId="24522573" w:rsidR="00FC20A1" w:rsidRDefault="00FC20A1"/>
    <w:p w14:paraId="7E737800" w14:textId="55DE35A1" w:rsidR="00FC20A1" w:rsidRDefault="00FC20A1">
      <w:r>
        <w:rPr>
          <w:noProof/>
        </w:rPr>
        <w:drawing>
          <wp:inline distT="0" distB="0" distL="0" distR="0" wp14:anchorId="56C9221B" wp14:editId="7D2E51DA">
            <wp:extent cx="18288000" cy="990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3E8D" w14:textId="78B871A0" w:rsidR="00BB120B" w:rsidRDefault="00BB120B"/>
    <w:p w14:paraId="56EBEF20" w14:textId="4206B0A9" w:rsidR="00BB120B" w:rsidRDefault="00BB120B">
      <w:r>
        <w:rPr>
          <w:noProof/>
        </w:rPr>
        <w:drawing>
          <wp:inline distT="0" distB="0" distL="0" distR="0" wp14:anchorId="39A84F8E" wp14:editId="0900CB23">
            <wp:extent cx="17754600" cy="3524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4CE" w14:textId="3AF4AB68" w:rsidR="00BB120B" w:rsidRDefault="00BB120B"/>
    <w:p w14:paraId="576093F0" w14:textId="7139763A" w:rsidR="00BB120B" w:rsidRPr="00BB120B" w:rsidRDefault="00BB120B">
      <w:pPr>
        <w:rPr>
          <w:b/>
          <w:bCs/>
        </w:rPr>
      </w:pPr>
      <w:r w:rsidRPr="00BB120B">
        <w:rPr>
          <w:b/>
          <w:bCs/>
          <w:highlight w:val="yellow"/>
        </w:rPr>
        <w:t>Once status turns to COMPLETED you can select SQL Tunning Session and click on Name Link to see recommendations. As example below</w:t>
      </w:r>
    </w:p>
    <w:p w14:paraId="294C1689" w14:textId="73CB1165" w:rsidR="00BB120B" w:rsidRDefault="00BB120B">
      <w:r>
        <w:rPr>
          <w:noProof/>
        </w:rPr>
        <w:drawing>
          <wp:inline distT="0" distB="0" distL="0" distR="0" wp14:anchorId="50674E19" wp14:editId="262BEFF9">
            <wp:extent cx="17992725" cy="2981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92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B1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9C9D0" w14:textId="77777777" w:rsidR="00017B56" w:rsidRDefault="00017B56" w:rsidP="00017B56">
      <w:pPr>
        <w:spacing w:after="0" w:line="240" w:lineRule="auto"/>
      </w:pPr>
      <w:r>
        <w:separator/>
      </w:r>
    </w:p>
  </w:endnote>
  <w:endnote w:type="continuationSeparator" w:id="0">
    <w:p w14:paraId="4BFD7DB2" w14:textId="77777777" w:rsidR="00017B56" w:rsidRDefault="00017B56" w:rsidP="00017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4C688" w14:textId="77777777" w:rsidR="00017B56" w:rsidRDefault="00017B56" w:rsidP="00017B56">
      <w:pPr>
        <w:spacing w:after="0" w:line="240" w:lineRule="auto"/>
      </w:pPr>
      <w:r>
        <w:separator/>
      </w:r>
    </w:p>
  </w:footnote>
  <w:footnote w:type="continuationSeparator" w:id="0">
    <w:p w14:paraId="4F550B95" w14:textId="77777777" w:rsidR="00017B56" w:rsidRDefault="00017B56" w:rsidP="00017B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17B56"/>
    <w:rsid w:val="00017B56"/>
    <w:rsid w:val="00091B17"/>
    <w:rsid w:val="000B04F4"/>
    <w:rsid w:val="004D2933"/>
    <w:rsid w:val="006828FD"/>
    <w:rsid w:val="007B67E7"/>
    <w:rsid w:val="00B81E9D"/>
    <w:rsid w:val="00BB120B"/>
    <w:rsid w:val="00C1310E"/>
    <w:rsid w:val="00FC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8A765"/>
  <w15:chartTrackingRefBased/>
  <w15:docId w15:val="{0BF52AF5-B8B9-4B35-B552-D15F7420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4</cp:revision>
  <dcterms:created xsi:type="dcterms:W3CDTF">2024-01-26T13:19:00Z</dcterms:created>
  <dcterms:modified xsi:type="dcterms:W3CDTF">2024-07-26T10:48:00Z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2024-01-26T13:19:43Z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6729088d-78db-4a29-b1f5-a5ae64b6f9cb</vt:lpwstr>
  </property>
  <property fmtid="{D5CDD505-2E9C-101B-9397-08002B2CF9AE}" pid="8" name="MSIP_Label_1ecdf243-b9b0-4f63-8694-76742e4201b7_ContentBits">
    <vt:lpwstr>0</vt:lpwstr>
  </property>
</Properties>
</file>