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9D9C" w14:textId="77777777" w:rsidR="0092251F" w:rsidRPr="00AA51CC" w:rsidRDefault="0092251F" w:rsidP="0092251F">
      <w:pPr>
        <w:rPr>
          <w:highlight w:val="yellow"/>
        </w:rPr>
      </w:pPr>
      <w:r w:rsidRPr="00AA51CC">
        <w:rPr>
          <w:highlight w:val="yellow"/>
        </w:rPr>
        <w:t xml:space="preserve">alter session set </w:t>
      </w:r>
      <w:proofErr w:type="spellStart"/>
      <w:r w:rsidRPr="00AA51CC">
        <w:rPr>
          <w:highlight w:val="yellow"/>
        </w:rPr>
        <w:t>nls_date_format</w:t>
      </w:r>
      <w:proofErr w:type="spellEnd"/>
      <w:r w:rsidRPr="00AA51CC">
        <w:rPr>
          <w:highlight w:val="yellow"/>
        </w:rPr>
        <w:t>='MM-DD-YYYY HH:</w:t>
      </w:r>
      <w:proofErr w:type="gramStart"/>
      <w:r w:rsidRPr="00AA51CC">
        <w:rPr>
          <w:highlight w:val="yellow"/>
        </w:rPr>
        <w:t>MI:SS</w:t>
      </w:r>
      <w:proofErr w:type="gramEnd"/>
      <w:r w:rsidRPr="00AA51CC">
        <w:rPr>
          <w:highlight w:val="yellow"/>
        </w:rPr>
        <w:t xml:space="preserve"> AM ';</w:t>
      </w:r>
    </w:p>
    <w:p w14:paraId="3A332B62" w14:textId="77777777" w:rsidR="0092251F" w:rsidRPr="00AA51CC" w:rsidRDefault="0092251F" w:rsidP="0092251F">
      <w:pPr>
        <w:rPr>
          <w:highlight w:val="yellow"/>
        </w:rPr>
      </w:pPr>
      <w:r w:rsidRPr="00AA51CC">
        <w:rPr>
          <w:highlight w:val="yellow"/>
        </w:rPr>
        <w:t xml:space="preserve">select </w:t>
      </w:r>
      <w:proofErr w:type="spellStart"/>
      <w:proofErr w:type="gramStart"/>
      <w:r w:rsidRPr="00AA51CC">
        <w:rPr>
          <w:highlight w:val="yellow"/>
        </w:rPr>
        <w:t>a.table</w:t>
      </w:r>
      <w:proofErr w:type="gramEnd"/>
      <w:r w:rsidRPr="00AA51CC">
        <w:rPr>
          <w:highlight w:val="yellow"/>
        </w:rPr>
        <w:t>_name</w:t>
      </w:r>
      <w:proofErr w:type="spellEnd"/>
      <w:r w:rsidRPr="00AA51CC">
        <w:rPr>
          <w:highlight w:val="yellow"/>
        </w:rPr>
        <w:t>,(</w:t>
      </w:r>
      <w:proofErr w:type="spellStart"/>
      <w:r w:rsidRPr="00AA51CC">
        <w:rPr>
          <w:highlight w:val="yellow"/>
        </w:rPr>
        <w:t>a.bytes-b.bytes</w:t>
      </w:r>
      <w:proofErr w:type="spellEnd"/>
      <w:r w:rsidRPr="00AA51CC">
        <w:rPr>
          <w:highlight w:val="yellow"/>
        </w:rPr>
        <w:t>)/1024/1024/1024 GB</w:t>
      </w:r>
    </w:p>
    <w:p w14:paraId="581433E7" w14:textId="77777777" w:rsidR="0092251F" w:rsidRPr="00AA51CC" w:rsidRDefault="0092251F" w:rsidP="0092251F">
      <w:pPr>
        <w:rPr>
          <w:highlight w:val="yellow"/>
        </w:rPr>
      </w:pPr>
      <w:r w:rsidRPr="00AA51CC">
        <w:rPr>
          <w:highlight w:val="yellow"/>
        </w:rPr>
        <w:t xml:space="preserve">from </w:t>
      </w:r>
      <w:proofErr w:type="spellStart"/>
      <w:proofErr w:type="gramStart"/>
      <w:r w:rsidRPr="00AA51CC">
        <w:rPr>
          <w:highlight w:val="yellow"/>
        </w:rPr>
        <w:t>aedba.TABLE</w:t>
      </w:r>
      <w:proofErr w:type="gramEnd"/>
      <w:r w:rsidRPr="00AA51CC">
        <w:rPr>
          <w:highlight w:val="yellow"/>
        </w:rPr>
        <w:t>_GROWTH_HISTORY</w:t>
      </w:r>
      <w:proofErr w:type="spellEnd"/>
      <w:r w:rsidRPr="00AA51CC">
        <w:rPr>
          <w:highlight w:val="yellow"/>
        </w:rPr>
        <w:t xml:space="preserve"> a,</w:t>
      </w:r>
    </w:p>
    <w:p w14:paraId="1A1814F0" w14:textId="77777777" w:rsidR="0092251F" w:rsidRPr="00AA51CC" w:rsidRDefault="0092251F" w:rsidP="0092251F">
      <w:pPr>
        <w:rPr>
          <w:highlight w:val="yellow"/>
        </w:rPr>
      </w:pPr>
      <w:r w:rsidRPr="00AA51CC">
        <w:rPr>
          <w:highlight w:val="yellow"/>
        </w:rPr>
        <w:t xml:space="preserve">       </w:t>
      </w:r>
      <w:proofErr w:type="spellStart"/>
      <w:proofErr w:type="gramStart"/>
      <w:r w:rsidRPr="00AA51CC">
        <w:rPr>
          <w:highlight w:val="yellow"/>
        </w:rPr>
        <w:t>aedba.TABLE</w:t>
      </w:r>
      <w:proofErr w:type="gramEnd"/>
      <w:r w:rsidRPr="00AA51CC">
        <w:rPr>
          <w:highlight w:val="yellow"/>
        </w:rPr>
        <w:t>_GROWTH_HISTORY</w:t>
      </w:r>
      <w:proofErr w:type="spellEnd"/>
      <w:r w:rsidRPr="00AA51CC">
        <w:rPr>
          <w:highlight w:val="yellow"/>
        </w:rPr>
        <w:t xml:space="preserve"> b</w:t>
      </w:r>
    </w:p>
    <w:p w14:paraId="28E803DF" w14:textId="77777777" w:rsidR="0092251F" w:rsidRPr="00AA51CC" w:rsidRDefault="0092251F" w:rsidP="0092251F">
      <w:pPr>
        <w:rPr>
          <w:highlight w:val="yellow"/>
        </w:rPr>
      </w:pPr>
      <w:r w:rsidRPr="00AA51CC">
        <w:rPr>
          <w:highlight w:val="yellow"/>
        </w:rPr>
        <w:t xml:space="preserve">where </w:t>
      </w:r>
      <w:proofErr w:type="spellStart"/>
      <w:proofErr w:type="gramStart"/>
      <w:r w:rsidRPr="00AA51CC">
        <w:rPr>
          <w:highlight w:val="yellow"/>
        </w:rPr>
        <w:t>a.table</w:t>
      </w:r>
      <w:proofErr w:type="gramEnd"/>
      <w:r w:rsidRPr="00AA51CC">
        <w:rPr>
          <w:highlight w:val="yellow"/>
        </w:rPr>
        <w:t>_name</w:t>
      </w:r>
      <w:proofErr w:type="spellEnd"/>
      <w:r w:rsidRPr="00AA51CC">
        <w:rPr>
          <w:highlight w:val="yellow"/>
        </w:rPr>
        <w:t>=</w:t>
      </w:r>
      <w:proofErr w:type="spellStart"/>
      <w:r w:rsidRPr="00AA51CC">
        <w:rPr>
          <w:highlight w:val="yellow"/>
        </w:rPr>
        <w:t>b.table_name</w:t>
      </w:r>
      <w:proofErr w:type="spellEnd"/>
    </w:p>
    <w:p w14:paraId="67E93CD4" w14:textId="77777777" w:rsidR="0092251F" w:rsidRPr="00AA51CC" w:rsidRDefault="0092251F" w:rsidP="0092251F">
      <w:pPr>
        <w:rPr>
          <w:highlight w:val="yellow"/>
        </w:rPr>
      </w:pPr>
      <w:r w:rsidRPr="00AA51CC">
        <w:rPr>
          <w:highlight w:val="yellow"/>
        </w:rPr>
        <w:t xml:space="preserve">and    </w:t>
      </w:r>
      <w:proofErr w:type="spellStart"/>
      <w:proofErr w:type="gramStart"/>
      <w:r w:rsidRPr="00AA51CC">
        <w:rPr>
          <w:highlight w:val="yellow"/>
        </w:rPr>
        <w:t>a.timestamp</w:t>
      </w:r>
      <w:proofErr w:type="spellEnd"/>
      <w:proofErr w:type="gramEnd"/>
      <w:r w:rsidRPr="00AA51CC">
        <w:rPr>
          <w:highlight w:val="yellow"/>
        </w:rPr>
        <w:t xml:space="preserve"> = '02/07/2021 5:00:04 AM'</w:t>
      </w:r>
    </w:p>
    <w:p w14:paraId="79CF8168" w14:textId="77777777" w:rsidR="0092251F" w:rsidRPr="00AA51CC" w:rsidRDefault="0092251F" w:rsidP="0092251F">
      <w:pPr>
        <w:rPr>
          <w:highlight w:val="yellow"/>
        </w:rPr>
      </w:pPr>
      <w:r w:rsidRPr="00AA51CC">
        <w:rPr>
          <w:highlight w:val="yellow"/>
        </w:rPr>
        <w:t xml:space="preserve">and    </w:t>
      </w:r>
      <w:proofErr w:type="spellStart"/>
      <w:proofErr w:type="gramStart"/>
      <w:r w:rsidRPr="00AA51CC">
        <w:rPr>
          <w:highlight w:val="yellow"/>
        </w:rPr>
        <w:t>b.timestamp</w:t>
      </w:r>
      <w:proofErr w:type="spellEnd"/>
      <w:proofErr w:type="gramEnd"/>
      <w:r w:rsidRPr="00AA51CC">
        <w:rPr>
          <w:highlight w:val="yellow"/>
        </w:rPr>
        <w:t xml:space="preserve"> = '02/02/2020 5:00:03 AM'</w:t>
      </w:r>
    </w:p>
    <w:p w14:paraId="28A45E4E" w14:textId="77777777" w:rsidR="0092251F" w:rsidRDefault="0092251F" w:rsidP="0092251F">
      <w:r w:rsidRPr="00AA51CC">
        <w:rPr>
          <w:highlight w:val="yellow"/>
        </w:rPr>
        <w:t>order by 2 desc</w:t>
      </w:r>
    </w:p>
    <w:p w14:paraId="44C2A2FD" w14:textId="77777777" w:rsidR="0092251F" w:rsidRDefault="0092251F" w:rsidP="0092251F"/>
    <w:p w14:paraId="79F396C7" w14:textId="77777777" w:rsidR="0092251F" w:rsidRDefault="0092251F" w:rsidP="0092251F"/>
    <w:p w14:paraId="10EC4C74" w14:textId="77777777" w:rsidR="0092251F" w:rsidRDefault="0092251F" w:rsidP="0092251F"/>
    <w:p w14:paraId="543DB0DE" w14:textId="7D0F4235" w:rsidR="0092251F" w:rsidRDefault="0092251F" w:rsidP="0092251F">
      <w:r>
        <w:t>Table Name</w:t>
      </w:r>
      <w:r>
        <w:tab/>
      </w:r>
      <w:r>
        <w:tab/>
      </w:r>
      <w:r>
        <w:tab/>
        <w:t xml:space="preserve">              Growth GB</w:t>
      </w:r>
    </w:p>
    <w:p w14:paraId="5DB70D5D" w14:textId="77777777" w:rsidR="0092251F" w:rsidRDefault="0092251F" w:rsidP="0092251F"/>
    <w:p w14:paraId="52888505" w14:textId="7D06D5DF" w:rsidR="0092251F" w:rsidRDefault="0092251F" w:rsidP="0092251F">
      <w:r w:rsidRPr="0092251F">
        <w:rPr>
          <w:highlight w:val="green"/>
        </w:rPr>
        <w:t>CVC_STEP</w:t>
      </w:r>
      <w:r>
        <w:tab/>
      </w:r>
      <w:r>
        <w:tab/>
      </w:r>
      <w:r>
        <w:tab/>
      </w:r>
      <w:r>
        <w:tab/>
        <w:t>638.2197265625</w:t>
      </w:r>
    </w:p>
    <w:p w14:paraId="5A6401A8" w14:textId="07021988" w:rsidR="0092251F" w:rsidRDefault="0092251F" w:rsidP="0092251F">
      <w:r w:rsidRPr="0092251F">
        <w:rPr>
          <w:highlight w:val="green"/>
        </w:rPr>
        <w:t>CVC_INSTANCE_CONTEXT</w:t>
      </w:r>
      <w:r>
        <w:tab/>
      </w:r>
      <w:r>
        <w:tab/>
        <w:t>314.9248046875</w:t>
      </w:r>
    </w:p>
    <w:p w14:paraId="49A07900" w14:textId="0A47D8CE" w:rsidR="0092251F" w:rsidRDefault="0092251F" w:rsidP="0092251F">
      <w:r w:rsidRPr="0092251F">
        <w:rPr>
          <w:highlight w:val="green"/>
        </w:rPr>
        <w:t>GENERIC_REFERENCE</w:t>
      </w:r>
      <w:r>
        <w:tab/>
      </w:r>
      <w:r>
        <w:tab/>
      </w:r>
      <w:r>
        <w:tab/>
        <w:t>163.1884765625</w:t>
      </w:r>
    </w:p>
    <w:p w14:paraId="2C4ECF37" w14:textId="14456944" w:rsidR="0092251F" w:rsidRDefault="0092251F" w:rsidP="0092251F">
      <w:r w:rsidRPr="0092251F">
        <w:rPr>
          <w:highlight w:val="green"/>
        </w:rPr>
        <w:t>OPS_VALUE_REFERENCE</w:t>
      </w:r>
      <w:r>
        <w:tab/>
      </w:r>
      <w:r>
        <w:tab/>
        <w:t>112.208984375</w:t>
      </w:r>
    </w:p>
    <w:p w14:paraId="66703F21" w14:textId="45E419AA" w:rsidR="0092251F" w:rsidRDefault="0092251F" w:rsidP="0092251F">
      <w:r w:rsidRPr="0092251F">
        <w:rPr>
          <w:highlight w:val="green"/>
        </w:rPr>
        <w:t>AUDIT_LOG_ENTRY</w:t>
      </w:r>
      <w:r>
        <w:tab/>
      </w:r>
      <w:r>
        <w:tab/>
      </w:r>
      <w:r>
        <w:tab/>
        <w:t>72.3369140625</w:t>
      </w:r>
    </w:p>
    <w:p w14:paraId="7B32C022" w14:textId="5AB95EEE" w:rsidR="0092251F" w:rsidRDefault="0092251F" w:rsidP="0092251F">
      <w:r w:rsidRPr="0092251F">
        <w:rPr>
          <w:highlight w:val="green"/>
        </w:rPr>
        <w:t>MESSAGE_CODE</w:t>
      </w:r>
      <w:r>
        <w:tab/>
      </w:r>
      <w:r>
        <w:tab/>
      </w:r>
      <w:r>
        <w:tab/>
        <w:t>68.4306640625</w:t>
      </w:r>
    </w:p>
    <w:p w14:paraId="6501CED0" w14:textId="01551601" w:rsidR="0092251F" w:rsidRDefault="0092251F" w:rsidP="0092251F">
      <w:r w:rsidRPr="0092251F">
        <w:rPr>
          <w:highlight w:val="green"/>
        </w:rPr>
        <w:t>ATTACHMENT</w:t>
      </w:r>
      <w:r>
        <w:tab/>
      </w:r>
      <w:r>
        <w:tab/>
      </w:r>
      <w:r>
        <w:tab/>
      </w:r>
      <w:r>
        <w:tab/>
        <w:t>67.826171875</w:t>
      </w:r>
    </w:p>
    <w:p w14:paraId="595B8473" w14:textId="77777777" w:rsidR="0092251F" w:rsidRDefault="0092251F" w:rsidP="0092251F">
      <w:r>
        <w:t>BLOB_PRACTITIONER_ROLE</w:t>
      </w:r>
      <w:r>
        <w:tab/>
      </w:r>
      <w:r>
        <w:tab/>
        <w:t>58.1015625</w:t>
      </w:r>
    </w:p>
    <w:p w14:paraId="26F515E8" w14:textId="3839DC8F" w:rsidR="0092251F" w:rsidRDefault="0092251F" w:rsidP="0092251F">
      <w:r w:rsidRPr="0092251F">
        <w:rPr>
          <w:highlight w:val="green"/>
        </w:rPr>
        <w:t>FEE_DETAIL</w:t>
      </w:r>
      <w:r>
        <w:tab/>
      </w:r>
      <w:r>
        <w:tab/>
      </w:r>
      <w:r>
        <w:tab/>
      </w:r>
      <w:r>
        <w:tab/>
        <w:t>53.6728515625</w:t>
      </w:r>
    </w:p>
    <w:p w14:paraId="23562EDD" w14:textId="1ECF3CA2" w:rsidR="0092251F" w:rsidRDefault="0092251F" w:rsidP="0092251F">
      <w:r w:rsidRPr="0092251F">
        <w:rPr>
          <w:highlight w:val="green"/>
        </w:rPr>
        <w:t>GENERIC_VERSION_REFERENCE</w:t>
      </w:r>
      <w:r>
        <w:tab/>
      </w:r>
      <w:r>
        <w:tab/>
        <w:t>53.123046875</w:t>
      </w:r>
    </w:p>
    <w:p w14:paraId="3C5095FF" w14:textId="2B5BBC02" w:rsidR="0092251F" w:rsidRDefault="0092251F" w:rsidP="0092251F">
      <w:r w:rsidRPr="0092251F">
        <w:rPr>
          <w:highlight w:val="green"/>
        </w:rPr>
        <w:t>IDENTIFICATION_NUMBER</w:t>
      </w:r>
      <w:r>
        <w:tab/>
      </w:r>
      <w:r>
        <w:tab/>
        <w:t>38.0205078125</w:t>
      </w:r>
    </w:p>
    <w:p w14:paraId="7A973CF0" w14:textId="79486FB7" w:rsidR="0092251F" w:rsidRDefault="0092251F" w:rsidP="0092251F">
      <w:r w:rsidRPr="0092251F">
        <w:rPr>
          <w:highlight w:val="green"/>
        </w:rPr>
        <w:t>TRANSFORMED_DELIVERED_SERVICE</w:t>
      </w:r>
      <w:r>
        <w:tab/>
        <w:t>29.701171875</w:t>
      </w:r>
    </w:p>
    <w:p w14:paraId="1709B335" w14:textId="0F55DA43" w:rsidR="0092251F" w:rsidRDefault="0092251F" w:rsidP="0092251F">
      <w:r w:rsidRPr="00D0373D">
        <w:rPr>
          <w:highlight w:val="green"/>
        </w:rPr>
        <w:lastRenderedPageBreak/>
        <w:t>CONSOLIDATED_CLAIM</w:t>
      </w:r>
      <w:r>
        <w:tab/>
      </w:r>
      <w:r>
        <w:tab/>
      </w:r>
      <w:r>
        <w:tab/>
        <w:t>29.3984375</w:t>
      </w:r>
    </w:p>
    <w:p w14:paraId="6A2CC102" w14:textId="6BA2F3C9" w:rsidR="0092251F" w:rsidRDefault="0092251F" w:rsidP="0092251F">
      <w:r w:rsidRPr="00474111">
        <w:rPr>
          <w:highlight w:val="yellow"/>
        </w:rPr>
        <w:t>UDT_VALUE</w:t>
      </w:r>
      <w:r>
        <w:tab/>
      </w:r>
      <w:r>
        <w:tab/>
      </w:r>
      <w:r>
        <w:tab/>
      </w:r>
      <w:r>
        <w:tab/>
        <w:t>27.7119140625</w:t>
      </w:r>
    </w:p>
    <w:p w14:paraId="51F551E0" w14:textId="6AF2BB42" w:rsidR="0092251F" w:rsidRDefault="0092251F" w:rsidP="0092251F">
      <w:r w:rsidRPr="0092251F">
        <w:rPr>
          <w:highlight w:val="green"/>
        </w:rPr>
        <w:t>POSTAL_ADDRESS</w:t>
      </w:r>
      <w:r>
        <w:tab/>
      </w:r>
      <w:r>
        <w:tab/>
      </w:r>
      <w:r>
        <w:tab/>
        <w:t>26.9150390625</w:t>
      </w:r>
    </w:p>
    <w:p w14:paraId="4B52EAA5" w14:textId="77777777" w:rsidR="0092251F" w:rsidRDefault="0092251F" w:rsidP="0092251F">
      <w:r w:rsidRPr="000C4FFC">
        <w:rPr>
          <w:highlight w:val="yellow"/>
        </w:rPr>
        <w:t>UNMATCHED_DATE_RANGE</w:t>
      </w:r>
      <w:r>
        <w:tab/>
      </w:r>
      <w:r>
        <w:tab/>
        <w:t>26.625</w:t>
      </w:r>
    </w:p>
    <w:p w14:paraId="4700A7D7" w14:textId="656F4FBE" w:rsidR="0092251F" w:rsidRDefault="0092251F" w:rsidP="0092251F">
      <w:r w:rsidRPr="00FE1180">
        <w:rPr>
          <w:highlight w:val="yellow"/>
        </w:rPr>
        <w:t>PRACTITIONER_ROLE</w:t>
      </w:r>
      <w:r>
        <w:tab/>
      </w:r>
      <w:r>
        <w:tab/>
      </w:r>
      <w:r>
        <w:tab/>
        <w:t>24.3720703125</w:t>
      </w:r>
    </w:p>
    <w:p w14:paraId="7F33AC28" w14:textId="77777777" w:rsidR="0092251F" w:rsidRDefault="0092251F" w:rsidP="0092251F">
      <w:bookmarkStart w:id="0" w:name="_GoBack"/>
      <w:bookmarkEnd w:id="0"/>
      <w:r w:rsidRPr="00D047C4">
        <w:rPr>
          <w:highlight w:val="yellow"/>
        </w:rPr>
        <w:t>SUPPLIER_X_SUPPLIER_CLASS_TYPE</w:t>
      </w:r>
      <w:r>
        <w:tab/>
        <w:t>21.2275390625</w:t>
      </w:r>
    </w:p>
    <w:p w14:paraId="7C607E8D" w14:textId="77777777" w:rsidR="0092251F" w:rsidRDefault="0092251F" w:rsidP="0092251F">
      <w:r>
        <w:t>BLOB_SUPPLIER_LOCATION</w:t>
      </w:r>
      <w:r>
        <w:tab/>
      </w:r>
      <w:r>
        <w:tab/>
        <w:t>19.53515625</w:t>
      </w:r>
    </w:p>
    <w:p w14:paraId="1CE3E987" w14:textId="77777777" w:rsidR="00147F69" w:rsidRDefault="0092251F" w:rsidP="0092251F">
      <w:r>
        <w:t>BLOB_PAYMENT</w:t>
      </w:r>
      <w:r>
        <w:tab/>
      </w:r>
      <w:r>
        <w:tab/>
      </w:r>
      <w:r>
        <w:tab/>
        <w:t>19.1103515625</w:t>
      </w:r>
    </w:p>
    <w:sectPr w:rsidR="00147F6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E72E5" w14:textId="77777777" w:rsidR="0092251F" w:rsidRDefault="0092251F" w:rsidP="0092251F">
      <w:pPr>
        <w:spacing w:after="0" w:line="240" w:lineRule="auto"/>
      </w:pPr>
      <w:r>
        <w:separator/>
      </w:r>
    </w:p>
  </w:endnote>
  <w:endnote w:type="continuationSeparator" w:id="0">
    <w:p w14:paraId="4971CE28" w14:textId="77777777" w:rsidR="0092251F" w:rsidRDefault="0092251F" w:rsidP="0092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25D" w14:textId="7868A83A" w:rsidR="0092251F" w:rsidRDefault="009225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0AB872" wp14:editId="1A5B563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f0a4d1b8aed302828a235c9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7779CA" w14:textId="1D41E78F" w:rsidR="0092251F" w:rsidRPr="0092251F" w:rsidRDefault="0092251F" w:rsidP="0092251F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92251F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AB872" id="_x0000_t202" coordsize="21600,21600" o:spt="202" path="m,l,21600r21600,l21600,xe">
              <v:stroke joinstyle="miter"/>
              <v:path gradientshapeok="t" o:connecttype="rect"/>
            </v:shapetype>
            <v:shape id="MSIPCMaf0a4d1b8aed302828a235c9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7hGQMAADc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CJ7buE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0E7779CA" w14:textId="1D41E78F" w:rsidR="0092251F" w:rsidRPr="0092251F" w:rsidRDefault="0092251F" w:rsidP="0092251F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92251F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CF9DF" w14:textId="77777777" w:rsidR="0092251F" w:rsidRDefault="0092251F" w:rsidP="0092251F">
      <w:pPr>
        <w:spacing w:after="0" w:line="240" w:lineRule="auto"/>
      </w:pPr>
      <w:r>
        <w:separator/>
      </w:r>
    </w:p>
  </w:footnote>
  <w:footnote w:type="continuationSeparator" w:id="0">
    <w:p w14:paraId="1B4F4928" w14:textId="77777777" w:rsidR="0092251F" w:rsidRDefault="0092251F" w:rsidP="00922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1F"/>
    <w:rsid w:val="00091B17"/>
    <w:rsid w:val="000B04F4"/>
    <w:rsid w:val="000C4FFC"/>
    <w:rsid w:val="00474111"/>
    <w:rsid w:val="007B67E7"/>
    <w:rsid w:val="0092251F"/>
    <w:rsid w:val="00AA51CC"/>
    <w:rsid w:val="00D0373D"/>
    <w:rsid w:val="00D047C4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018AB7F7"/>
  <w15:chartTrackingRefBased/>
  <w15:docId w15:val="{FB6327B5-D963-427F-8F78-3EDEC7D5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1F"/>
  </w:style>
  <w:style w:type="paragraph" w:styleId="Footer">
    <w:name w:val="footer"/>
    <w:basedOn w:val="Normal"/>
    <w:link w:val="FooterChar"/>
    <w:uiPriority w:val="99"/>
    <w:unhideWhenUsed/>
    <w:rsid w:val="0092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5</cp:revision>
  <dcterms:created xsi:type="dcterms:W3CDTF">2021-02-10T13:46:00Z</dcterms:created>
  <dcterms:modified xsi:type="dcterms:W3CDTF">2021-02-11T19:55:00Z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2021-02-10T13:51:12.6428600Z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