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E60D6" w14:textId="6684F97A" w:rsidR="00270101" w:rsidRPr="00270101" w:rsidRDefault="00270101" w:rsidP="00270101">
      <w:pPr>
        <w:spacing w:after="0" w:line="240" w:lineRule="auto"/>
        <w:rPr>
          <w:rFonts w:ascii="Times New Roman" w:eastAsia="Times New Roman" w:hAnsi="Times New Roman" w:cs="Times New Roman"/>
          <w:kern w:val="0"/>
          <w:sz w:val="24"/>
          <w:szCs w:val="24"/>
          <w14:ligatures w14:val="none"/>
        </w:rPr>
      </w:pPr>
      <w:r w:rsidRPr="00270101">
        <w:rPr>
          <w:rFonts w:ascii="Times New Roman" w:eastAsia="Times New Roman" w:hAnsi="Times New Roman" w:cs="Times New Roman"/>
          <w:noProof/>
          <w:kern w:val="0"/>
          <w:sz w:val="24"/>
          <w:szCs w:val="24"/>
          <w14:ligatures w14:val="none"/>
        </w:rPr>
        <w:drawing>
          <wp:inline distT="0" distB="0" distL="0" distR="0" wp14:anchorId="27A43311" wp14:editId="53726477">
            <wp:extent cx="228600" cy="228600"/>
            <wp:effectExtent l="0" t="0" r="0" b="0"/>
            <wp:docPr id="402892448"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A35C54A" w14:textId="77777777" w:rsidR="00270101" w:rsidRPr="00270101" w:rsidRDefault="00270101" w:rsidP="00270101">
      <w:pPr>
        <w:spacing w:after="0" w:line="240" w:lineRule="auto"/>
        <w:rPr>
          <w:rFonts w:ascii="Times New Roman" w:eastAsia="Times New Roman" w:hAnsi="Times New Roman" w:cs="Times New Roman"/>
          <w:b/>
          <w:bCs/>
          <w:kern w:val="0"/>
          <w:sz w:val="24"/>
          <w:szCs w:val="24"/>
          <w14:ligatures w14:val="none"/>
        </w:rPr>
      </w:pPr>
      <w:r w:rsidRPr="00270101">
        <w:rPr>
          <w:rFonts w:ascii="Times New Roman" w:eastAsia="Times New Roman" w:hAnsi="Times New Roman" w:cs="Times New Roman"/>
          <w:b/>
          <w:bCs/>
          <w:kern w:val="0"/>
          <w:sz w:val="24"/>
          <w:szCs w:val="24"/>
          <w14:ligatures w14:val="none"/>
        </w:rPr>
        <w:t>You</w:t>
      </w:r>
    </w:p>
    <w:p w14:paraId="1BDE6FAB" w14:textId="77777777" w:rsidR="00270101" w:rsidRPr="00270101" w:rsidRDefault="00270101" w:rsidP="00270101">
      <w:pPr>
        <w:spacing w:after="100" w:line="240" w:lineRule="auto"/>
        <w:rPr>
          <w:rFonts w:ascii="Times New Roman" w:eastAsia="Times New Roman" w:hAnsi="Times New Roman" w:cs="Times New Roman"/>
          <w:kern w:val="0"/>
          <w:sz w:val="24"/>
          <w:szCs w:val="24"/>
          <w14:ligatures w14:val="none"/>
        </w:rPr>
      </w:pPr>
      <w:r w:rsidRPr="00270101">
        <w:rPr>
          <w:rFonts w:ascii="Times New Roman" w:eastAsia="Times New Roman" w:hAnsi="Times New Roman" w:cs="Times New Roman"/>
          <w:kern w:val="0"/>
          <w:sz w:val="24"/>
          <w:szCs w:val="24"/>
          <w14:ligatures w14:val="none"/>
        </w:rPr>
        <w:t xml:space="preserve">I am in the process of creating Oracle Standby database and converting it to 2 node RAC. Once Standby database converted to RAC </w:t>
      </w:r>
      <w:proofErr w:type="gramStart"/>
      <w:r w:rsidRPr="00270101">
        <w:rPr>
          <w:rFonts w:ascii="Times New Roman" w:eastAsia="Times New Roman" w:hAnsi="Times New Roman" w:cs="Times New Roman"/>
          <w:kern w:val="0"/>
          <w:sz w:val="24"/>
          <w:szCs w:val="24"/>
          <w14:ligatures w14:val="none"/>
        </w:rPr>
        <w:t>ONE</w:t>
      </w:r>
      <w:proofErr w:type="gramEnd"/>
      <w:r w:rsidRPr="00270101">
        <w:rPr>
          <w:rFonts w:ascii="Times New Roman" w:eastAsia="Times New Roman" w:hAnsi="Times New Roman" w:cs="Times New Roman"/>
          <w:kern w:val="0"/>
          <w:sz w:val="24"/>
          <w:szCs w:val="24"/>
          <w14:ligatures w14:val="none"/>
        </w:rPr>
        <w:t xml:space="preserve"> I will be doing switchover to make it Primary. Please help me to understand where I need to create Thread 2 Redo log groups. Let's call </w:t>
      </w:r>
      <w:proofErr w:type="spellStart"/>
      <w:r w:rsidRPr="00270101">
        <w:rPr>
          <w:rFonts w:ascii="Times New Roman" w:eastAsia="Times New Roman" w:hAnsi="Times New Roman" w:cs="Times New Roman"/>
          <w:kern w:val="0"/>
          <w:sz w:val="24"/>
          <w:szCs w:val="24"/>
          <w14:ligatures w14:val="none"/>
        </w:rPr>
        <w:t>sourceserver</w:t>
      </w:r>
      <w:proofErr w:type="spellEnd"/>
      <w:r w:rsidRPr="00270101">
        <w:rPr>
          <w:rFonts w:ascii="Times New Roman" w:eastAsia="Times New Roman" w:hAnsi="Times New Roman" w:cs="Times New Roman"/>
          <w:kern w:val="0"/>
          <w:sz w:val="24"/>
          <w:szCs w:val="24"/>
          <w14:ligatures w14:val="none"/>
        </w:rPr>
        <w:t xml:space="preserve"> from I am creating Standby database on </w:t>
      </w:r>
      <w:proofErr w:type="spellStart"/>
      <w:r w:rsidRPr="00270101">
        <w:rPr>
          <w:rFonts w:ascii="Times New Roman" w:eastAsia="Times New Roman" w:hAnsi="Times New Roman" w:cs="Times New Roman"/>
          <w:kern w:val="0"/>
          <w:sz w:val="24"/>
          <w:szCs w:val="24"/>
          <w14:ligatures w14:val="none"/>
        </w:rPr>
        <w:t>serverNodeA</w:t>
      </w:r>
      <w:proofErr w:type="spellEnd"/>
      <w:r w:rsidRPr="00270101">
        <w:rPr>
          <w:rFonts w:ascii="Times New Roman" w:eastAsia="Times New Roman" w:hAnsi="Times New Roman" w:cs="Times New Roman"/>
          <w:kern w:val="0"/>
          <w:sz w:val="24"/>
          <w:szCs w:val="24"/>
          <w14:ligatures w14:val="none"/>
        </w:rPr>
        <w:t xml:space="preserve"> and converting it RAC ONE. </w:t>
      </w:r>
      <w:proofErr w:type="gramStart"/>
      <w:r w:rsidRPr="00270101">
        <w:rPr>
          <w:rFonts w:ascii="Times New Roman" w:eastAsia="Times New Roman" w:hAnsi="Times New Roman" w:cs="Times New Roman"/>
          <w:kern w:val="0"/>
          <w:sz w:val="24"/>
          <w:szCs w:val="24"/>
          <w14:ligatures w14:val="none"/>
        </w:rPr>
        <w:t>So</w:t>
      </w:r>
      <w:proofErr w:type="gramEnd"/>
      <w:r w:rsidRPr="00270101">
        <w:rPr>
          <w:rFonts w:ascii="Times New Roman" w:eastAsia="Times New Roman" w:hAnsi="Times New Roman" w:cs="Times New Roman"/>
          <w:kern w:val="0"/>
          <w:sz w:val="24"/>
          <w:szCs w:val="24"/>
          <w14:ligatures w14:val="none"/>
        </w:rPr>
        <w:t xml:space="preserve"> I am going to have for some time before switchover 3 servers: </w:t>
      </w:r>
      <w:proofErr w:type="spellStart"/>
      <w:r w:rsidRPr="00270101">
        <w:rPr>
          <w:rFonts w:ascii="Times New Roman" w:eastAsia="Times New Roman" w:hAnsi="Times New Roman" w:cs="Times New Roman"/>
          <w:kern w:val="0"/>
          <w:sz w:val="24"/>
          <w:szCs w:val="24"/>
          <w14:ligatures w14:val="none"/>
        </w:rPr>
        <w:t>sourceserver</w:t>
      </w:r>
      <w:proofErr w:type="spellEnd"/>
      <w:r w:rsidRPr="00270101">
        <w:rPr>
          <w:rFonts w:ascii="Times New Roman" w:eastAsia="Times New Roman" w:hAnsi="Times New Roman" w:cs="Times New Roman"/>
          <w:kern w:val="0"/>
          <w:sz w:val="24"/>
          <w:szCs w:val="24"/>
          <w14:ligatures w14:val="none"/>
        </w:rPr>
        <w:t xml:space="preserve">, </w:t>
      </w:r>
      <w:proofErr w:type="spellStart"/>
      <w:r w:rsidRPr="00270101">
        <w:rPr>
          <w:rFonts w:ascii="Times New Roman" w:eastAsia="Times New Roman" w:hAnsi="Times New Roman" w:cs="Times New Roman"/>
          <w:kern w:val="0"/>
          <w:sz w:val="24"/>
          <w:szCs w:val="24"/>
          <w14:ligatures w14:val="none"/>
        </w:rPr>
        <w:t>serverNodeA</w:t>
      </w:r>
      <w:proofErr w:type="spellEnd"/>
      <w:r w:rsidRPr="00270101">
        <w:rPr>
          <w:rFonts w:ascii="Times New Roman" w:eastAsia="Times New Roman" w:hAnsi="Times New Roman" w:cs="Times New Roman"/>
          <w:kern w:val="0"/>
          <w:sz w:val="24"/>
          <w:szCs w:val="24"/>
          <w14:ligatures w14:val="none"/>
        </w:rPr>
        <w:t xml:space="preserve"> and </w:t>
      </w:r>
      <w:proofErr w:type="spellStart"/>
      <w:r w:rsidRPr="00270101">
        <w:rPr>
          <w:rFonts w:ascii="Times New Roman" w:eastAsia="Times New Roman" w:hAnsi="Times New Roman" w:cs="Times New Roman"/>
          <w:kern w:val="0"/>
          <w:sz w:val="24"/>
          <w:szCs w:val="24"/>
          <w14:ligatures w14:val="none"/>
        </w:rPr>
        <w:t>serverNodeB</w:t>
      </w:r>
      <w:proofErr w:type="spellEnd"/>
      <w:r w:rsidRPr="00270101">
        <w:rPr>
          <w:rFonts w:ascii="Times New Roman" w:eastAsia="Times New Roman" w:hAnsi="Times New Roman" w:cs="Times New Roman"/>
          <w:kern w:val="0"/>
          <w:sz w:val="24"/>
          <w:szCs w:val="24"/>
          <w14:ligatures w14:val="none"/>
        </w:rPr>
        <w:t xml:space="preserve">. In which instance on what </w:t>
      </w:r>
      <w:proofErr w:type="gramStart"/>
      <w:r w:rsidRPr="00270101">
        <w:rPr>
          <w:rFonts w:ascii="Times New Roman" w:eastAsia="Times New Roman" w:hAnsi="Times New Roman" w:cs="Times New Roman"/>
          <w:kern w:val="0"/>
          <w:sz w:val="24"/>
          <w:szCs w:val="24"/>
          <w14:ligatures w14:val="none"/>
        </w:rPr>
        <w:t>server</w:t>
      </w:r>
      <w:proofErr w:type="gramEnd"/>
      <w:r w:rsidRPr="00270101">
        <w:rPr>
          <w:rFonts w:ascii="Times New Roman" w:eastAsia="Times New Roman" w:hAnsi="Times New Roman" w:cs="Times New Roman"/>
          <w:kern w:val="0"/>
          <w:sz w:val="24"/>
          <w:szCs w:val="24"/>
          <w14:ligatures w14:val="none"/>
        </w:rPr>
        <w:t xml:space="preserve"> I need to add new set of redo log groups?</w:t>
      </w:r>
    </w:p>
    <w:p w14:paraId="3F6EA70C" w14:textId="77777777" w:rsidR="00270101" w:rsidRPr="00270101" w:rsidRDefault="00270101" w:rsidP="00270101">
      <w:pPr>
        <w:spacing w:after="0" w:line="240" w:lineRule="auto"/>
        <w:rPr>
          <w:rFonts w:ascii="Times New Roman" w:eastAsia="Times New Roman" w:hAnsi="Times New Roman" w:cs="Times New Roman"/>
          <w:kern w:val="0"/>
          <w:sz w:val="24"/>
          <w:szCs w:val="24"/>
          <w14:ligatures w14:val="none"/>
        </w:rPr>
      </w:pPr>
      <w:r w:rsidRPr="00270101">
        <w:rPr>
          <w:rFonts w:ascii="Times New Roman" w:eastAsia="Times New Roman" w:hAnsi="Times New Roman" w:cs="Times New Roman"/>
          <w:kern w:val="0"/>
          <w:sz w:val="24"/>
          <w:szCs w:val="24"/>
          <w14:ligatures w14:val="none"/>
        </w:rPr>
        <w:t>ChatGPT</w:t>
      </w:r>
    </w:p>
    <w:p w14:paraId="130B4C7B" w14:textId="77777777" w:rsidR="00270101" w:rsidRPr="00270101" w:rsidRDefault="00270101" w:rsidP="00270101">
      <w:pPr>
        <w:spacing w:after="0" w:line="240" w:lineRule="auto"/>
        <w:rPr>
          <w:rFonts w:ascii="Times New Roman" w:eastAsia="Times New Roman" w:hAnsi="Times New Roman" w:cs="Times New Roman"/>
          <w:b/>
          <w:bCs/>
          <w:kern w:val="0"/>
          <w:sz w:val="24"/>
          <w:szCs w:val="24"/>
          <w14:ligatures w14:val="none"/>
        </w:rPr>
      </w:pPr>
      <w:r w:rsidRPr="00270101">
        <w:rPr>
          <w:rFonts w:ascii="Times New Roman" w:eastAsia="Times New Roman" w:hAnsi="Times New Roman" w:cs="Times New Roman"/>
          <w:b/>
          <w:bCs/>
          <w:kern w:val="0"/>
          <w:sz w:val="24"/>
          <w:szCs w:val="24"/>
          <w14:ligatures w14:val="none"/>
        </w:rPr>
        <w:t>ChatGPT</w:t>
      </w:r>
    </w:p>
    <w:p w14:paraId="3381CB59" w14:textId="77777777" w:rsidR="00270101" w:rsidRPr="00270101" w:rsidRDefault="00270101" w:rsidP="00270101">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270101">
        <w:rPr>
          <w:rFonts w:ascii="Times New Roman" w:eastAsia="Times New Roman" w:hAnsi="Times New Roman" w:cs="Times New Roman"/>
          <w:kern w:val="0"/>
          <w:sz w:val="24"/>
          <w:szCs w:val="24"/>
          <w14:ligatures w14:val="none"/>
        </w:rPr>
        <w:t>When setting up Oracle Data Guard with a standby database, redo log groups are typically created on both the primary and standby databases. However, in your scenario where you are converting the standby database to a RAC ONE database before performing the switchover, you'll need to consider the following:</w:t>
      </w:r>
    </w:p>
    <w:p w14:paraId="1562E5CF" w14:textId="77777777" w:rsidR="00270101" w:rsidRPr="00270101" w:rsidRDefault="00270101" w:rsidP="00270101">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70101">
        <w:rPr>
          <w:rFonts w:ascii="Times New Roman" w:eastAsia="Times New Roman" w:hAnsi="Times New Roman" w:cs="Times New Roman"/>
          <w:b/>
          <w:bCs/>
          <w:kern w:val="0"/>
          <w:sz w:val="24"/>
          <w:szCs w:val="24"/>
          <w:bdr w:val="single" w:sz="2" w:space="0" w:color="E3E3E3" w:frame="1"/>
          <w14:ligatures w14:val="none"/>
        </w:rPr>
        <w:t>Primary Database (</w:t>
      </w:r>
      <w:proofErr w:type="spellStart"/>
      <w:r w:rsidRPr="00270101">
        <w:rPr>
          <w:rFonts w:ascii="Times New Roman" w:eastAsia="Times New Roman" w:hAnsi="Times New Roman" w:cs="Times New Roman"/>
          <w:b/>
          <w:bCs/>
          <w:kern w:val="0"/>
          <w:sz w:val="24"/>
          <w:szCs w:val="24"/>
          <w:bdr w:val="single" w:sz="2" w:space="0" w:color="E3E3E3" w:frame="1"/>
          <w14:ligatures w14:val="none"/>
        </w:rPr>
        <w:t>SourceServer</w:t>
      </w:r>
      <w:proofErr w:type="spellEnd"/>
      <w:r w:rsidRPr="00270101">
        <w:rPr>
          <w:rFonts w:ascii="Times New Roman" w:eastAsia="Times New Roman" w:hAnsi="Times New Roman" w:cs="Times New Roman"/>
          <w:b/>
          <w:bCs/>
          <w:kern w:val="0"/>
          <w:sz w:val="24"/>
          <w:szCs w:val="24"/>
          <w:bdr w:val="single" w:sz="2" w:space="0" w:color="E3E3E3" w:frame="1"/>
          <w14:ligatures w14:val="none"/>
        </w:rPr>
        <w:t>)</w:t>
      </w:r>
      <w:r w:rsidRPr="00270101">
        <w:rPr>
          <w:rFonts w:ascii="Times New Roman" w:eastAsia="Times New Roman" w:hAnsi="Times New Roman" w:cs="Times New Roman"/>
          <w:kern w:val="0"/>
          <w:sz w:val="24"/>
          <w:szCs w:val="24"/>
          <w14:ligatures w14:val="none"/>
        </w:rPr>
        <w:t>:</w:t>
      </w:r>
    </w:p>
    <w:p w14:paraId="0E16ECD3" w14:textId="77777777" w:rsidR="00270101" w:rsidRPr="00270101" w:rsidRDefault="00270101" w:rsidP="00270101">
      <w:pPr>
        <w:numPr>
          <w:ilvl w:val="1"/>
          <w:numId w:val="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70101">
        <w:rPr>
          <w:rFonts w:ascii="Times New Roman" w:eastAsia="Times New Roman" w:hAnsi="Times New Roman" w:cs="Times New Roman"/>
          <w:kern w:val="0"/>
          <w:sz w:val="24"/>
          <w:szCs w:val="24"/>
          <w14:ligatures w14:val="none"/>
        </w:rPr>
        <w:t>Redo log groups are already present here as part of your primary database configuration.</w:t>
      </w:r>
    </w:p>
    <w:p w14:paraId="20881E17" w14:textId="77777777" w:rsidR="00270101" w:rsidRPr="00270101" w:rsidRDefault="00270101" w:rsidP="00270101">
      <w:pPr>
        <w:numPr>
          <w:ilvl w:val="1"/>
          <w:numId w:val="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70101">
        <w:rPr>
          <w:rFonts w:ascii="Times New Roman" w:eastAsia="Times New Roman" w:hAnsi="Times New Roman" w:cs="Times New Roman"/>
          <w:kern w:val="0"/>
          <w:sz w:val="24"/>
          <w:szCs w:val="24"/>
          <w14:ligatures w14:val="none"/>
        </w:rPr>
        <w:t>You don't need to make any changes to the redo log groups on the primary database before or after the conversion to RAC ONE.</w:t>
      </w:r>
    </w:p>
    <w:p w14:paraId="20F71E1E" w14:textId="77777777" w:rsidR="00270101" w:rsidRPr="00270101" w:rsidRDefault="00270101" w:rsidP="00270101">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70101">
        <w:rPr>
          <w:rFonts w:ascii="Times New Roman" w:eastAsia="Times New Roman" w:hAnsi="Times New Roman" w:cs="Times New Roman"/>
          <w:b/>
          <w:bCs/>
          <w:kern w:val="0"/>
          <w:sz w:val="24"/>
          <w:szCs w:val="24"/>
          <w:bdr w:val="single" w:sz="2" w:space="0" w:color="E3E3E3" w:frame="1"/>
          <w14:ligatures w14:val="none"/>
        </w:rPr>
        <w:t>Standby Database (</w:t>
      </w:r>
      <w:proofErr w:type="spellStart"/>
      <w:r w:rsidRPr="00270101">
        <w:rPr>
          <w:rFonts w:ascii="Times New Roman" w:eastAsia="Times New Roman" w:hAnsi="Times New Roman" w:cs="Times New Roman"/>
          <w:b/>
          <w:bCs/>
          <w:kern w:val="0"/>
          <w:sz w:val="24"/>
          <w:szCs w:val="24"/>
          <w:bdr w:val="single" w:sz="2" w:space="0" w:color="E3E3E3" w:frame="1"/>
          <w14:ligatures w14:val="none"/>
        </w:rPr>
        <w:t>ServerNodeA</w:t>
      </w:r>
      <w:proofErr w:type="spellEnd"/>
      <w:r w:rsidRPr="00270101">
        <w:rPr>
          <w:rFonts w:ascii="Times New Roman" w:eastAsia="Times New Roman" w:hAnsi="Times New Roman" w:cs="Times New Roman"/>
          <w:b/>
          <w:bCs/>
          <w:kern w:val="0"/>
          <w:sz w:val="24"/>
          <w:szCs w:val="24"/>
          <w:bdr w:val="single" w:sz="2" w:space="0" w:color="E3E3E3" w:frame="1"/>
          <w14:ligatures w14:val="none"/>
        </w:rPr>
        <w:t xml:space="preserve"> and </w:t>
      </w:r>
      <w:proofErr w:type="spellStart"/>
      <w:r w:rsidRPr="00270101">
        <w:rPr>
          <w:rFonts w:ascii="Times New Roman" w:eastAsia="Times New Roman" w:hAnsi="Times New Roman" w:cs="Times New Roman"/>
          <w:b/>
          <w:bCs/>
          <w:kern w:val="0"/>
          <w:sz w:val="24"/>
          <w:szCs w:val="24"/>
          <w:bdr w:val="single" w:sz="2" w:space="0" w:color="E3E3E3" w:frame="1"/>
          <w14:ligatures w14:val="none"/>
        </w:rPr>
        <w:t>ServerNodeB</w:t>
      </w:r>
      <w:proofErr w:type="spellEnd"/>
      <w:r w:rsidRPr="00270101">
        <w:rPr>
          <w:rFonts w:ascii="Times New Roman" w:eastAsia="Times New Roman" w:hAnsi="Times New Roman" w:cs="Times New Roman"/>
          <w:b/>
          <w:bCs/>
          <w:kern w:val="0"/>
          <w:sz w:val="24"/>
          <w:szCs w:val="24"/>
          <w:bdr w:val="single" w:sz="2" w:space="0" w:color="E3E3E3" w:frame="1"/>
          <w14:ligatures w14:val="none"/>
        </w:rPr>
        <w:t>)</w:t>
      </w:r>
      <w:r w:rsidRPr="00270101">
        <w:rPr>
          <w:rFonts w:ascii="Times New Roman" w:eastAsia="Times New Roman" w:hAnsi="Times New Roman" w:cs="Times New Roman"/>
          <w:kern w:val="0"/>
          <w:sz w:val="24"/>
          <w:szCs w:val="24"/>
          <w14:ligatures w14:val="none"/>
        </w:rPr>
        <w:t>:</w:t>
      </w:r>
    </w:p>
    <w:p w14:paraId="434B1C7F" w14:textId="77777777" w:rsidR="00270101" w:rsidRPr="00270101" w:rsidRDefault="00270101" w:rsidP="00270101">
      <w:pPr>
        <w:numPr>
          <w:ilvl w:val="1"/>
          <w:numId w:val="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70101">
        <w:rPr>
          <w:rFonts w:ascii="Times New Roman" w:eastAsia="Times New Roman" w:hAnsi="Times New Roman" w:cs="Times New Roman"/>
          <w:kern w:val="0"/>
          <w:sz w:val="24"/>
          <w:szCs w:val="24"/>
          <w14:ligatures w14:val="none"/>
        </w:rPr>
        <w:t>Before conversion to RAC ONE:</w:t>
      </w:r>
    </w:p>
    <w:p w14:paraId="3391056F" w14:textId="77777777" w:rsidR="00270101" w:rsidRPr="00270101" w:rsidRDefault="00270101" w:rsidP="00270101">
      <w:pPr>
        <w:numPr>
          <w:ilvl w:val="2"/>
          <w:numId w:val="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70101">
        <w:rPr>
          <w:rFonts w:ascii="Times New Roman" w:eastAsia="Times New Roman" w:hAnsi="Times New Roman" w:cs="Times New Roman"/>
          <w:kern w:val="0"/>
          <w:sz w:val="24"/>
          <w:szCs w:val="24"/>
          <w14:ligatures w14:val="none"/>
        </w:rPr>
        <w:t>Redo log groups should already exist here as part of your standby database configuration.</w:t>
      </w:r>
    </w:p>
    <w:p w14:paraId="5D8A503C" w14:textId="77777777" w:rsidR="00270101" w:rsidRPr="00270101" w:rsidRDefault="00270101" w:rsidP="00270101">
      <w:pPr>
        <w:numPr>
          <w:ilvl w:val="1"/>
          <w:numId w:val="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70101">
        <w:rPr>
          <w:rFonts w:ascii="Times New Roman" w:eastAsia="Times New Roman" w:hAnsi="Times New Roman" w:cs="Times New Roman"/>
          <w:kern w:val="0"/>
          <w:sz w:val="24"/>
          <w:szCs w:val="24"/>
          <w14:ligatures w14:val="none"/>
        </w:rPr>
        <w:t>After conversion to RAC ONE:</w:t>
      </w:r>
    </w:p>
    <w:p w14:paraId="1E34F0A1" w14:textId="77777777" w:rsidR="00270101" w:rsidRPr="00270101" w:rsidRDefault="00270101" w:rsidP="00270101">
      <w:pPr>
        <w:numPr>
          <w:ilvl w:val="2"/>
          <w:numId w:val="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70101">
        <w:rPr>
          <w:rFonts w:ascii="Times New Roman" w:eastAsia="Times New Roman" w:hAnsi="Times New Roman" w:cs="Times New Roman"/>
          <w:kern w:val="0"/>
          <w:sz w:val="24"/>
          <w:szCs w:val="24"/>
          <w14:ligatures w14:val="none"/>
        </w:rPr>
        <w:t>You'll need to ensure that each instance of the RAC ONE database (</w:t>
      </w:r>
      <w:proofErr w:type="spellStart"/>
      <w:r w:rsidRPr="00270101">
        <w:rPr>
          <w:rFonts w:ascii="Times New Roman" w:eastAsia="Times New Roman" w:hAnsi="Times New Roman" w:cs="Times New Roman"/>
          <w:kern w:val="0"/>
          <w:sz w:val="24"/>
          <w:szCs w:val="24"/>
          <w14:ligatures w14:val="none"/>
        </w:rPr>
        <w:t>ServerNodeA</w:t>
      </w:r>
      <w:proofErr w:type="spellEnd"/>
      <w:r w:rsidRPr="00270101">
        <w:rPr>
          <w:rFonts w:ascii="Times New Roman" w:eastAsia="Times New Roman" w:hAnsi="Times New Roman" w:cs="Times New Roman"/>
          <w:kern w:val="0"/>
          <w:sz w:val="24"/>
          <w:szCs w:val="24"/>
          <w14:ligatures w14:val="none"/>
        </w:rPr>
        <w:t xml:space="preserve"> and </w:t>
      </w:r>
      <w:proofErr w:type="spellStart"/>
      <w:r w:rsidRPr="00270101">
        <w:rPr>
          <w:rFonts w:ascii="Times New Roman" w:eastAsia="Times New Roman" w:hAnsi="Times New Roman" w:cs="Times New Roman"/>
          <w:kern w:val="0"/>
          <w:sz w:val="24"/>
          <w:szCs w:val="24"/>
          <w14:ligatures w14:val="none"/>
        </w:rPr>
        <w:t>ServerNodeB</w:t>
      </w:r>
      <w:proofErr w:type="spellEnd"/>
      <w:r w:rsidRPr="00270101">
        <w:rPr>
          <w:rFonts w:ascii="Times New Roman" w:eastAsia="Times New Roman" w:hAnsi="Times New Roman" w:cs="Times New Roman"/>
          <w:kern w:val="0"/>
          <w:sz w:val="24"/>
          <w:szCs w:val="24"/>
          <w14:ligatures w14:val="none"/>
        </w:rPr>
        <w:t>) has its own set of redo log groups.</w:t>
      </w:r>
    </w:p>
    <w:p w14:paraId="70001A5D" w14:textId="77777777" w:rsidR="00270101" w:rsidRPr="00270101" w:rsidRDefault="00270101" w:rsidP="00270101">
      <w:pPr>
        <w:numPr>
          <w:ilvl w:val="2"/>
          <w:numId w:val="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70101">
        <w:rPr>
          <w:rFonts w:ascii="Times New Roman" w:eastAsia="Times New Roman" w:hAnsi="Times New Roman" w:cs="Times New Roman"/>
          <w:kern w:val="0"/>
          <w:sz w:val="24"/>
          <w:szCs w:val="24"/>
          <w14:ligatures w14:val="none"/>
        </w:rPr>
        <w:t>Create thread 2 redo log groups on each instance of the RAC ONE database (</w:t>
      </w:r>
      <w:proofErr w:type="spellStart"/>
      <w:r w:rsidRPr="00270101">
        <w:rPr>
          <w:rFonts w:ascii="Times New Roman" w:eastAsia="Times New Roman" w:hAnsi="Times New Roman" w:cs="Times New Roman"/>
          <w:kern w:val="0"/>
          <w:sz w:val="24"/>
          <w:szCs w:val="24"/>
          <w14:ligatures w14:val="none"/>
        </w:rPr>
        <w:t>ServerNodeA</w:t>
      </w:r>
      <w:proofErr w:type="spellEnd"/>
      <w:r w:rsidRPr="00270101">
        <w:rPr>
          <w:rFonts w:ascii="Times New Roman" w:eastAsia="Times New Roman" w:hAnsi="Times New Roman" w:cs="Times New Roman"/>
          <w:kern w:val="0"/>
          <w:sz w:val="24"/>
          <w:szCs w:val="24"/>
          <w14:ligatures w14:val="none"/>
        </w:rPr>
        <w:t xml:space="preserve"> and </w:t>
      </w:r>
      <w:proofErr w:type="spellStart"/>
      <w:r w:rsidRPr="00270101">
        <w:rPr>
          <w:rFonts w:ascii="Times New Roman" w:eastAsia="Times New Roman" w:hAnsi="Times New Roman" w:cs="Times New Roman"/>
          <w:kern w:val="0"/>
          <w:sz w:val="24"/>
          <w:szCs w:val="24"/>
          <w14:ligatures w14:val="none"/>
        </w:rPr>
        <w:t>ServerNodeB</w:t>
      </w:r>
      <w:proofErr w:type="spellEnd"/>
      <w:r w:rsidRPr="00270101">
        <w:rPr>
          <w:rFonts w:ascii="Times New Roman" w:eastAsia="Times New Roman" w:hAnsi="Times New Roman" w:cs="Times New Roman"/>
          <w:kern w:val="0"/>
          <w:sz w:val="24"/>
          <w:szCs w:val="24"/>
          <w14:ligatures w14:val="none"/>
        </w:rPr>
        <w:t>).</w:t>
      </w:r>
    </w:p>
    <w:p w14:paraId="4F0065BC" w14:textId="77777777" w:rsidR="00270101" w:rsidRPr="00270101" w:rsidRDefault="00270101" w:rsidP="0027010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270101">
        <w:rPr>
          <w:rFonts w:ascii="Times New Roman" w:eastAsia="Times New Roman" w:hAnsi="Times New Roman" w:cs="Times New Roman"/>
          <w:kern w:val="0"/>
          <w:sz w:val="24"/>
          <w:szCs w:val="24"/>
          <w14:ligatures w14:val="none"/>
        </w:rPr>
        <w:t xml:space="preserve">So, after the conversion to RAC ONE, you'll need to add thread 2 redo log groups to each instance of the RAC ONE database, which will be </w:t>
      </w:r>
      <w:proofErr w:type="spellStart"/>
      <w:r w:rsidRPr="00270101">
        <w:rPr>
          <w:rFonts w:ascii="Times New Roman" w:eastAsia="Times New Roman" w:hAnsi="Times New Roman" w:cs="Times New Roman"/>
          <w:kern w:val="0"/>
          <w:sz w:val="24"/>
          <w:szCs w:val="24"/>
          <w14:ligatures w14:val="none"/>
        </w:rPr>
        <w:t>ServerNodeA</w:t>
      </w:r>
      <w:proofErr w:type="spellEnd"/>
      <w:r w:rsidRPr="00270101">
        <w:rPr>
          <w:rFonts w:ascii="Times New Roman" w:eastAsia="Times New Roman" w:hAnsi="Times New Roman" w:cs="Times New Roman"/>
          <w:kern w:val="0"/>
          <w:sz w:val="24"/>
          <w:szCs w:val="24"/>
          <w14:ligatures w14:val="none"/>
        </w:rPr>
        <w:t xml:space="preserve"> and </w:t>
      </w:r>
      <w:proofErr w:type="spellStart"/>
      <w:r w:rsidRPr="00270101">
        <w:rPr>
          <w:rFonts w:ascii="Times New Roman" w:eastAsia="Times New Roman" w:hAnsi="Times New Roman" w:cs="Times New Roman"/>
          <w:kern w:val="0"/>
          <w:sz w:val="24"/>
          <w:szCs w:val="24"/>
          <w14:ligatures w14:val="none"/>
        </w:rPr>
        <w:t>ServerNodeB</w:t>
      </w:r>
      <w:proofErr w:type="spellEnd"/>
      <w:r w:rsidRPr="00270101">
        <w:rPr>
          <w:rFonts w:ascii="Times New Roman" w:eastAsia="Times New Roman" w:hAnsi="Times New Roman" w:cs="Times New Roman"/>
          <w:kern w:val="0"/>
          <w:sz w:val="24"/>
          <w:szCs w:val="24"/>
          <w14:ligatures w14:val="none"/>
        </w:rPr>
        <w:t xml:space="preserve"> in your case.</w:t>
      </w:r>
    </w:p>
    <w:p w14:paraId="5D4BB230" w14:textId="77777777" w:rsidR="00270101" w:rsidRPr="00270101" w:rsidRDefault="00270101" w:rsidP="00270101">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sidRPr="00270101">
        <w:rPr>
          <w:rFonts w:ascii="Times New Roman" w:eastAsia="Times New Roman" w:hAnsi="Times New Roman" w:cs="Times New Roman"/>
          <w:kern w:val="0"/>
          <w:sz w:val="24"/>
          <w:szCs w:val="24"/>
          <w14:ligatures w14:val="none"/>
        </w:rPr>
        <w:t>Ensure that you configure the redo log groups with appropriate sizing and multiplexing to meet your performance and redundancy requirements. Additionally, make sure to follow Oracle's best practices for configuring redo logs in a RAC environment.</w:t>
      </w:r>
    </w:p>
    <w:p w14:paraId="3BFFD3EC" w14:textId="0A297C47" w:rsidR="00270101" w:rsidRPr="00270101" w:rsidRDefault="00270101" w:rsidP="00270101">
      <w:pPr>
        <w:spacing w:after="0" w:line="240" w:lineRule="auto"/>
        <w:rPr>
          <w:rFonts w:ascii="Times New Roman" w:eastAsia="Times New Roman" w:hAnsi="Times New Roman" w:cs="Times New Roman"/>
          <w:kern w:val="0"/>
          <w:sz w:val="24"/>
          <w:szCs w:val="24"/>
          <w14:ligatures w14:val="none"/>
        </w:rPr>
      </w:pPr>
      <w:r w:rsidRPr="00270101">
        <w:rPr>
          <w:rFonts w:ascii="Times New Roman" w:eastAsia="Times New Roman" w:hAnsi="Times New Roman" w:cs="Times New Roman"/>
          <w:noProof/>
          <w:kern w:val="0"/>
          <w:sz w:val="24"/>
          <w:szCs w:val="24"/>
          <w14:ligatures w14:val="none"/>
        </w:rPr>
        <w:drawing>
          <wp:inline distT="0" distB="0" distL="0" distR="0" wp14:anchorId="6147DC61" wp14:editId="656C6347">
            <wp:extent cx="228600" cy="228600"/>
            <wp:effectExtent l="0" t="0" r="0" b="0"/>
            <wp:docPr id="1332509635"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071E192" w14:textId="77777777" w:rsidR="00270101" w:rsidRPr="00270101" w:rsidRDefault="00270101" w:rsidP="00270101">
      <w:pPr>
        <w:spacing w:after="0" w:line="240" w:lineRule="auto"/>
        <w:rPr>
          <w:rFonts w:ascii="Times New Roman" w:eastAsia="Times New Roman" w:hAnsi="Times New Roman" w:cs="Times New Roman"/>
          <w:b/>
          <w:bCs/>
          <w:kern w:val="0"/>
          <w:sz w:val="24"/>
          <w:szCs w:val="24"/>
          <w14:ligatures w14:val="none"/>
        </w:rPr>
      </w:pPr>
      <w:r w:rsidRPr="00270101">
        <w:rPr>
          <w:rFonts w:ascii="Times New Roman" w:eastAsia="Times New Roman" w:hAnsi="Times New Roman" w:cs="Times New Roman"/>
          <w:b/>
          <w:bCs/>
          <w:kern w:val="0"/>
          <w:sz w:val="24"/>
          <w:szCs w:val="24"/>
          <w14:ligatures w14:val="none"/>
        </w:rPr>
        <w:t>You</w:t>
      </w:r>
    </w:p>
    <w:p w14:paraId="0BE779E8" w14:textId="77777777" w:rsidR="00270101" w:rsidRPr="00270101" w:rsidRDefault="00270101" w:rsidP="00270101">
      <w:pPr>
        <w:spacing w:after="100" w:line="240" w:lineRule="auto"/>
        <w:rPr>
          <w:rFonts w:ascii="Times New Roman" w:eastAsia="Times New Roman" w:hAnsi="Times New Roman" w:cs="Times New Roman"/>
          <w:kern w:val="0"/>
          <w:sz w:val="24"/>
          <w:szCs w:val="24"/>
          <w14:ligatures w14:val="none"/>
        </w:rPr>
      </w:pPr>
      <w:r w:rsidRPr="00270101">
        <w:rPr>
          <w:rFonts w:ascii="Times New Roman" w:eastAsia="Times New Roman" w:hAnsi="Times New Roman" w:cs="Times New Roman"/>
          <w:kern w:val="0"/>
          <w:sz w:val="24"/>
          <w:szCs w:val="24"/>
          <w14:ligatures w14:val="none"/>
        </w:rPr>
        <w:t xml:space="preserve">You said that after creating Standby on Server </w:t>
      </w:r>
      <w:proofErr w:type="spellStart"/>
      <w:r w:rsidRPr="00270101">
        <w:rPr>
          <w:rFonts w:ascii="Times New Roman" w:eastAsia="Times New Roman" w:hAnsi="Times New Roman" w:cs="Times New Roman"/>
          <w:kern w:val="0"/>
          <w:sz w:val="24"/>
          <w:szCs w:val="24"/>
          <w14:ligatures w14:val="none"/>
        </w:rPr>
        <w:t>NodeA</w:t>
      </w:r>
      <w:proofErr w:type="spellEnd"/>
      <w:r w:rsidRPr="00270101">
        <w:rPr>
          <w:rFonts w:ascii="Times New Roman" w:eastAsia="Times New Roman" w:hAnsi="Times New Roman" w:cs="Times New Roman"/>
          <w:kern w:val="0"/>
          <w:sz w:val="24"/>
          <w:szCs w:val="24"/>
          <w14:ligatures w14:val="none"/>
        </w:rPr>
        <w:t xml:space="preserve"> it will already have redo log groups with Thread 1 by default. Let's say it will have 6 groups already. So from what I understand all I have to do is to add 6 redo log groups with thread 2 on </w:t>
      </w:r>
      <w:proofErr w:type="spellStart"/>
      <w:proofErr w:type="gramStart"/>
      <w:r w:rsidRPr="00270101">
        <w:rPr>
          <w:rFonts w:ascii="Times New Roman" w:eastAsia="Times New Roman" w:hAnsi="Times New Roman" w:cs="Times New Roman"/>
          <w:kern w:val="0"/>
          <w:sz w:val="24"/>
          <w:szCs w:val="24"/>
          <w14:ligatures w14:val="none"/>
        </w:rPr>
        <w:t>ServerNodeB</w:t>
      </w:r>
      <w:proofErr w:type="spellEnd"/>
      <w:r w:rsidRPr="00270101">
        <w:rPr>
          <w:rFonts w:ascii="Times New Roman" w:eastAsia="Times New Roman" w:hAnsi="Times New Roman" w:cs="Times New Roman"/>
          <w:kern w:val="0"/>
          <w:sz w:val="24"/>
          <w:szCs w:val="24"/>
          <w14:ligatures w14:val="none"/>
        </w:rPr>
        <w:t xml:space="preserve"> ?</w:t>
      </w:r>
      <w:proofErr w:type="gramEnd"/>
    </w:p>
    <w:p w14:paraId="4A3C60EB" w14:textId="77777777" w:rsidR="00270101" w:rsidRPr="00270101" w:rsidRDefault="00270101" w:rsidP="00270101">
      <w:pPr>
        <w:spacing w:after="0" w:line="240" w:lineRule="auto"/>
        <w:rPr>
          <w:rFonts w:ascii="Times New Roman" w:eastAsia="Times New Roman" w:hAnsi="Times New Roman" w:cs="Times New Roman"/>
          <w:kern w:val="0"/>
          <w:sz w:val="24"/>
          <w:szCs w:val="24"/>
          <w14:ligatures w14:val="none"/>
        </w:rPr>
      </w:pPr>
      <w:r w:rsidRPr="00270101">
        <w:rPr>
          <w:rFonts w:ascii="Times New Roman" w:eastAsia="Times New Roman" w:hAnsi="Times New Roman" w:cs="Times New Roman"/>
          <w:kern w:val="0"/>
          <w:sz w:val="24"/>
          <w:szCs w:val="24"/>
          <w14:ligatures w14:val="none"/>
        </w:rPr>
        <w:t>ChatGPT</w:t>
      </w:r>
    </w:p>
    <w:p w14:paraId="095EF496" w14:textId="77777777" w:rsidR="00270101" w:rsidRPr="00270101" w:rsidRDefault="00270101" w:rsidP="00270101">
      <w:pPr>
        <w:spacing w:after="0" w:line="240" w:lineRule="auto"/>
        <w:rPr>
          <w:rFonts w:ascii="Times New Roman" w:eastAsia="Times New Roman" w:hAnsi="Times New Roman" w:cs="Times New Roman"/>
          <w:b/>
          <w:bCs/>
          <w:kern w:val="0"/>
          <w:sz w:val="24"/>
          <w:szCs w:val="24"/>
          <w14:ligatures w14:val="none"/>
        </w:rPr>
      </w:pPr>
      <w:r w:rsidRPr="00270101">
        <w:rPr>
          <w:rFonts w:ascii="Times New Roman" w:eastAsia="Times New Roman" w:hAnsi="Times New Roman" w:cs="Times New Roman"/>
          <w:b/>
          <w:bCs/>
          <w:kern w:val="0"/>
          <w:sz w:val="24"/>
          <w:szCs w:val="24"/>
          <w14:ligatures w14:val="none"/>
        </w:rPr>
        <w:t>ChatGPT</w:t>
      </w:r>
    </w:p>
    <w:p w14:paraId="1AD9D079" w14:textId="77777777" w:rsidR="00270101" w:rsidRPr="00270101" w:rsidRDefault="00270101" w:rsidP="00270101">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270101">
        <w:rPr>
          <w:rFonts w:ascii="Times New Roman" w:eastAsia="Times New Roman" w:hAnsi="Times New Roman" w:cs="Times New Roman"/>
          <w:kern w:val="0"/>
          <w:sz w:val="24"/>
          <w:szCs w:val="24"/>
          <w14:ligatures w14:val="none"/>
        </w:rPr>
        <w:t xml:space="preserve">Yes, that's correct. If the standby database on </w:t>
      </w:r>
      <w:proofErr w:type="spellStart"/>
      <w:r w:rsidRPr="00270101">
        <w:rPr>
          <w:rFonts w:ascii="Times New Roman" w:eastAsia="Times New Roman" w:hAnsi="Times New Roman" w:cs="Times New Roman"/>
          <w:kern w:val="0"/>
          <w:sz w:val="24"/>
          <w:szCs w:val="24"/>
          <w14:ligatures w14:val="none"/>
        </w:rPr>
        <w:t>ServerNodeA</w:t>
      </w:r>
      <w:proofErr w:type="spellEnd"/>
      <w:r w:rsidRPr="00270101">
        <w:rPr>
          <w:rFonts w:ascii="Times New Roman" w:eastAsia="Times New Roman" w:hAnsi="Times New Roman" w:cs="Times New Roman"/>
          <w:kern w:val="0"/>
          <w:sz w:val="24"/>
          <w:szCs w:val="24"/>
          <w14:ligatures w14:val="none"/>
        </w:rPr>
        <w:t xml:space="preserve"> already has redo log groups configured with Thread 1 (let's say 6 groups), then after converting it to a RAC ONE database and setting up </w:t>
      </w:r>
      <w:proofErr w:type="spellStart"/>
      <w:r w:rsidRPr="00270101">
        <w:rPr>
          <w:rFonts w:ascii="Times New Roman" w:eastAsia="Times New Roman" w:hAnsi="Times New Roman" w:cs="Times New Roman"/>
          <w:kern w:val="0"/>
          <w:sz w:val="24"/>
          <w:szCs w:val="24"/>
          <w14:ligatures w14:val="none"/>
        </w:rPr>
        <w:t>ServerNodeB</w:t>
      </w:r>
      <w:proofErr w:type="spellEnd"/>
      <w:r w:rsidRPr="00270101">
        <w:rPr>
          <w:rFonts w:ascii="Times New Roman" w:eastAsia="Times New Roman" w:hAnsi="Times New Roman" w:cs="Times New Roman"/>
          <w:kern w:val="0"/>
          <w:sz w:val="24"/>
          <w:szCs w:val="24"/>
          <w14:ligatures w14:val="none"/>
        </w:rPr>
        <w:t xml:space="preserve"> as the second node, you'll need to add 6 redo log groups with Thread 2 on </w:t>
      </w:r>
      <w:proofErr w:type="spellStart"/>
      <w:r w:rsidRPr="00270101">
        <w:rPr>
          <w:rFonts w:ascii="Times New Roman" w:eastAsia="Times New Roman" w:hAnsi="Times New Roman" w:cs="Times New Roman"/>
          <w:kern w:val="0"/>
          <w:sz w:val="24"/>
          <w:szCs w:val="24"/>
          <w14:ligatures w14:val="none"/>
        </w:rPr>
        <w:t>ServerNodeB</w:t>
      </w:r>
      <w:proofErr w:type="spellEnd"/>
      <w:r w:rsidRPr="00270101">
        <w:rPr>
          <w:rFonts w:ascii="Times New Roman" w:eastAsia="Times New Roman" w:hAnsi="Times New Roman" w:cs="Times New Roman"/>
          <w:kern w:val="0"/>
          <w:sz w:val="24"/>
          <w:szCs w:val="24"/>
          <w14:ligatures w14:val="none"/>
        </w:rPr>
        <w:t>.</w:t>
      </w:r>
    </w:p>
    <w:p w14:paraId="311F6B5A" w14:textId="77777777" w:rsidR="00270101" w:rsidRPr="00270101" w:rsidRDefault="00270101" w:rsidP="00270101">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sidRPr="00270101">
        <w:rPr>
          <w:rFonts w:ascii="Times New Roman" w:eastAsia="Times New Roman" w:hAnsi="Times New Roman" w:cs="Times New Roman"/>
          <w:kern w:val="0"/>
          <w:sz w:val="24"/>
          <w:szCs w:val="24"/>
          <w14:ligatures w14:val="none"/>
        </w:rPr>
        <w:t xml:space="preserve">So, in this scenario, you would add an equivalent set of redo log groups on </w:t>
      </w:r>
      <w:proofErr w:type="spellStart"/>
      <w:r w:rsidRPr="00270101">
        <w:rPr>
          <w:rFonts w:ascii="Times New Roman" w:eastAsia="Times New Roman" w:hAnsi="Times New Roman" w:cs="Times New Roman"/>
          <w:kern w:val="0"/>
          <w:sz w:val="24"/>
          <w:szCs w:val="24"/>
          <w14:ligatures w14:val="none"/>
        </w:rPr>
        <w:t>ServerNodeB</w:t>
      </w:r>
      <w:proofErr w:type="spellEnd"/>
      <w:r w:rsidRPr="00270101">
        <w:rPr>
          <w:rFonts w:ascii="Times New Roman" w:eastAsia="Times New Roman" w:hAnsi="Times New Roman" w:cs="Times New Roman"/>
          <w:kern w:val="0"/>
          <w:sz w:val="24"/>
          <w:szCs w:val="24"/>
          <w14:ligatures w14:val="none"/>
        </w:rPr>
        <w:t xml:space="preserve"> with the same characteristics (size, multiplexing, etc.) as the ones already present on </w:t>
      </w:r>
      <w:proofErr w:type="spellStart"/>
      <w:r w:rsidRPr="00270101">
        <w:rPr>
          <w:rFonts w:ascii="Times New Roman" w:eastAsia="Times New Roman" w:hAnsi="Times New Roman" w:cs="Times New Roman"/>
          <w:kern w:val="0"/>
          <w:sz w:val="24"/>
          <w:szCs w:val="24"/>
          <w14:ligatures w14:val="none"/>
        </w:rPr>
        <w:t>ServerNodeA</w:t>
      </w:r>
      <w:proofErr w:type="spellEnd"/>
      <w:r w:rsidRPr="00270101">
        <w:rPr>
          <w:rFonts w:ascii="Times New Roman" w:eastAsia="Times New Roman" w:hAnsi="Times New Roman" w:cs="Times New Roman"/>
          <w:kern w:val="0"/>
          <w:sz w:val="24"/>
          <w:szCs w:val="24"/>
          <w14:ligatures w14:val="none"/>
        </w:rPr>
        <w:t>, but with Thread 2. This ensures that both instances of the RAC ONE database have their own independent redo log groups for their respective threads.</w:t>
      </w:r>
    </w:p>
    <w:p w14:paraId="1D663AC8" w14:textId="77777777" w:rsidR="00270101" w:rsidRDefault="00270101" w:rsidP="00270101">
      <w:pPr>
        <w:pBdr>
          <w:bottom w:val="single" w:sz="6" w:space="1" w:color="auto"/>
        </w:pBdr>
        <w:spacing w:after="100" w:line="240" w:lineRule="auto"/>
        <w:jc w:val="center"/>
        <w:rPr>
          <w:rFonts w:ascii="Arial" w:eastAsia="Times New Roman" w:hAnsi="Arial" w:cs="Arial"/>
          <w:kern w:val="0"/>
          <w:sz w:val="16"/>
          <w:szCs w:val="16"/>
          <w14:ligatures w14:val="none"/>
        </w:rPr>
      </w:pPr>
      <w:r w:rsidRPr="00270101">
        <w:rPr>
          <w:rFonts w:ascii="Arial" w:eastAsia="Times New Roman" w:hAnsi="Arial" w:cs="Arial"/>
          <w:vanish/>
          <w:kern w:val="0"/>
          <w:sz w:val="16"/>
          <w:szCs w:val="16"/>
          <w14:ligatures w14:val="none"/>
        </w:rPr>
        <w:t>Top of Form</w:t>
      </w:r>
    </w:p>
    <w:p w14:paraId="11687FE1" w14:textId="0E68932B" w:rsidR="00D87259" w:rsidRPr="00D87259" w:rsidRDefault="00D87259" w:rsidP="00D87259">
      <w:pPr>
        <w:pBdr>
          <w:bottom w:val="single" w:sz="6" w:space="1" w:color="auto"/>
        </w:pBdr>
        <w:spacing w:after="100" w:line="240" w:lineRule="auto"/>
        <w:rPr>
          <w:rFonts w:ascii="Arial" w:eastAsia="Times New Roman" w:hAnsi="Arial" w:cs="Arial"/>
          <w:b/>
          <w:bCs/>
          <w:kern w:val="0"/>
          <w:sz w:val="16"/>
          <w:szCs w:val="16"/>
          <w14:ligatures w14:val="none"/>
        </w:rPr>
      </w:pPr>
      <w:r w:rsidRPr="00D87259">
        <w:rPr>
          <w:rFonts w:ascii="Arial" w:eastAsia="Times New Roman" w:hAnsi="Arial" w:cs="Arial"/>
          <w:b/>
          <w:bCs/>
          <w:kern w:val="0"/>
          <w:sz w:val="16"/>
          <w:szCs w:val="16"/>
          <w14:ligatures w14:val="none"/>
        </w:rPr>
        <w:t xml:space="preserve">Create Standby database on </w:t>
      </w:r>
      <w:proofErr w:type="spellStart"/>
      <w:r w:rsidRPr="00D87259">
        <w:rPr>
          <w:rFonts w:ascii="Arial" w:eastAsia="Times New Roman" w:hAnsi="Arial" w:cs="Arial"/>
          <w:b/>
          <w:bCs/>
          <w:kern w:val="0"/>
          <w:sz w:val="16"/>
          <w:szCs w:val="16"/>
          <w14:ligatures w14:val="none"/>
        </w:rPr>
        <w:t>NodeA</w:t>
      </w:r>
      <w:proofErr w:type="spellEnd"/>
      <w:r w:rsidRPr="00D87259">
        <w:rPr>
          <w:rFonts w:ascii="Arial" w:eastAsia="Times New Roman" w:hAnsi="Arial" w:cs="Arial"/>
          <w:b/>
          <w:bCs/>
          <w:kern w:val="0"/>
          <w:sz w:val="16"/>
          <w:szCs w:val="16"/>
          <w14:ligatures w14:val="none"/>
        </w:rPr>
        <w:t xml:space="preserve"> (</w:t>
      </w:r>
      <w:r w:rsidRPr="00D87259">
        <w:rPr>
          <w:rFonts w:ascii="Arial" w:eastAsia="Times New Roman" w:hAnsi="Arial" w:cs="Arial"/>
          <w:b/>
          <w:bCs/>
          <w:kern w:val="0"/>
          <w:sz w:val="16"/>
          <w:szCs w:val="16"/>
          <w14:ligatures w14:val="none"/>
        </w:rPr>
        <w:t>xhedwdbw2as</w:t>
      </w:r>
      <w:r w:rsidRPr="00D87259">
        <w:rPr>
          <w:rFonts w:ascii="Arial" w:eastAsia="Times New Roman" w:hAnsi="Arial" w:cs="Arial"/>
          <w:b/>
          <w:bCs/>
          <w:kern w:val="0"/>
          <w:sz w:val="16"/>
          <w:szCs w:val="16"/>
          <w14:ligatures w14:val="none"/>
        </w:rPr>
        <w:t>) from existing single instance on (</w:t>
      </w:r>
      <w:r w:rsidRPr="00D87259">
        <w:rPr>
          <w:rFonts w:ascii="Arial" w:eastAsia="Times New Roman" w:hAnsi="Arial" w:cs="Arial"/>
          <w:b/>
          <w:bCs/>
          <w:kern w:val="0"/>
          <w:sz w:val="16"/>
          <w:szCs w:val="16"/>
          <w14:ligatures w14:val="none"/>
        </w:rPr>
        <w:t>xhedwdbw21s</w:t>
      </w:r>
      <w:r w:rsidRPr="00D87259">
        <w:rPr>
          <w:rFonts w:ascii="Arial" w:eastAsia="Times New Roman" w:hAnsi="Arial" w:cs="Arial"/>
          <w:b/>
          <w:bCs/>
          <w:kern w:val="0"/>
          <w:sz w:val="16"/>
          <w:szCs w:val="16"/>
          <w14:ligatures w14:val="none"/>
        </w:rPr>
        <w:t>)</w:t>
      </w:r>
    </w:p>
    <w:p w14:paraId="7A508AD0" w14:textId="72466352" w:rsidR="00D87259" w:rsidRPr="00D87259" w:rsidRDefault="00D87259" w:rsidP="00D87259">
      <w:pPr>
        <w:pBdr>
          <w:bottom w:val="single" w:sz="6" w:space="1" w:color="auto"/>
        </w:pBdr>
        <w:spacing w:after="100" w:line="240" w:lineRule="auto"/>
        <w:rPr>
          <w:rFonts w:ascii="Arial" w:eastAsia="Times New Roman" w:hAnsi="Arial" w:cs="Arial"/>
          <w:b/>
          <w:bCs/>
          <w:kern w:val="0"/>
          <w:sz w:val="16"/>
          <w:szCs w:val="16"/>
          <w14:ligatures w14:val="none"/>
        </w:rPr>
      </w:pPr>
      <w:r w:rsidRPr="00D87259">
        <w:rPr>
          <w:rFonts w:ascii="Arial" w:eastAsia="Times New Roman" w:hAnsi="Arial" w:cs="Arial"/>
          <w:b/>
          <w:bCs/>
          <w:kern w:val="0"/>
          <w:sz w:val="16"/>
          <w:szCs w:val="16"/>
          <w14:ligatures w14:val="none"/>
        </w:rPr>
        <w:t xml:space="preserve">Primary Database (HEDWSTS on </w:t>
      </w:r>
      <w:r w:rsidRPr="00D87259">
        <w:rPr>
          <w:rFonts w:ascii="Arial" w:eastAsia="Times New Roman" w:hAnsi="Arial" w:cs="Arial"/>
          <w:b/>
          <w:bCs/>
          <w:kern w:val="0"/>
          <w:sz w:val="16"/>
          <w:szCs w:val="16"/>
          <w14:ligatures w14:val="none"/>
        </w:rPr>
        <w:t>xhedwdbw21s</w:t>
      </w:r>
      <w:r w:rsidRPr="00D87259">
        <w:rPr>
          <w:rFonts w:ascii="Arial" w:eastAsia="Times New Roman" w:hAnsi="Arial" w:cs="Arial"/>
          <w:b/>
          <w:bCs/>
          <w:kern w:val="0"/>
          <w:sz w:val="16"/>
          <w:szCs w:val="16"/>
          <w14:ligatures w14:val="none"/>
        </w:rPr>
        <w:t>)</w:t>
      </w:r>
    </w:p>
    <w:p w14:paraId="41766350" w14:textId="6B1289DA" w:rsidR="00D87259" w:rsidRPr="00D87259" w:rsidRDefault="00D87259" w:rsidP="00D87259">
      <w:pPr>
        <w:pBdr>
          <w:bottom w:val="single" w:sz="6" w:space="1" w:color="auto"/>
        </w:pBdr>
        <w:spacing w:after="100" w:line="240" w:lineRule="auto"/>
        <w:rPr>
          <w:rFonts w:ascii="Arial" w:eastAsia="Times New Roman" w:hAnsi="Arial" w:cs="Arial"/>
          <w:b/>
          <w:bCs/>
          <w:kern w:val="0"/>
          <w:sz w:val="16"/>
          <w:szCs w:val="16"/>
          <w14:ligatures w14:val="none"/>
        </w:rPr>
      </w:pPr>
      <w:r w:rsidRPr="00D87259">
        <w:rPr>
          <w:rFonts w:ascii="Arial" w:eastAsia="Times New Roman" w:hAnsi="Arial" w:cs="Arial"/>
          <w:b/>
          <w:bCs/>
          <w:kern w:val="0"/>
          <w:sz w:val="16"/>
          <w:szCs w:val="16"/>
          <w14:ligatures w14:val="none"/>
        </w:rPr>
        <w:t>Redo log groups are already present here as part of existing database configuration.</w:t>
      </w:r>
    </w:p>
    <w:p w14:paraId="42FA5C81" w14:textId="77777777" w:rsidR="00D87259" w:rsidRPr="00D87259" w:rsidRDefault="00D87259" w:rsidP="00D87259">
      <w:pPr>
        <w:numPr>
          <w:ilvl w:val="1"/>
          <w:numId w:val="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14:ligatures w14:val="none"/>
        </w:rPr>
      </w:pPr>
      <w:r w:rsidRPr="00D87259">
        <w:rPr>
          <w:rFonts w:ascii="Times New Roman" w:eastAsia="Times New Roman" w:hAnsi="Times New Roman" w:cs="Times New Roman"/>
          <w:b/>
          <w:bCs/>
          <w:kern w:val="0"/>
          <w:sz w:val="24"/>
          <w:szCs w:val="24"/>
          <w14:ligatures w14:val="none"/>
        </w:rPr>
        <w:t>You don't need to make any changes to the redo log groups on the primary database before or after the conversion to RAC ONE.</w:t>
      </w:r>
    </w:p>
    <w:p w14:paraId="7BF00B9C" w14:textId="77777777" w:rsidR="00D87259" w:rsidRPr="00D87259" w:rsidRDefault="00D87259" w:rsidP="00D87259">
      <w:pPr>
        <w:pBdr>
          <w:bottom w:val="single" w:sz="6" w:space="1" w:color="auto"/>
        </w:pBdr>
        <w:spacing w:after="100" w:line="240" w:lineRule="auto"/>
        <w:rPr>
          <w:rFonts w:ascii="Arial" w:eastAsia="Times New Roman" w:hAnsi="Arial" w:cs="Arial"/>
          <w:b/>
          <w:bCs/>
          <w:kern w:val="0"/>
          <w:sz w:val="16"/>
          <w:szCs w:val="16"/>
          <w14:ligatures w14:val="none"/>
        </w:rPr>
      </w:pPr>
    </w:p>
    <w:p w14:paraId="36D0ECF2" w14:textId="480B338C" w:rsidR="00D87259" w:rsidRPr="00D87259" w:rsidRDefault="00D87259" w:rsidP="00D87259">
      <w:pPr>
        <w:pBdr>
          <w:bottom w:val="single" w:sz="6" w:space="1" w:color="auto"/>
        </w:pBdr>
        <w:spacing w:after="100" w:line="240" w:lineRule="auto"/>
        <w:rPr>
          <w:rFonts w:ascii="Arial" w:eastAsia="Times New Roman" w:hAnsi="Arial" w:cs="Arial"/>
          <w:b/>
          <w:bCs/>
          <w:kern w:val="0"/>
          <w:sz w:val="16"/>
          <w:szCs w:val="16"/>
          <w14:ligatures w14:val="none"/>
        </w:rPr>
      </w:pPr>
      <w:r w:rsidRPr="00D87259">
        <w:rPr>
          <w:rFonts w:ascii="Arial" w:eastAsia="Times New Roman" w:hAnsi="Arial" w:cs="Arial"/>
          <w:b/>
          <w:bCs/>
          <w:kern w:val="0"/>
          <w:sz w:val="16"/>
          <w:szCs w:val="16"/>
          <w14:ligatures w14:val="none"/>
        </w:rPr>
        <w:t>Standby Database (</w:t>
      </w:r>
      <w:r w:rsidRPr="00D87259">
        <w:rPr>
          <w:rFonts w:ascii="Arial" w:eastAsia="Times New Roman" w:hAnsi="Arial" w:cs="Arial"/>
          <w:b/>
          <w:bCs/>
          <w:kern w:val="0"/>
          <w:sz w:val="16"/>
          <w:szCs w:val="16"/>
          <w14:ligatures w14:val="none"/>
        </w:rPr>
        <w:t>xhedwdbw2as</w:t>
      </w:r>
      <w:r w:rsidRPr="00D87259">
        <w:rPr>
          <w:rFonts w:ascii="Arial" w:eastAsia="Times New Roman" w:hAnsi="Arial" w:cs="Arial"/>
          <w:b/>
          <w:bCs/>
          <w:kern w:val="0"/>
          <w:sz w:val="16"/>
          <w:szCs w:val="16"/>
          <w14:ligatures w14:val="none"/>
        </w:rPr>
        <w:t xml:space="preserve"> and </w:t>
      </w:r>
      <w:r w:rsidRPr="00D87259">
        <w:rPr>
          <w:rFonts w:ascii="Arial" w:eastAsia="Times New Roman" w:hAnsi="Arial" w:cs="Arial"/>
          <w:b/>
          <w:bCs/>
          <w:kern w:val="0"/>
          <w:sz w:val="16"/>
          <w:szCs w:val="16"/>
          <w14:ligatures w14:val="none"/>
        </w:rPr>
        <w:t>xhedwdbw2bs</w:t>
      </w:r>
      <w:r w:rsidRPr="00D87259">
        <w:rPr>
          <w:rFonts w:ascii="Arial" w:eastAsia="Times New Roman" w:hAnsi="Arial" w:cs="Arial"/>
          <w:b/>
          <w:bCs/>
          <w:kern w:val="0"/>
          <w:sz w:val="16"/>
          <w:szCs w:val="16"/>
          <w14:ligatures w14:val="none"/>
        </w:rPr>
        <w:t>)</w:t>
      </w:r>
    </w:p>
    <w:p w14:paraId="5FDFC23D" w14:textId="74578A27" w:rsidR="00D87259" w:rsidRPr="00D87259" w:rsidRDefault="00D87259" w:rsidP="00D87259">
      <w:pPr>
        <w:pBdr>
          <w:bottom w:val="single" w:sz="6" w:space="1" w:color="auto"/>
        </w:pBdr>
        <w:spacing w:after="100" w:line="240" w:lineRule="auto"/>
        <w:rPr>
          <w:rFonts w:ascii="Arial" w:eastAsia="Times New Roman" w:hAnsi="Arial" w:cs="Arial"/>
          <w:b/>
          <w:bCs/>
          <w:kern w:val="0"/>
          <w:sz w:val="16"/>
          <w:szCs w:val="16"/>
          <w14:ligatures w14:val="none"/>
        </w:rPr>
      </w:pPr>
      <w:r w:rsidRPr="00D87259">
        <w:rPr>
          <w:rFonts w:ascii="Arial" w:eastAsia="Times New Roman" w:hAnsi="Arial" w:cs="Arial"/>
          <w:b/>
          <w:bCs/>
          <w:kern w:val="0"/>
          <w:sz w:val="16"/>
          <w:szCs w:val="16"/>
          <w14:ligatures w14:val="none"/>
        </w:rPr>
        <w:t xml:space="preserve">Before conversion to RAC Redo log groups should be already exist here as part of standby database configuration. By </w:t>
      </w:r>
      <w:proofErr w:type="gramStart"/>
      <w:r w:rsidRPr="00D87259">
        <w:rPr>
          <w:rFonts w:ascii="Arial" w:eastAsia="Times New Roman" w:hAnsi="Arial" w:cs="Arial"/>
          <w:b/>
          <w:bCs/>
          <w:kern w:val="0"/>
          <w:sz w:val="16"/>
          <w:szCs w:val="16"/>
          <w14:ligatures w14:val="none"/>
        </w:rPr>
        <w:t>default</w:t>
      </w:r>
      <w:proofErr w:type="gramEnd"/>
      <w:r w:rsidRPr="00D87259">
        <w:rPr>
          <w:rFonts w:ascii="Arial" w:eastAsia="Times New Roman" w:hAnsi="Arial" w:cs="Arial"/>
          <w:b/>
          <w:bCs/>
          <w:kern w:val="0"/>
          <w:sz w:val="16"/>
          <w:szCs w:val="16"/>
          <w14:ligatures w14:val="none"/>
        </w:rPr>
        <w:t xml:space="preserve"> redo log groups will be configured with Thread 1</w:t>
      </w:r>
    </w:p>
    <w:p w14:paraId="2CB7DF3A" w14:textId="46D677EF" w:rsidR="00D87259" w:rsidRPr="00D87259" w:rsidRDefault="00D87259" w:rsidP="00D87259">
      <w:pPr>
        <w:pBdr>
          <w:bottom w:val="single" w:sz="6" w:space="1" w:color="auto"/>
        </w:pBdr>
        <w:spacing w:after="100" w:line="240" w:lineRule="auto"/>
        <w:rPr>
          <w:rFonts w:ascii="Arial" w:eastAsia="Times New Roman" w:hAnsi="Arial" w:cs="Arial"/>
          <w:b/>
          <w:bCs/>
          <w:kern w:val="0"/>
          <w:sz w:val="16"/>
          <w:szCs w:val="16"/>
          <w14:ligatures w14:val="none"/>
        </w:rPr>
      </w:pPr>
      <w:r w:rsidRPr="00D87259">
        <w:rPr>
          <w:rFonts w:ascii="Arial" w:eastAsia="Times New Roman" w:hAnsi="Arial" w:cs="Arial"/>
          <w:b/>
          <w:bCs/>
          <w:kern w:val="0"/>
          <w:sz w:val="16"/>
          <w:szCs w:val="16"/>
          <w14:ligatures w14:val="none"/>
        </w:rPr>
        <w:t xml:space="preserve">As part of conversion to RAC we will need add redo log groups with thread 2 on </w:t>
      </w:r>
      <w:r w:rsidRPr="00D87259">
        <w:rPr>
          <w:rFonts w:ascii="Arial" w:eastAsia="Times New Roman" w:hAnsi="Arial" w:cs="Arial"/>
          <w:b/>
          <w:bCs/>
          <w:kern w:val="0"/>
          <w:sz w:val="16"/>
          <w:szCs w:val="16"/>
          <w14:ligatures w14:val="none"/>
        </w:rPr>
        <w:t>xhedwdbw2bs</w:t>
      </w:r>
    </w:p>
    <w:p w14:paraId="48ABFA1B" w14:textId="77777777" w:rsidR="00D87259" w:rsidRDefault="00D87259" w:rsidP="00D87259">
      <w:pPr>
        <w:pBdr>
          <w:bottom w:val="single" w:sz="6" w:space="1" w:color="auto"/>
        </w:pBdr>
        <w:spacing w:after="100" w:line="240" w:lineRule="auto"/>
        <w:rPr>
          <w:rFonts w:ascii="Arial" w:eastAsia="Times New Roman" w:hAnsi="Arial" w:cs="Arial"/>
          <w:kern w:val="0"/>
          <w:sz w:val="16"/>
          <w:szCs w:val="16"/>
          <w14:ligatures w14:val="none"/>
        </w:rPr>
      </w:pPr>
    </w:p>
    <w:p w14:paraId="677DB761" w14:textId="77777777" w:rsidR="00D87259" w:rsidRPr="00270101" w:rsidRDefault="00D87259" w:rsidP="00D87259">
      <w:pPr>
        <w:pBdr>
          <w:bottom w:val="single" w:sz="6" w:space="1" w:color="auto"/>
        </w:pBdr>
        <w:spacing w:after="100" w:line="240" w:lineRule="auto"/>
        <w:rPr>
          <w:rFonts w:ascii="Arial" w:eastAsia="Times New Roman" w:hAnsi="Arial" w:cs="Arial"/>
          <w:vanish/>
          <w:kern w:val="0"/>
          <w:sz w:val="16"/>
          <w:szCs w:val="16"/>
          <w14:ligatures w14:val="none"/>
        </w:rPr>
      </w:pPr>
    </w:p>
    <w:p w14:paraId="4F53E5BB" w14:textId="77777777" w:rsidR="00270101" w:rsidRPr="00270101" w:rsidRDefault="00270101" w:rsidP="00270101"/>
    <w:sectPr w:rsidR="00270101" w:rsidRPr="00270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A867B9"/>
    <w:multiLevelType w:val="multilevel"/>
    <w:tmpl w:val="F342E3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5369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101"/>
    <w:rsid w:val="00270101"/>
    <w:rsid w:val="00323AAF"/>
    <w:rsid w:val="00D87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1AE84"/>
  <w15:chartTrackingRefBased/>
  <w15:docId w15:val="{D71A6F08-2507-454C-B60C-AAB2A506F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01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70101"/>
    <w:rPr>
      <w:b/>
      <w:bCs/>
    </w:rPr>
  </w:style>
  <w:style w:type="paragraph" w:styleId="z-TopofForm">
    <w:name w:val="HTML Top of Form"/>
    <w:basedOn w:val="Normal"/>
    <w:next w:val="Normal"/>
    <w:link w:val="z-TopofFormChar"/>
    <w:hidden/>
    <w:uiPriority w:val="99"/>
    <w:semiHidden/>
    <w:unhideWhenUsed/>
    <w:rsid w:val="00270101"/>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70101"/>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475279">
      <w:bodyDiv w:val="1"/>
      <w:marLeft w:val="0"/>
      <w:marRight w:val="0"/>
      <w:marTop w:val="0"/>
      <w:marBottom w:val="0"/>
      <w:divBdr>
        <w:top w:val="none" w:sz="0" w:space="0" w:color="auto"/>
        <w:left w:val="none" w:sz="0" w:space="0" w:color="auto"/>
        <w:bottom w:val="none" w:sz="0" w:space="0" w:color="auto"/>
        <w:right w:val="none" w:sz="0" w:space="0" w:color="auto"/>
      </w:divBdr>
      <w:divsChild>
        <w:div w:id="1321157286">
          <w:marLeft w:val="0"/>
          <w:marRight w:val="0"/>
          <w:marTop w:val="0"/>
          <w:marBottom w:val="0"/>
          <w:divBdr>
            <w:top w:val="single" w:sz="2" w:space="0" w:color="E3E3E3"/>
            <w:left w:val="single" w:sz="2" w:space="0" w:color="E3E3E3"/>
            <w:bottom w:val="single" w:sz="2" w:space="0" w:color="E3E3E3"/>
            <w:right w:val="single" w:sz="2" w:space="0" w:color="E3E3E3"/>
          </w:divBdr>
          <w:divsChild>
            <w:div w:id="1905871716">
              <w:marLeft w:val="0"/>
              <w:marRight w:val="0"/>
              <w:marTop w:val="0"/>
              <w:marBottom w:val="0"/>
              <w:divBdr>
                <w:top w:val="single" w:sz="2" w:space="0" w:color="E3E3E3"/>
                <w:left w:val="single" w:sz="2" w:space="0" w:color="E3E3E3"/>
                <w:bottom w:val="single" w:sz="2" w:space="0" w:color="E3E3E3"/>
                <w:right w:val="single" w:sz="2" w:space="0" w:color="E3E3E3"/>
              </w:divBdr>
              <w:divsChild>
                <w:div w:id="491871722">
                  <w:marLeft w:val="0"/>
                  <w:marRight w:val="0"/>
                  <w:marTop w:val="0"/>
                  <w:marBottom w:val="0"/>
                  <w:divBdr>
                    <w:top w:val="single" w:sz="2" w:space="0" w:color="E3E3E3"/>
                    <w:left w:val="single" w:sz="2" w:space="0" w:color="E3E3E3"/>
                    <w:bottom w:val="single" w:sz="2" w:space="0" w:color="E3E3E3"/>
                    <w:right w:val="single" w:sz="2" w:space="0" w:color="E3E3E3"/>
                  </w:divBdr>
                  <w:divsChild>
                    <w:div w:id="706567202">
                      <w:marLeft w:val="0"/>
                      <w:marRight w:val="0"/>
                      <w:marTop w:val="0"/>
                      <w:marBottom w:val="0"/>
                      <w:divBdr>
                        <w:top w:val="single" w:sz="2" w:space="0" w:color="E3E3E3"/>
                        <w:left w:val="single" w:sz="2" w:space="0" w:color="E3E3E3"/>
                        <w:bottom w:val="single" w:sz="2" w:space="0" w:color="E3E3E3"/>
                        <w:right w:val="single" w:sz="2" w:space="0" w:color="E3E3E3"/>
                      </w:divBdr>
                      <w:divsChild>
                        <w:div w:id="239605906">
                          <w:marLeft w:val="0"/>
                          <w:marRight w:val="0"/>
                          <w:marTop w:val="0"/>
                          <w:marBottom w:val="0"/>
                          <w:divBdr>
                            <w:top w:val="single" w:sz="2" w:space="0" w:color="E3E3E3"/>
                            <w:left w:val="single" w:sz="2" w:space="0" w:color="E3E3E3"/>
                            <w:bottom w:val="single" w:sz="2" w:space="0" w:color="E3E3E3"/>
                            <w:right w:val="single" w:sz="2" w:space="0" w:color="E3E3E3"/>
                          </w:divBdr>
                          <w:divsChild>
                            <w:div w:id="503516228">
                              <w:marLeft w:val="0"/>
                              <w:marRight w:val="0"/>
                              <w:marTop w:val="0"/>
                              <w:marBottom w:val="0"/>
                              <w:divBdr>
                                <w:top w:val="single" w:sz="2" w:space="0" w:color="E3E3E3"/>
                                <w:left w:val="single" w:sz="2" w:space="0" w:color="E3E3E3"/>
                                <w:bottom w:val="single" w:sz="2" w:space="0" w:color="E3E3E3"/>
                                <w:right w:val="single" w:sz="2" w:space="0" w:color="E3E3E3"/>
                              </w:divBdr>
                              <w:divsChild>
                                <w:div w:id="1281954768">
                                  <w:marLeft w:val="0"/>
                                  <w:marRight w:val="0"/>
                                  <w:marTop w:val="100"/>
                                  <w:marBottom w:val="100"/>
                                  <w:divBdr>
                                    <w:top w:val="single" w:sz="2" w:space="0" w:color="E3E3E3"/>
                                    <w:left w:val="single" w:sz="2" w:space="0" w:color="E3E3E3"/>
                                    <w:bottom w:val="single" w:sz="2" w:space="0" w:color="E3E3E3"/>
                                    <w:right w:val="single" w:sz="2" w:space="0" w:color="E3E3E3"/>
                                  </w:divBdr>
                                  <w:divsChild>
                                    <w:div w:id="1329136589">
                                      <w:marLeft w:val="0"/>
                                      <w:marRight w:val="0"/>
                                      <w:marTop w:val="0"/>
                                      <w:marBottom w:val="0"/>
                                      <w:divBdr>
                                        <w:top w:val="single" w:sz="2" w:space="0" w:color="E3E3E3"/>
                                        <w:left w:val="single" w:sz="2" w:space="0" w:color="E3E3E3"/>
                                        <w:bottom w:val="single" w:sz="2" w:space="0" w:color="E3E3E3"/>
                                        <w:right w:val="single" w:sz="2" w:space="0" w:color="E3E3E3"/>
                                      </w:divBdr>
                                      <w:divsChild>
                                        <w:div w:id="1254584415">
                                          <w:marLeft w:val="0"/>
                                          <w:marRight w:val="0"/>
                                          <w:marTop w:val="0"/>
                                          <w:marBottom w:val="0"/>
                                          <w:divBdr>
                                            <w:top w:val="single" w:sz="2" w:space="0" w:color="E3E3E3"/>
                                            <w:left w:val="single" w:sz="2" w:space="0" w:color="E3E3E3"/>
                                            <w:bottom w:val="single" w:sz="2" w:space="0" w:color="E3E3E3"/>
                                            <w:right w:val="single" w:sz="2" w:space="0" w:color="E3E3E3"/>
                                          </w:divBdr>
                                          <w:divsChild>
                                            <w:div w:id="13532541">
                                              <w:marLeft w:val="0"/>
                                              <w:marRight w:val="0"/>
                                              <w:marTop w:val="0"/>
                                              <w:marBottom w:val="0"/>
                                              <w:divBdr>
                                                <w:top w:val="single" w:sz="2" w:space="0" w:color="E3E3E3"/>
                                                <w:left w:val="single" w:sz="2" w:space="0" w:color="E3E3E3"/>
                                                <w:bottom w:val="single" w:sz="2" w:space="0" w:color="E3E3E3"/>
                                                <w:right w:val="single" w:sz="2" w:space="0" w:color="E3E3E3"/>
                                              </w:divBdr>
                                              <w:divsChild>
                                                <w:div w:id="1042830665">
                                                  <w:marLeft w:val="0"/>
                                                  <w:marRight w:val="0"/>
                                                  <w:marTop w:val="0"/>
                                                  <w:marBottom w:val="0"/>
                                                  <w:divBdr>
                                                    <w:top w:val="single" w:sz="2" w:space="0" w:color="E3E3E3"/>
                                                    <w:left w:val="single" w:sz="2" w:space="0" w:color="E3E3E3"/>
                                                    <w:bottom w:val="single" w:sz="2" w:space="0" w:color="E3E3E3"/>
                                                    <w:right w:val="single" w:sz="2" w:space="0" w:color="E3E3E3"/>
                                                  </w:divBdr>
                                                  <w:divsChild>
                                                    <w:div w:id="351222476">
                                                      <w:marLeft w:val="0"/>
                                                      <w:marRight w:val="0"/>
                                                      <w:marTop w:val="0"/>
                                                      <w:marBottom w:val="0"/>
                                                      <w:divBdr>
                                                        <w:top w:val="single" w:sz="2" w:space="0" w:color="E3E3E3"/>
                                                        <w:left w:val="single" w:sz="2" w:space="0" w:color="E3E3E3"/>
                                                        <w:bottom w:val="single" w:sz="2" w:space="0" w:color="E3E3E3"/>
                                                        <w:right w:val="single" w:sz="2" w:space="0" w:color="E3E3E3"/>
                                                      </w:divBdr>
                                                      <w:divsChild>
                                                        <w:div w:id="792941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8137933">
                                          <w:marLeft w:val="0"/>
                                          <w:marRight w:val="0"/>
                                          <w:marTop w:val="0"/>
                                          <w:marBottom w:val="0"/>
                                          <w:divBdr>
                                            <w:top w:val="single" w:sz="2" w:space="0" w:color="E3E3E3"/>
                                            <w:left w:val="single" w:sz="2" w:space="0" w:color="E3E3E3"/>
                                            <w:bottom w:val="single" w:sz="2" w:space="0" w:color="E3E3E3"/>
                                            <w:right w:val="single" w:sz="2" w:space="0" w:color="E3E3E3"/>
                                          </w:divBdr>
                                          <w:divsChild>
                                            <w:div w:id="264535717">
                                              <w:marLeft w:val="0"/>
                                              <w:marRight w:val="0"/>
                                              <w:marTop w:val="0"/>
                                              <w:marBottom w:val="0"/>
                                              <w:divBdr>
                                                <w:top w:val="single" w:sz="2" w:space="0" w:color="E3E3E3"/>
                                                <w:left w:val="single" w:sz="2" w:space="0" w:color="E3E3E3"/>
                                                <w:bottom w:val="single" w:sz="2" w:space="0" w:color="E3E3E3"/>
                                                <w:right w:val="single" w:sz="2" w:space="0" w:color="E3E3E3"/>
                                              </w:divBdr>
                                            </w:div>
                                            <w:div w:id="1676565152">
                                              <w:marLeft w:val="0"/>
                                              <w:marRight w:val="0"/>
                                              <w:marTop w:val="0"/>
                                              <w:marBottom w:val="0"/>
                                              <w:divBdr>
                                                <w:top w:val="single" w:sz="2" w:space="0" w:color="E3E3E3"/>
                                                <w:left w:val="single" w:sz="2" w:space="0" w:color="E3E3E3"/>
                                                <w:bottom w:val="single" w:sz="2" w:space="0" w:color="E3E3E3"/>
                                                <w:right w:val="single" w:sz="2" w:space="0" w:color="E3E3E3"/>
                                              </w:divBdr>
                                              <w:divsChild>
                                                <w:div w:id="449665917">
                                                  <w:marLeft w:val="0"/>
                                                  <w:marRight w:val="0"/>
                                                  <w:marTop w:val="0"/>
                                                  <w:marBottom w:val="0"/>
                                                  <w:divBdr>
                                                    <w:top w:val="single" w:sz="2" w:space="0" w:color="E3E3E3"/>
                                                    <w:left w:val="single" w:sz="2" w:space="0" w:color="E3E3E3"/>
                                                    <w:bottom w:val="single" w:sz="2" w:space="0" w:color="E3E3E3"/>
                                                    <w:right w:val="single" w:sz="2" w:space="0" w:color="E3E3E3"/>
                                                  </w:divBdr>
                                                  <w:divsChild>
                                                    <w:div w:id="1947421468">
                                                      <w:marLeft w:val="0"/>
                                                      <w:marRight w:val="0"/>
                                                      <w:marTop w:val="0"/>
                                                      <w:marBottom w:val="0"/>
                                                      <w:divBdr>
                                                        <w:top w:val="single" w:sz="2" w:space="0" w:color="E3E3E3"/>
                                                        <w:left w:val="single" w:sz="2" w:space="0" w:color="E3E3E3"/>
                                                        <w:bottom w:val="single" w:sz="2" w:space="0" w:color="E3E3E3"/>
                                                        <w:right w:val="single" w:sz="2" w:space="0" w:color="E3E3E3"/>
                                                      </w:divBdr>
                                                      <w:divsChild>
                                                        <w:div w:id="688260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2699270">
                              <w:marLeft w:val="0"/>
                              <w:marRight w:val="0"/>
                              <w:marTop w:val="0"/>
                              <w:marBottom w:val="0"/>
                              <w:divBdr>
                                <w:top w:val="single" w:sz="2" w:space="0" w:color="E3E3E3"/>
                                <w:left w:val="single" w:sz="2" w:space="0" w:color="E3E3E3"/>
                                <w:bottom w:val="single" w:sz="2" w:space="0" w:color="E3E3E3"/>
                                <w:right w:val="single" w:sz="2" w:space="0" w:color="E3E3E3"/>
                              </w:divBdr>
                              <w:divsChild>
                                <w:div w:id="1262103771">
                                  <w:marLeft w:val="0"/>
                                  <w:marRight w:val="0"/>
                                  <w:marTop w:val="100"/>
                                  <w:marBottom w:val="100"/>
                                  <w:divBdr>
                                    <w:top w:val="single" w:sz="2" w:space="0" w:color="E3E3E3"/>
                                    <w:left w:val="single" w:sz="2" w:space="0" w:color="E3E3E3"/>
                                    <w:bottom w:val="single" w:sz="2" w:space="0" w:color="E3E3E3"/>
                                    <w:right w:val="single" w:sz="2" w:space="0" w:color="E3E3E3"/>
                                  </w:divBdr>
                                  <w:divsChild>
                                    <w:div w:id="896819395">
                                      <w:marLeft w:val="0"/>
                                      <w:marRight w:val="0"/>
                                      <w:marTop w:val="0"/>
                                      <w:marBottom w:val="0"/>
                                      <w:divBdr>
                                        <w:top w:val="single" w:sz="2" w:space="0" w:color="E3E3E3"/>
                                        <w:left w:val="single" w:sz="2" w:space="0" w:color="E3E3E3"/>
                                        <w:bottom w:val="single" w:sz="2" w:space="0" w:color="E3E3E3"/>
                                        <w:right w:val="single" w:sz="2" w:space="0" w:color="E3E3E3"/>
                                      </w:divBdr>
                                      <w:divsChild>
                                        <w:div w:id="36007526">
                                          <w:marLeft w:val="0"/>
                                          <w:marRight w:val="0"/>
                                          <w:marTop w:val="0"/>
                                          <w:marBottom w:val="0"/>
                                          <w:divBdr>
                                            <w:top w:val="single" w:sz="2" w:space="0" w:color="E3E3E3"/>
                                            <w:left w:val="single" w:sz="2" w:space="0" w:color="E3E3E3"/>
                                            <w:bottom w:val="single" w:sz="2" w:space="0" w:color="E3E3E3"/>
                                            <w:right w:val="single" w:sz="2" w:space="0" w:color="E3E3E3"/>
                                          </w:divBdr>
                                          <w:divsChild>
                                            <w:div w:id="977296661">
                                              <w:marLeft w:val="0"/>
                                              <w:marRight w:val="0"/>
                                              <w:marTop w:val="0"/>
                                              <w:marBottom w:val="0"/>
                                              <w:divBdr>
                                                <w:top w:val="single" w:sz="2" w:space="0" w:color="E3E3E3"/>
                                                <w:left w:val="single" w:sz="2" w:space="0" w:color="E3E3E3"/>
                                                <w:bottom w:val="single" w:sz="2" w:space="0" w:color="E3E3E3"/>
                                                <w:right w:val="single" w:sz="2" w:space="0" w:color="E3E3E3"/>
                                              </w:divBdr>
                                              <w:divsChild>
                                                <w:div w:id="1422681517">
                                                  <w:marLeft w:val="0"/>
                                                  <w:marRight w:val="0"/>
                                                  <w:marTop w:val="0"/>
                                                  <w:marBottom w:val="0"/>
                                                  <w:divBdr>
                                                    <w:top w:val="single" w:sz="2" w:space="0" w:color="E3E3E3"/>
                                                    <w:left w:val="single" w:sz="2" w:space="0" w:color="E3E3E3"/>
                                                    <w:bottom w:val="single" w:sz="2" w:space="0" w:color="E3E3E3"/>
                                                    <w:right w:val="single" w:sz="2" w:space="0" w:color="E3E3E3"/>
                                                  </w:divBdr>
                                                  <w:divsChild>
                                                    <w:div w:id="1753504283">
                                                      <w:marLeft w:val="0"/>
                                                      <w:marRight w:val="0"/>
                                                      <w:marTop w:val="0"/>
                                                      <w:marBottom w:val="0"/>
                                                      <w:divBdr>
                                                        <w:top w:val="single" w:sz="2" w:space="0" w:color="E3E3E3"/>
                                                        <w:left w:val="single" w:sz="2" w:space="0" w:color="E3E3E3"/>
                                                        <w:bottom w:val="single" w:sz="2" w:space="0" w:color="E3E3E3"/>
                                                        <w:right w:val="single" w:sz="2" w:space="0" w:color="E3E3E3"/>
                                                      </w:divBdr>
                                                      <w:divsChild>
                                                        <w:div w:id="443500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8525244">
                                          <w:marLeft w:val="0"/>
                                          <w:marRight w:val="0"/>
                                          <w:marTop w:val="0"/>
                                          <w:marBottom w:val="0"/>
                                          <w:divBdr>
                                            <w:top w:val="single" w:sz="2" w:space="0" w:color="E3E3E3"/>
                                            <w:left w:val="single" w:sz="2" w:space="0" w:color="E3E3E3"/>
                                            <w:bottom w:val="single" w:sz="2" w:space="0" w:color="E3E3E3"/>
                                            <w:right w:val="single" w:sz="2" w:space="0" w:color="E3E3E3"/>
                                          </w:divBdr>
                                          <w:divsChild>
                                            <w:div w:id="1950626702">
                                              <w:marLeft w:val="0"/>
                                              <w:marRight w:val="0"/>
                                              <w:marTop w:val="0"/>
                                              <w:marBottom w:val="0"/>
                                              <w:divBdr>
                                                <w:top w:val="single" w:sz="2" w:space="0" w:color="E3E3E3"/>
                                                <w:left w:val="single" w:sz="2" w:space="0" w:color="E3E3E3"/>
                                                <w:bottom w:val="single" w:sz="2" w:space="0" w:color="E3E3E3"/>
                                                <w:right w:val="single" w:sz="2" w:space="0" w:color="E3E3E3"/>
                                              </w:divBdr>
                                            </w:div>
                                            <w:div w:id="1846943577">
                                              <w:marLeft w:val="0"/>
                                              <w:marRight w:val="0"/>
                                              <w:marTop w:val="0"/>
                                              <w:marBottom w:val="0"/>
                                              <w:divBdr>
                                                <w:top w:val="single" w:sz="2" w:space="0" w:color="E3E3E3"/>
                                                <w:left w:val="single" w:sz="2" w:space="0" w:color="E3E3E3"/>
                                                <w:bottom w:val="single" w:sz="2" w:space="0" w:color="E3E3E3"/>
                                                <w:right w:val="single" w:sz="2" w:space="0" w:color="E3E3E3"/>
                                              </w:divBdr>
                                              <w:divsChild>
                                                <w:div w:id="353848612">
                                                  <w:marLeft w:val="0"/>
                                                  <w:marRight w:val="0"/>
                                                  <w:marTop w:val="0"/>
                                                  <w:marBottom w:val="0"/>
                                                  <w:divBdr>
                                                    <w:top w:val="single" w:sz="2" w:space="0" w:color="E3E3E3"/>
                                                    <w:left w:val="single" w:sz="2" w:space="0" w:color="E3E3E3"/>
                                                    <w:bottom w:val="single" w:sz="2" w:space="0" w:color="E3E3E3"/>
                                                    <w:right w:val="single" w:sz="2" w:space="0" w:color="E3E3E3"/>
                                                  </w:divBdr>
                                                  <w:divsChild>
                                                    <w:div w:id="332993061">
                                                      <w:marLeft w:val="0"/>
                                                      <w:marRight w:val="0"/>
                                                      <w:marTop w:val="0"/>
                                                      <w:marBottom w:val="0"/>
                                                      <w:divBdr>
                                                        <w:top w:val="single" w:sz="2" w:space="0" w:color="E3E3E3"/>
                                                        <w:left w:val="single" w:sz="2" w:space="0" w:color="E3E3E3"/>
                                                        <w:bottom w:val="single" w:sz="2" w:space="0" w:color="E3E3E3"/>
                                                        <w:right w:val="single" w:sz="2" w:space="0" w:color="E3E3E3"/>
                                                      </w:divBdr>
                                                      <w:divsChild>
                                                        <w:div w:id="286157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85318">
                              <w:marLeft w:val="0"/>
                              <w:marRight w:val="0"/>
                              <w:marTop w:val="0"/>
                              <w:marBottom w:val="0"/>
                              <w:divBdr>
                                <w:top w:val="single" w:sz="2" w:space="0" w:color="E3E3E3"/>
                                <w:left w:val="single" w:sz="2" w:space="0" w:color="E3E3E3"/>
                                <w:bottom w:val="single" w:sz="2" w:space="0" w:color="E3E3E3"/>
                                <w:right w:val="single" w:sz="2" w:space="0" w:color="E3E3E3"/>
                              </w:divBdr>
                              <w:divsChild>
                                <w:div w:id="830296653">
                                  <w:marLeft w:val="0"/>
                                  <w:marRight w:val="0"/>
                                  <w:marTop w:val="100"/>
                                  <w:marBottom w:val="100"/>
                                  <w:divBdr>
                                    <w:top w:val="single" w:sz="2" w:space="0" w:color="E3E3E3"/>
                                    <w:left w:val="single" w:sz="2" w:space="0" w:color="E3E3E3"/>
                                    <w:bottom w:val="single" w:sz="2" w:space="0" w:color="E3E3E3"/>
                                    <w:right w:val="single" w:sz="2" w:space="0" w:color="E3E3E3"/>
                                  </w:divBdr>
                                  <w:divsChild>
                                    <w:div w:id="42606792">
                                      <w:marLeft w:val="0"/>
                                      <w:marRight w:val="0"/>
                                      <w:marTop w:val="0"/>
                                      <w:marBottom w:val="0"/>
                                      <w:divBdr>
                                        <w:top w:val="single" w:sz="2" w:space="0" w:color="E3E3E3"/>
                                        <w:left w:val="single" w:sz="2" w:space="0" w:color="E3E3E3"/>
                                        <w:bottom w:val="single" w:sz="2" w:space="0" w:color="E3E3E3"/>
                                        <w:right w:val="single" w:sz="2" w:space="0" w:color="E3E3E3"/>
                                      </w:divBdr>
                                      <w:divsChild>
                                        <w:div w:id="401829935">
                                          <w:marLeft w:val="0"/>
                                          <w:marRight w:val="0"/>
                                          <w:marTop w:val="0"/>
                                          <w:marBottom w:val="0"/>
                                          <w:divBdr>
                                            <w:top w:val="single" w:sz="2" w:space="0" w:color="E3E3E3"/>
                                            <w:left w:val="single" w:sz="2" w:space="0" w:color="E3E3E3"/>
                                            <w:bottom w:val="single" w:sz="2" w:space="0" w:color="E3E3E3"/>
                                            <w:right w:val="single" w:sz="2" w:space="0" w:color="E3E3E3"/>
                                          </w:divBdr>
                                          <w:divsChild>
                                            <w:div w:id="852841215">
                                              <w:marLeft w:val="0"/>
                                              <w:marRight w:val="0"/>
                                              <w:marTop w:val="0"/>
                                              <w:marBottom w:val="0"/>
                                              <w:divBdr>
                                                <w:top w:val="single" w:sz="2" w:space="0" w:color="E3E3E3"/>
                                                <w:left w:val="single" w:sz="2" w:space="0" w:color="E3E3E3"/>
                                                <w:bottom w:val="single" w:sz="2" w:space="0" w:color="E3E3E3"/>
                                                <w:right w:val="single" w:sz="2" w:space="0" w:color="E3E3E3"/>
                                              </w:divBdr>
                                              <w:divsChild>
                                                <w:div w:id="295109056">
                                                  <w:marLeft w:val="0"/>
                                                  <w:marRight w:val="0"/>
                                                  <w:marTop w:val="0"/>
                                                  <w:marBottom w:val="0"/>
                                                  <w:divBdr>
                                                    <w:top w:val="single" w:sz="2" w:space="0" w:color="E3E3E3"/>
                                                    <w:left w:val="single" w:sz="2" w:space="0" w:color="E3E3E3"/>
                                                    <w:bottom w:val="single" w:sz="2" w:space="0" w:color="E3E3E3"/>
                                                    <w:right w:val="single" w:sz="2" w:space="0" w:color="E3E3E3"/>
                                                  </w:divBdr>
                                                  <w:divsChild>
                                                    <w:div w:id="608856288">
                                                      <w:marLeft w:val="0"/>
                                                      <w:marRight w:val="0"/>
                                                      <w:marTop w:val="0"/>
                                                      <w:marBottom w:val="0"/>
                                                      <w:divBdr>
                                                        <w:top w:val="single" w:sz="2" w:space="0" w:color="E3E3E3"/>
                                                        <w:left w:val="single" w:sz="2" w:space="0" w:color="E3E3E3"/>
                                                        <w:bottom w:val="single" w:sz="2" w:space="0" w:color="E3E3E3"/>
                                                        <w:right w:val="single" w:sz="2" w:space="0" w:color="E3E3E3"/>
                                                      </w:divBdr>
                                                      <w:divsChild>
                                                        <w:div w:id="1589076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4156037">
                                          <w:marLeft w:val="0"/>
                                          <w:marRight w:val="0"/>
                                          <w:marTop w:val="0"/>
                                          <w:marBottom w:val="0"/>
                                          <w:divBdr>
                                            <w:top w:val="single" w:sz="2" w:space="0" w:color="E3E3E3"/>
                                            <w:left w:val="single" w:sz="2" w:space="0" w:color="E3E3E3"/>
                                            <w:bottom w:val="single" w:sz="2" w:space="0" w:color="E3E3E3"/>
                                            <w:right w:val="single" w:sz="2" w:space="0" w:color="E3E3E3"/>
                                          </w:divBdr>
                                          <w:divsChild>
                                            <w:div w:id="1639259953">
                                              <w:marLeft w:val="0"/>
                                              <w:marRight w:val="0"/>
                                              <w:marTop w:val="0"/>
                                              <w:marBottom w:val="0"/>
                                              <w:divBdr>
                                                <w:top w:val="single" w:sz="2" w:space="0" w:color="E3E3E3"/>
                                                <w:left w:val="single" w:sz="2" w:space="0" w:color="E3E3E3"/>
                                                <w:bottom w:val="single" w:sz="2" w:space="0" w:color="E3E3E3"/>
                                                <w:right w:val="single" w:sz="2" w:space="0" w:color="E3E3E3"/>
                                              </w:divBdr>
                                            </w:div>
                                            <w:div w:id="1259949790">
                                              <w:marLeft w:val="0"/>
                                              <w:marRight w:val="0"/>
                                              <w:marTop w:val="0"/>
                                              <w:marBottom w:val="0"/>
                                              <w:divBdr>
                                                <w:top w:val="single" w:sz="2" w:space="0" w:color="E3E3E3"/>
                                                <w:left w:val="single" w:sz="2" w:space="0" w:color="E3E3E3"/>
                                                <w:bottom w:val="single" w:sz="2" w:space="0" w:color="E3E3E3"/>
                                                <w:right w:val="single" w:sz="2" w:space="0" w:color="E3E3E3"/>
                                              </w:divBdr>
                                              <w:divsChild>
                                                <w:div w:id="1894537060">
                                                  <w:marLeft w:val="0"/>
                                                  <w:marRight w:val="0"/>
                                                  <w:marTop w:val="0"/>
                                                  <w:marBottom w:val="0"/>
                                                  <w:divBdr>
                                                    <w:top w:val="single" w:sz="2" w:space="0" w:color="E3E3E3"/>
                                                    <w:left w:val="single" w:sz="2" w:space="0" w:color="E3E3E3"/>
                                                    <w:bottom w:val="single" w:sz="2" w:space="0" w:color="E3E3E3"/>
                                                    <w:right w:val="single" w:sz="2" w:space="0" w:color="E3E3E3"/>
                                                  </w:divBdr>
                                                  <w:divsChild>
                                                    <w:div w:id="525408811">
                                                      <w:marLeft w:val="0"/>
                                                      <w:marRight w:val="0"/>
                                                      <w:marTop w:val="0"/>
                                                      <w:marBottom w:val="0"/>
                                                      <w:divBdr>
                                                        <w:top w:val="single" w:sz="2" w:space="0" w:color="E3E3E3"/>
                                                        <w:left w:val="single" w:sz="2" w:space="0" w:color="E3E3E3"/>
                                                        <w:bottom w:val="single" w:sz="2" w:space="0" w:color="E3E3E3"/>
                                                        <w:right w:val="single" w:sz="2" w:space="0" w:color="E3E3E3"/>
                                                      </w:divBdr>
                                                      <w:divsChild>
                                                        <w:div w:id="671640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7894516">
                              <w:marLeft w:val="0"/>
                              <w:marRight w:val="0"/>
                              <w:marTop w:val="0"/>
                              <w:marBottom w:val="0"/>
                              <w:divBdr>
                                <w:top w:val="single" w:sz="2" w:space="0" w:color="E3E3E3"/>
                                <w:left w:val="single" w:sz="2" w:space="0" w:color="E3E3E3"/>
                                <w:bottom w:val="single" w:sz="2" w:space="0" w:color="E3E3E3"/>
                                <w:right w:val="single" w:sz="2" w:space="0" w:color="E3E3E3"/>
                              </w:divBdr>
                              <w:divsChild>
                                <w:div w:id="1865626943">
                                  <w:marLeft w:val="0"/>
                                  <w:marRight w:val="0"/>
                                  <w:marTop w:val="100"/>
                                  <w:marBottom w:val="100"/>
                                  <w:divBdr>
                                    <w:top w:val="single" w:sz="2" w:space="0" w:color="E3E3E3"/>
                                    <w:left w:val="single" w:sz="2" w:space="0" w:color="E3E3E3"/>
                                    <w:bottom w:val="single" w:sz="2" w:space="0" w:color="E3E3E3"/>
                                    <w:right w:val="single" w:sz="2" w:space="0" w:color="E3E3E3"/>
                                  </w:divBdr>
                                  <w:divsChild>
                                    <w:div w:id="2045789055">
                                      <w:marLeft w:val="0"/>
                                      <w:marRight w:val="0"/>
                                      <w:marTop w:val="0"/>
                                      <w:marBottom w:val="0"/>
                                      <w:divBdr>
                                        <w:top w:val="single" w:sz="2" w:space="0" w:color="E3E3E3"/>
                                        <w:left w:val="single" w:sz="2" w:space="0" w:color="E3E3E3"/>
                                        <w:bottom w:val="single" w:sz="2" w:space="0" w:color="E3E3E3"/>
                                        <w:right w:val="single" w:sz="2" w:space="0" w:color="E3E3E3"/>
                                      </w:divBdr>
                                      <w:divsChild>
                                        <w:div w:id="784348483">
                                          <w:marLeft w:val="0"/>
                                          <w:marRight w:val="0"/>
                                          <w:marTop w:val="0"/>
                                          <w:marBottom w:val="0"/>
                                          <w:divBdr>
                                            <w:top w:val="single" w:sz="2" w:space="0" w:color="E3E3E3"/>
                                            <w:left w:val="single" w:sz="2" w:space="0" w:color="E3E3E3"/>
                                            <w:bottom w:val="single" w:sz="2" w:space="0" w:color="E3E3E3"/>
                                            <w:right w:val="single" w:sz="2" w:space="0" w:color="E3E3E3"/>
                                          </w:divBdr>
                                          <w:divsChild>
                                            <w:div w:id="704646600">
                                              <w:marLeft w:val="0"/>
                                              <w:marRight w:val="0"/>
                                              <w:marTop w:val="0"/>
                                              <w:marBottom w:val="0"/>
                                              <w:divBdr>
                                                <w:top w:val="single" w:sz="2" w:space="0" w:color="E3E3E3"/>
                                                <w:left w:val="single" w:sz="2" w:space="0" w:color="E3E3E3"/>
                                                <w:bottom w:val="single" w:sz="2" w:space="0" w:color="E3E3E3"/>
                                                <w:right w:val="single" w:sz="2" w:space="0" w:color="E3E3E3"/>
                                              </w:divBdr>
                                              <w:divsChild>
                                                <w:div w:id="1948728268">
                                                  <w:marLeft w:val="0"/>
                                                  <w:marRight w:val="0"/>
                                                  <w:marTop w:val="0"/>
                                                  <w:marBottom w:val="0"/>
                                                  <w:divBdr>
                                                    <w:top w:val="single" w:sz="2" w:space="0" w:color="E3E3E3"/>
                                                    <w:left w:val="single" w:sz="2" w:space="0" w:color="E3E3E3"/>
                                                    <w:bottom w:val="single" w:sz="2" w:space="0" w:color="E3E3E3"/>
                                                    <w:right w:val="single" w:sz="2" w:space="0" w:color="E3E3E3"/>
                                                  </w:divBdr>
                                                  <w:divsChild>
                                                    <w:div w:id="5140691">
                                                      <w:marLeft w:val="0"/>
                                                      <w:marRight w:val="0"/>
                                                      <w:marTop w:val="0"/>
                                                      <w:marBottom w:val="0"/>
                                                      <w:divBdr>
                                                        <w:top w:val="single" w:sz="2" w:space="0" w:color="E3E3E3"/>
                                                        <w:left w:val="single" w:sz="2" w:space="0" w:color="E3E3E3"/>
                                                        <w:bottom w:val="single" w:sz="2" w:space="0" w:color="E3E3E3"/>
                                                        <w:right w:val="single" w:sz="2" w:space="0" w:color="E3E3E3"/>
                                                      </w:divBdr>
                                                      <w:divsChild>
                                                        <w:div w:id="1274442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35490">
                                          <w:marLeft w:val="0"/>
                                          <w:marRight w:val="0"/>
                                          <w:marTop w:val="0"/>
                                          <w:marBottom w:val="0"/>
                                          <w:divBdr>
                                            <w:top w:val="single" w:sz="2" w:space="0" w:color="E3E3E3"/>
                                            <w:left w:val="single" w:sz="2" w:space="0" w:color="E3E3E3"/>
                                            <w:bottom w:val="single" w:sz="2" w:space="0" w:color="E3E3E3"/>
                                            <w:right w:val="single" w:sz="2" w:space="0" w:color="E3E3E3"/>
                                          </w:divBdr>
                                          <w:divsChild>
                                            <w:div w:id="1492869458">
                                              <w:marLeft w:val="0"/>
                                              <w:marRight w:val="0"/>
                                              <w:marTop w:val="0"/>
                                              <w:marBottom w:val="0"/>
                                              <w:divBdr>
                                                <w:top w:val="single" w:sz="2" w:space="0" w:color="E3E3E3"/>
                                                <w:left w:val="single" w:sz="2" w:space="0" w:color="E3E3E3"/>
                                                <w:bottom w:val="single" w:sz="2" w:space="0" w:color="E3E3E3"/>
                                                <w:right w:val="single" w:sz="2" w:space="0" w:color="E3E3E3"/>
                                              </w:divBdr>
                                            </w:div>
                                            <w:div w:id="238298578">
                                              <w:marLeft w:val="0"/>
                                              <w:marRight w:val="0"/>
                                              <w:marTop w:val="0"/>
                                              <w:marBottom w:val="0"/>
                                              <w:divBdr>
                                                <w:top w:val="single" w:sz="2" w:space="0" w:color="E3E3E3"/>
                                                <w:left w:val="single" w:sz="2" w:space="0" w:color="E3E3E3"/>
                                                <w:bottom w:val="single" w:sz="2" w:space="0" w:color="E3E3E3"/>
                                                <w:right w:val="single" w:sz="2" w:space="0" w:color="E3E3E3"/>
                                              </w:divBdr>
                                              <w:divsChild>
                                                <w:div w:id="1870871546">
                                                  <w:marLeft w:val="0"/>
                                                  <w:marRight w:val="0"/>
                                                  <w:marTop w:val="0"/>
                                                  <w:marBottom w:val="0"/>
                                                  <w:divBdr>
                                                    <w:top w:val="single" w:sz="2" w:space="0" w:color="E3E3E3"/>
                                                    <w:left w:val="single" w:sz="2" w:space="0" w:color="E3E3E3"/>
                                                    <w:bottom w:val="single" w:sz="2" w:space="0" w:color="E3E3E3"/>
                                                    <w:right w:val="single" w:sz="2" w:space="0" w:color="E3E3E3"/>
                                                  </w:divBdr>
                                                  <w:divsChild>
                                                    <w:div w:id="1830753654">
                                                      <w:marLeft w:val="0"/>
                                                      <w:marRight w:val="0"/>
                                                      <w:marTop w:val="0"/>
                                                      <w:marBottom w:val="0"/>
                                                      <w:divBdr>
                                                        <w:top w:val="single" w:sz="2" w:space="0" w:color="E3E3E3"/>
                                                        <w:left w:val="single" w:sz="2" w:space="0" w:color="E3E3E3"/>
                                                        <w:bottom w:val="single" w:sz="2" w:space="0" w:color="E3E3E3"/>
                                                        <w:right w:val="single" w:sz="2" w:space="0" w:color="E3E3E3"/>
                                                      </w:divBdr>
                                                      <w:divsChild>
                                                        <w:div w:id="726295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78083792">
          <w:marLeft w:val="0"/>
          <w:marRight w:val="0"/>
          <w:marTop w:val="0"/>
          <w:marBottom w:val="0"/>
          <w:divBdr>
            <w:top w:val="none" w:sz="0" w:space="0" w:color="auto"/>
            <w:left w:val="none" w:sz="0" w:space="0" w:color="auto"/>
            <w:bottom w:val="none" w:sz="0" w:space="0" w:color="auto"/>
            <w:right w:val="none" w:sz="0" w:space="0" w:color="auto"/>
          </w:divBdr>
          <w:divsChild>
            <w:div w:id="2065447755">
              <w:marLeft w:val="0"/>
              <w:marRight w:val="0"/>
              <w:marTop w:val="100"/>
              <w:marBottom w:val="100"/>
              <w:divBdr>
                <w:top w:val="single" w:sz="2" w:space="0" w:color="E3E3E3"/>
                <w:left w:val="single" w:sz="2" w:space="0" w:color="E3E3E3"/>
                <w:bottom w:val="single" w:sz="2" w:space="0" w:color="E3E3E3"/>
                <w:right w:val="single" w:sz="2" w:space="0" w:color="E3E3E3"/>
              </w:divBdr>
              <w:divsChild>
                <w:div w:id="484710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Goncharov</dc:creator>
  <cp:keywords/>
  <dc:description/>
  <cp:lastModifiedBy>Berman, Eugene</cp:lastModifiedBy>
  <cp:revision>2</cp:revision>
  <dcterms:created xsi:type="dcterms:W3CDTF">2024-05-04T11:57:00Z</dcterms:created>
  <dcterms:modified xsi:type="dcterms:W3CDTF">2024-05-04T12:15:00Z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2024-05-04T12:15:54Z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b8a3e5a6-a20a-49b9-8ce4-bfb13e136783</vt:lpwstr>
  </property>
  <property fmtid="{D5CDD505-2E9C-101B-9397-08002B2CF9AE}" pid="8" name="MSIP_Label_1ecdf243-b9b0-4f63-8694-76742e4201b7_ContentBits">
    <vt:lpwstr>0</vt:lpwstr>
  </property>
</Properties>
</file>